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706B9">
      <w:pPr>
        <w:keepNext/>
        <w:keepLines/>
        <w:widowControl/>
        <w:numPr>
          <w:ilvl w:val="0"/>
          <w:numId w:val="0"/>
        </w:numPr>
        <w:bidi w:val="0"/>
        <w:adjustRightInd w:val="0"/>
        <w:snapToGrid w:val="0"/>
        <w:spacing w:line="560" w:lineRule="exact"/>
        <w:jc w:val="left"/>
        <w:outlineLvl w:val="1"/>
        <w:rPr>
          <w:rFonts w:hint="default" w:ascii="Times New Roman" w:hAnsi="Times New Roman" w:eastAsia="黑体" w:cs="Times New Roman"/>
          <w:color w:val="auto"/>
          <w:kern w:val="2"/>
          <w:sz w:val="32"/>
          <w:szCs w:val="3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0"/>
          <w:lang w:val="en-US" w:eastAsia="zh-CN" w:bidi="ar-SA"/>
        </w:rPr>
        <w:t>附件</w:t>
      </w:r>
    </w:p>
    <w:p w14:paraId="7D8AC404">
      <w:pPr>
        <w:bidi w:val="0"/>
        <w:spacing w:line="240" w:lineRule="auto"/>
        <w:ind w:firstLine="0" w:firstLineChars="0"/>
        <w:rPr>
          <w:rFonts w:hint="default" w:ascii="Times New Roman" w:hAnsi="Times New Roman" w:eastAsia="宋体" w:cs="Times New Roman"/>
          <w:color w:val="auto"/>
          <w:sz w:val="21"/>
          <w:lang w:val="en-US" w:eastAsia="zh-CN"/>
        </w:rPr>
      </w:pPr>
    </w:p>
    <w:p w14:paraId="72527C70">
      <w:pPr>
        <w:spacing w:line="52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bCs/>
          <w:color w:val="auto"/>
          <w:sz w:val="52"/>
          <w:szCs w:val="52"/>
        </w:rPr>
      </w:pPr>
    </w:p>
    <w:p w14:paraId="59195276">
      <w:pPr>
        <w:spacing w:line="240" w:lineRule="auto"/>
        <w:ind w:firstLine="0" w:firstLineChars="0"/>
        <w:rPr>
          <w:rFonts w:hint="default" w:ascii="Times New Roman" w:hAnsi="Times New Roman" w:eastAsia="宋体" w:cs="Times New Roman"/>
          <w:color w:val="auto"/>
          <w:sz w:val="21"/>
        </w:rPr>
      </w:pPr>
    </w:p>
    <w:p w14:paraId="247B18DD">
      <w:pPr>
        <w:spacing w:line="240" w:lineRule="auto"/>
        <w:ind w:firstLine="0" w:firstLineChars="0"/>
        <w:jc w:val="center"/>
        <w:rPr>
          <w:rFonts w:hint="default" w:ascii="Times New Roman" w:hAnsi="Times New Roman" w:eastAsia="方正小标宋简体" w:cs="Times New Roman"/>
          <w:bCs/>
          <w:color w:val="auto"/>
          <w:sz w:val="56"/>
          <w:szCs w:val="56"/>
        </w:rPr>
      </w:pPr>
      <w:r>
        <w:rPr>
          <w:rFonts w:hint="eastAsia" w:ascii="Times New Roman" w:hAnsi="Times New Roman" w:eastAsia="方正小标宋简体" w:cs="Times New Roman"/>
          <w:bCs/>
          <w:color w:val="auto"/>
          <w:sz w:val="56"/>
          <w:szCs w:val="56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56"/>
          <w:szCs w:val="56"/>
        </w:rPr>
        <w:t>“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56"/>
          <w:szCs w:val="56"/>
          <w:lang w:val="en-US" w:eastAsia="zh-CN"/>
        </w:rPr>
        <w:t>职教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56"/>
          <w:szCs w:val="56"/>
        </w:rPr>
        <w:t>国培”</w:t>
      </w:r>
      <w:r>
        <w:rPr>
          <w:rFonts w:hint="default" w:ascii="Times New Roman" w:hAnsi="Times New Roman" w:eastAsia="方正小标宋简体" w:cs="Times New Roman"/>
          <w:bCs/>
          <w:color w:val="auto"/>
          <w:sz w:val="56"/>
          <w:szCs w:val="56"/>
        </w:rPr>
        <w:t>示范项目</w:t>
      </w:r>
    </w:p>
    <w:p w14:paraId="03BAEE78">
      <w:pPr>
        <w:spacing w:line="240" w:lineRule="auto"/>
        <w:ind w:firstLine="0" w:firstLineChars="0"/>
        <w:rPr>
          <w:rFonts w:hint="default" w:ascii="Times New Roman" w:hAnsi="Times New Roman" w:eastAsia="华文楷体" w:cs="Times New Roman"/>
          <w:b/>
          <w:color w:val="auto"/>
          <w:sz w:val="52"/>
          <w:szCs w:val="52"/>
        </w:rPr>
      </w:pPr>
    </w:p>
    <w:p w14:paraId="38A48B55">
      <w:pPr>
        <w:pStyle w:val="8"/>
        <w:rPr>
          <w:rFonts w:hint="default"/>
        </w:rPr>
      </w:pPr>
    </w:p>
    <w:p w14:paraId="61A81B6C">
      <w:pPr>
        <w:spacing w:line="240" w:lineRule="auto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  <w:t>申</w:t>
      </w:r>
    </w:p>
    <w:p w14:paraId="563F8117">
      <w:pPr>
        <w:spacing w:line="240" w:lineRule="auto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  <w:t>报</w:t>
      </w:r>
    </w:p>
    <w:p w14:paraId="52F2CD96">
      <w:pPr>
        <w:spacing w:line="240" w:lineRule="auto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72"/>
          <w:szCs w:val="72"/>
        </w:rPr>
        <w:t>书</w:t>
      </w:r>
    </w:p>
    <w:p w14:paraId="641A9631">
      <w:pPr>
        <w:spacing w:line="520" w:lineRule="exact"/>
        <w:ind w:firstLine="0" w:firstLineChars="0"/>
        <w:rPr>
          <w:rFonts w:hint="default" w:ascii="Times New Roman" w:hAnsi="Times New Roman" w:eastAsia="华文楷体" w:cs="Times New Roman"/>
          <w:color w:val="auto"/>
          <w:sz w:val="44"/>
          <w:szCs w:val="44"/>
        </w:rPr>
      </w:pPr>
    </w:p>
    <w:tbl>
      <w:tblPr>
        <w:tblStyle w:val="1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6"/>
        <w:gridCol w:w="4547"/>
      </w:tblGrid>
      <w:tr w14:paraId="112E8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6" w:type="dxa"/>
          </w:tcPr>
          <w:p w14:paraId="74F9D56A">
            <w:pPr>
              <w:spacing w:line="42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4547" w:type="dxa"/>
          </w:tcPr>
          <w:p w14:paraId="57C69008">
            <w:pPr>
              <w:spacing w:line="420" w:lineRule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</w:p>
        </w:tc>
      </w:tr>
      <w:tr w14:paraId="31112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6" w:type="dxa"/>
          </w:tcPr>
          <w:p w14:paraId="0563C6D0">
            <w:pPr>
              <w:spacing w:line="42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lang w:val="en-US" w:eastAsia="zh-CN"/>
              </w:rPr>
              <w:t>申报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项目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名称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：</w:t>
            </w:r>
          </w:p>
        </w:tc>
        <w:tc>
          <w:tcPr>
            <w:tcW w:w="4547" w:type="dxa"/>
          </w:tcPr>
          <w:p w14:paraId="1A3CB931">
            <w:pPr>
              <w:spacing w:line="420" w:lineRule="auto"/>
              <w:ind w:left="0" w:leftChars="0" w:firstLine="0" w:firstLineChars="0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                  </w:t>
            </w:r>
          </w:p>
        </w:tc>
      </w:tr>
      <w:tr w14:paraId="596F4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6" w:type="dxa"/>
          </w:tcPr>
          <w:p w14:paraId="4C14E0BE">
            <w:pPr>
              <w:spacing w:line="42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申报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lang w:val="en-US" w:eastAsia="zh-CN"/>
              </w:rPr>
              <w:t>专业大类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：</w:t>
            </w:r>
          </w:p>
        </w:tc>
        <w:tc>
          <w:tcPr>
            <w:tcW w:w="4547" w:type="dxa"/>
          </w:tcPr>
          <w:p w14:paraId="3A4D9AF4">
            <w:pPr>
              <w:spacing w:line="420" w:lineRule="auto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                  </w:t>
            </w:r>
          </w:p>
        </w:tc>
      </w:tr>
      <w:tr w14:paraId="3F691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6" w:type="dxa"/>
          </w:tcPr>
          <w:p w14:paraId="35746AB0">
            <w:pPr>
              <w:spacing w:line="42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申报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lang w:val="en-US" w:eastAsia="zh-CN"/>
              </w:rPr>
              <w:t>专业类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：</w:t>
            </w:r>
          </w:p>
        </w:tc>
        <w:tc>
          <w:tcPr>
            <w:tcW w:w="4547" w:type="dxa"/>
          </w:tcPr>
          <w:p w14:paraId="5C3C5615">
            <w:pPr>
              <w:spacing w:line="420" w:lineRule="auto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                  </w:t>
            </w:r>
          </w:p>
        </w:tc>
      </w:tr>
      <w:tr w14:paraId="10429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6" w:type="dxa"/>
          </w:tcPr>
          <w:p w14:paraId="0DE310C5">
            <w:pPr>
              <w:spacing w:line="42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申报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：</w:t>
            </w:r>
          </w:p>
        </w:tc>
        <w:tc>
          <w:tcPr>
            <w:tcW w:w="4547" w:type="dxa"/>
          </w:tcPr>
          <w:p w14:paraId="76F52BFC">
            <w:pPr>
              <w:spacing w:line="420" w:lineRule="auto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                  </w:t>
            </w:r>
          </w:p>
        </w:tc>
      </w:tr>
    </w:tbl>
    <w:p w14:paraId="0C9FF4FB">
      <w:pPr>
        <w:pStyle w:val="8"/>
        <w:rPr>
          <w:rFonts w:hint="default" w:ascii="Calibri" w:hAnsi="Calibri" w:cs="Times New Roman"/>
          <w:lang w:val="en-US" w:eastAsia="zh-CN"/>
        </w:rPr>
      </w:pPr>
    </w:p>
    <w:p w14:paraId="373FAFC6">
      <w:pPr>
        <w:pStyle w:val="8"/>
        <w:rPr>
          <w:rFonts w:hint="default" w:ascii="Calibri" w:hAnsi="Calibri" w:cs="Times New Roman"/>
          <w:lang w:val="en-US" w:eastAsia="zh-CN"/>
        </w:rPr>
      </w:pPr>
    </w:p>
    <w:p w14:paraId="7A11E170">
      <w:pPr>
        <w:spacing w:line="520" w:lineRule="exact"/>
        <w:ind w:firstLine="0" w:firstLineChars="0"/>
        <w:jc w:val="center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32"/>
          <w:szCs w:val="32"/>
        </w:rPr>
        <w:t>教育部教师工作司制</w:t>
      </w:r>
    </w:p>
    <w:p w14:paraId="39D08BD0">
      <w:pPr>
        <w:spacing w:line="520" w:lineRule="exact"/>
        <w:ind w:firstLine="0" w:firstLineChars="0"/>
        <w:jc w:val="center"/>
        <w:rPr>
          <w:rFonts w:hint="default" w:ascii="Times New Roman" w:hAnsi="Times New Roman" w:eastAsia="楷体" w:cs="Times New Roman"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楷体" w:cs="Times New Roman"/>
          <w:color w:val="auto"/>
          <w:kern w:val="2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楷体" w:cs="Times New Roman"/>
          <w:color w:val="auto"/>
          <w:kern w:val="2"/>
          <w:sz w:val="32"/>
          <w:szCs w:val="32"/>
        </w:rPr>
        <w:t>年</w:t>
      </w:r>
      <w:r>
        <w:rPr>
          <w:rFonts w:hint="eastAsia" w:ascii="Times New Roman" w:hAnsi="Times New Roman" w:eastAsia="楷体" w:cs="Times New Roman"/>
          <w:color w:val="auto"/>
          <w:kern w:val="2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楷体" w:cs="Times New Roman"/>
          <w:color w:val="auto"/>
          <w:kern w:val="2"/>
          <w:sz w:val="32"/>
          <w:szCs w:val="32"/>
          <w:highlight w:val="none"/>
          <w:lang w:val="en-US" w:eastAsia="zh-CN"/>
        </w:rPr>
        <w:t>月</w:t>
      </w:r>
    </w:p>
    <w:p w14:paraId="10A22714">
      <w:pPr>
        <w:widowControl/>
        <w:jc w:val="left"/>
        <w:rPr>
          <w:rFonts w:hint="default" w:ascii="Times New Roman" w:hAnsi="Times New Roman" w:eastAsia="黑体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</w:rPr>
        <w:br w:type="page"/>
      </w:r>
    </w:p>
    <w:p w14:paraId="4E2E3DBE">
      <w:pPr>
        <w:widowControl/>
        <w:jc w:val="left"/>
        <w:rPr>
          <w:rFonts w:hint="default" w:ascii="Times New Roman" w:hAnsi="Times New Roman" w:eastAsia="黑体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</w:rPr>
        <w:t>一、</w:t>
      </w:r>
      <w:r>
        <w:rPr>
          <w:rFonts w:hint="eastAsia" w:ascii="Times New Roman" w:hAnsi="Times New Roman" w:eastAsia="黑体" w:cs="Times New Roman"/>
          <w:color w:val="auto"/>
          <w:sz w:val="28"/>
          <w:szCs w:val="28"/>
          <w:lang w:val="en-US" w:eastAsia="zh-CN"/>
        </w:rPr>
        <w:t>基地</w:t>
      </w:r>
      <w:r>
        <w:rPr>
          <w:rFonts w:hint="default" w:ascii="Times New Roman" w:hAnsi="Times New Roman" w:eastAsia="黑体" w:cs="Times New Roman"/>
          <w:color w:val="auto"/>
          <w:sz w:val="28"/>
          <w:szCs w:val="28"/>
        </w:rPr>
        <w:t>基本情况</w:t>
      </w:r>
    </w:p>
    <w:tbl>
      <w:tblPr>
        <w:tblStyle w:val="15"/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493"/>
        <w:gridCol w:w="2214"/>
        <w:gridCol w:w="1693"/>
        <w:gridCol w:w="2159"/>
      </w:tblGrid>
      <w:tr w14:paraId="3A8AA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2373" w:type="dxa"/>
            <w:gridSpan w:val="2"/>
            <w:noWrap w:val="0"/>
            <w:vAlign w:val="center"/>
          </w:tcPr>
          <w:p w14:paraId="26F98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基地专业大类</w:t>
            </w:r>
          </w:p>
        </w:tc>
        <w:tc>
          <w:tcPr>
            <w:tcW w:w="2214" w:type="dxa"/>
            <w:noWrap w:val="0"/>
            <w:vAlign w:val="center"/>
          </w:tcPr>
          <w:p w14:paraId="4321C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773F2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基地专业类</w:t>
            </w:r>
          </w:p>
        </w:tc>
        <w:tc>
          <w:tcPr>
            <w:tcW w:w="2159" w:type="dxa"/>
            <w:noWrap w:val="0"/>
            <w:vAlign w:val="center"/>
          </w:tcPr>
          <w:p w14:paraId="5A47C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D0C3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880" w:type="dxa"/>
            <w:vMerge w:val="restart"/>
            <w:noWrap w:val="0"/>
            <w:vAlign w:val="center"/>
          </w:tcPr>
          <w:p w14:paraId="6AE4C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基地</w:t>
            </w:r>
          </w:p>
          <w:p w14:paraId="2DD6A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负责人</w:t>
            </w:r>
          </w:p>
        </w:tc>
        <w:tc>
          <w:tcPr>
            <w:tcW w:w="1493" w:type="dxa"/>
            <w:noWrap w:val="0"/>
            <w:vAlign w:val="center"/>
          </w:tcPr>
          <w:p w14:paraId="6B774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2214" w:type="dxa"/>
            <w:noWrap w:val="0"/>
            <w:vAlign w:val="center"/>
          </w:tcPr>
          <w:p w14:paraId="57271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511C0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部门和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职务</w:t>
            </w:r>
          </w:p>
        </w:tc>
        <w:tc>
          <w:tcPr>
            <w:tcW w:w="2159" w:type="dxa"/>
            <w:noWrap w:val="0"/>
            <w:vAlign w:val="center"/>
          </w:tcPr>
          <w:p w14:paraId="25408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B08C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880" w:type="dxa"/>
            <w:vMerge w:val="continue"/>
            <w:noWrap w:val="0"/>
            <w:vAlign w:val="center"/>
          </w:tcPr>
          <w:p w14:paraId="597D7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93" w:type="dxa"/>
            <w:noWrap w:val="0"/>
            <w:vAlign w:val="center"/>
          </w:tcPr>
          <w:p w14:paraId="1156E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办公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214" w:type="dxa"/>
            <w:noWrap w:val="0"/>
            <w:vAlign w:val="center"/>
          </w:tcPr>
          <w:p w14:paraId="21A59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2B6741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手机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159" w:type="dxa"/>
            <w:noWrap w:val="0"/>
            <w:vAlign w:val="center"/>
          </w:tcPr>
          <w:p w14:paraId="14D9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EFE6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880" w:type="dxa"/>
            <w:vMerge w:val="restart"/>
            <w:noWrap w:val="0"/>
            <w:vAlign w:val="center"/>
          </w:tcPr>
          <w:p w14:paraId="08B8D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  <w:t>项目</w:t>
            </w:r>
          </w:p>
          <w:p w14:paraId="57C4D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负责人</w:t>
            </w:r>
          </w:p>
        </w:tc>
        <w:tc>
          <w:tcPr>
            <w:tcW w:w="1493" w:type="dxa"/>
            <w:noWrap w:val="0"/>
            <w:vAlign w:val="center"/>
          </w:tcPr>
          <w:p w14:paraId="57D7B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2214" w:type="dxa"/>
            <w:noWrap w:val="0"/>
            <w:vAlign w:val="center"/>
          </w:tcPr>
          <w:p w14:paraId="6EDF0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1D91B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职务</w:t>
            </w:r>
          </w:p>
        </w:tc>
        <w:tc>
          <w:tcPr>
            <w:tcW w:w="2159" w:type="dxa"/>
            <w:noWrap w:val="0"/>
            <w:vAlign w:val="center"/>
          </w:tcPr>
          <w:p w14:paraId="78604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8F5C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80" w:type="dxa"/>
            <w:vMerge w:val="continue"/>
            <w:noWrap w:val="0"/>
            <w:vAlign w:val="center"/>
          </w:tcPr>
          <w:p w14:paraId="75340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1493" w:type="dxa"/>
            <w:noWrap w:val="0"/>
            <w:vAlign w:val="center"/>
          </w:tcPr>
          <w:p w14:paraId="5022A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办公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214" w:type="dxa"/>
            <w:noWrap w:val="0"/>
            <w:vAlign w:val="center"/>
          </w:tcPr>
          <w:p w14:paraId="191DD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3FF4A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手机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159" w:type="dxa"/>
            <w:noWrap w:val="0"/>
            <w:vAlign w:val="center"/>
          </w:tcPr>
          <w:p w14:paraId="2586E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195FB7B4">
      <w:pPr>
        <w:widowControl/>
        <w:numPr>
          <w:ilvl w:val="-1"/>
          <w:numId w:val="0"/>
        </w:numPr>
        <w:ind w:firstLine="560"/>
        <w:jc w:val="left"/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color w:val="auto"/>
          <w:sz w:val="28"/>
          <w:szCs w:val="28"/>
          <w:lang w:val="en-US" w:eastAsia="zh-CN"/>
        </w:rPr>
        <w:t>项目</w:t>
      </w: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实施方案</w:t>
      </w:r>
    </w:p>
    <w:tbl>
      <w:tblPr>
        <w:tblStyle w:val="15"/>
        <w:tblW w:w="845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6345"/>
      </w:tblGrid>
      <w:tr w14:paraId="0D7E7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2114" w:type="dxa"/>
            <w:noWrap w:val="0"/>
            <w:vAlign w:val="center"/>
          </w:tcPr>
          <w:p w14:paraId="621EA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申报项目名称</w:t>
            </w:r>
          </w:p>
        </w:tc>
        <w:tc>
          <w:tcPr>
            <w:tcW w:w="6345" w:type="dxa"/>
            <w:noWrap w:val="0"/>
            <w:vAlign w:val="center"/>
          </w:tcPr>
          <w:p w14:paraId="17A84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8763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2114" w:type="dxa"/>
            <w:noWrap w:val="0"/>
            <w:vAlign w:val="center"/>
          </w:tcPr>
          <w:p w14:paraId="6AB07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申报专业大类</w:t>
            </w:r>
          </w:p>
        </w:tc>
        <w:tc>
          <w:tcPr>
            <w:tcW w:w="6345" w:type="dxa"/>
            <w:noWrap w:val="0"/>
            <w:vAlign w:val="center"/>
          </w:tcPr>
          <w:p w14:paraId="17FEEA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1E92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2114" w:type="dxa"/>
            <w:noWrap w:val="0"/>
            <w:vAlign w:val="center"/>
          </w:tcPr>
          <w:p w14:paraId="366F7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申报专业类</w:t>
            </w:r>
          </w:p>
        </w:tc>
        <w:tc>
          <w:tcPr>
            <w:tcW w:w="6345" w:type="dxa"/>
            <w:noWrap w:val="0"/>
            <w:vAlign w:val="center"/>
          </w:tcPr>
          <w:p w14:paraId="4279B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C27F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8459" w:type="dxa"/>
            <w:gridSpan w:val="2"/>
            <w:noWrap w:val="0"/>
            <w:vAlign w:val="center"/>
          </w:tcPr>
          <w:p w14:paraId="76F57889">
            <w:pPr>
              <w:spacing w:before="0" w:after="0" w:line="240" w:lineRule="auto"/>
              <w:ind w:firstLine="0" w:firstLineChars="0"/>
              <w:jc w:val="left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申报项目专业大类是否与基地专业大类一致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  <w:t>：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是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t xml:space="preserve">   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否</w:t>
            </w:r>
          </w:p>
        </w:tc>
      </w:tr>
      <w:tr w14:paraId="427C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exact"/>
        </w:trPr>
        <w:tc>
          <w:tcPr>
            <w:tcW w:w="8459" w:type="dxa"/>
            <w:gridSpan w:val="2"/>
            <w:noWrap w:val="0"/>
            <w:vAlign w:val="center"/>
          </w:tcPr>
          <w:p w14:paraId="3605F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申报项目专业类是否与基地专业类一致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</w:rPr>
              <w:t>：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是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t xml:space="preserve">   </w:t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否</w:t>
            </w:r>
          </w:p>
        </w:tc>
      </w:tr>
      <w:tr w14:paraId="1DAA2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exact"/>
        </w:trPr>
        <w:tc>
          <w:tcPr>
            <w:tcW w:w="2114" w:type="dxa"/>
            <w:noWrap w:val="0"/>
            <w:vAlign w:val="center"/>
          </w:tcPr>
          <w:p w14:paraId="03531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对培训对象资质要求</w:t>
            </w:r>
          </w:p>
        </w:tc>
        <w:tc>
          <w:tcPr>
            <w:tcW w:w="6345" w:type="dxa"/>
            <w:noWrap w:val="0"/>
            <w:vAlign w:val="center"/>
          </w:tcPr>
          <w:p w14:paraId="4E6DE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default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）</w:t>
            </w:r>
          </w:p>
        </w:tc>
      </w:tr>
      <w:tr w14:paraId="339BB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2114" w:type="dxa"/>
            <w:noWrap w:val="0"/>
            <w:vAlign w:val="center"/>
          </w:tcPr>
          <w:p w14:paraId="22DCD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需求分析</w:t>
            </w:r>
          </w:p>
        </w:tc>
        <w:tc>
          <w:tcPr>
            <w:tcW w:w="6345" w:type="dxa"/>
            <w:noWrap w:val="0"/>
            <w:vAlign w:val="center"/>
          </w:tcPr>
          <w:p w14:paraId="5EE28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）</w:t>
            </w:r>
          </w:p>
        </w:tc>
      </w:tr>
      <w:tr w14:paraId="12B87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114" w:type="dxa"/>
            <w:noWrap w:val="0"/>
            <w:vAlign w:val="center"/>
          </w:tcPr>
          <w:p w14:paraId="5B1A1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目标定位</w:t>
            </w:r>
          </w:p>
        </w:tc>
        <w:tc>
          <w:tcPr>
            <w:tcW w:w="6345" w:type="dxa"/>
            <w:noWrap w:val="0"/>
            <w:vAlign w:val="center"/>
          </w:tcPr>
          <w:p w14:paraId="51F3E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（不超过20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）</w:t>
            </w:r>
          </w:p>
        </w:tc>
      </w:tr>
      <w:tr w14:paraId="7A025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114" w:type="dxa"/>
            <w:noWrap w:val="0"/>
            <w:vAlign w:val="center"/>
          </w:tcPr>
          <w:p w14:paraId="4E363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培训师资安排</w:t>
            </w:r>
          </w:p>
        </w:tc>
        <w:tc>
          <w:tcPr>
            <w:tcW w:w="6345" w:type="dxa"/>
            <w:noWrap w:val="0"/>
            <w:vAlign w:val="center"/>
          </w:tcPr>
          <w:p w14:paraId="218DA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）</w:t>
            </w:r>
          </w:p>
        </w:tc>
      </w:tr>
      <w:tr w14:paraId="717EB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2114" w:type="dxa"/>
            <w:noWrap w:val="0"/>
            <w:vAlign w:val="center"/>
          </w:tcPr>
          <w:p w14:paraId="24772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内容设计</w:t>
            </w:r>
          </w:p>
        </w:tc>
        <w:tc>
          <w:tcPr>
            <w:tcW w:w="6345" w:type="dxa"/>
            <w:noWrap w:val="0"/>
            <w:vAlign w:val="center"/>
          </w:tcPr>
          <w:p w14:paraId="3A5CC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eastAsia="zh-CN"/>
              </w:rPr>
              <w:t>）</w:t>
            </w:r>
          </w:p>
        </w:tc>
      </w:tr>
      <w:tr w14:paraId="466A1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2114" w:type="dxa"/>
            <w:noWrap w:val="0"/>
            <w:vAlign w:val="center"/>
          </w:tcPr>
          <w:p w14:paraId="5A31A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特色亮点</w:t>
            </w:r>
          </w:p>
        </w:tc>
        <w:tc>
          <w:tcPr>
            <w:tcW w:w="6345" w:type="dxa"/>
            <w:noWrap w:val="0"/>
            <w:vAlign w:val="center"/>
          </w:tcPr>
          <w:p w14:paraId="7FA72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eastAsia="zh-CN"/>
              </w:rPr>
              <w:t>）</w:t>
            </w:r>
          </w:p>
        </w:tc>
      </w:tr>
      <w:tr w14:paraId="3951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114" w:type="dxa"/>
            <w:noWrap w:val="0"/>
            <w:vAlign w:val="center"/>
          </w:tcPr>
          <w:p w14:paraId="76390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预期效果</w:t>
            </w:r>
          </w:p>
        </w:tc>
        <w:tc>
          <w:tcPr>
            <w:tcW w:w="6345" w:type="dxa"/>
            <w:noWrap w:val="0"/>
            <w:vAlign w:val="center"/>
          </w:tcPr>
          <w:p w14:paraId="6FB68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）</w:t>
            </w:r>
          </w:p>
        </w:tc>
      </w:tr>
      <w:tr w14:paraId="0E393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2114" w:type="dxa"/>
            <w:noWrap w:val="0"/>
            <w:vAlign w:val="center"/>
          </w:tcPr>
          <w:p w14:paraId="428DD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条件支持</w:t>
            </w:r>
          </w:p>
        </w:tc>
        <w:tc>
          <w:tcPr>
            <w:tcW w:w="6345" w:type="dxa"/>
            <w:noWrap w:val="0"/>
            <w:vAlign w:val="center"/>
          </w:tcPr>
          <w:p w14:paraId="2F4D5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）</w:t>
            </w:r>
          </w:p>
        </w:tc>
      </w:tr>
      <w:tr w14:paraId="57CBF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2114" w:type="dxa"/>
            <w:noWrap w:val="0"/>
            <w:vAlign w:val="center"/>
          </w:tcPr>
          <w:p w14:paraId="27A1C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生活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1"/>
                <w:szCs w:val="21"/>
                <w:lang w:val="en-US" w:eastAsia="zh-CN"/>
              </w:rPr>
              <w:t>保障</w:t>
            </w:r>
          </w:p>
        </w:tc>
        <w:tc>
          <w:tcPr>
            <w:tcW w:w="6345" w:type="dxa"/>
            <w:noWrap w:val="0"/>
            <w:vAlign w:val="center"/>
          </w:tcPr>
          <w:p w14:paraId="5F9C4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不超过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cs="Times New Roman"/>
                <w:color w:val="808080" w:themeColor="background1" w:themeShade="80"/>
                <w:sz w:val="21"/>
                <w:szCs w:val="21"/>
              </w:rPr>
              <w:t>0字</w:t>
            </w:r>
            <w:r>
              <w:rPr>
                <w:rFonts w:hint="eastAsia" w:ascii="Times New Roman" w:hAnsi="Times New Roman" w:cs="Times New Roman" w:eastAsiaTheme="minorEastAsia"/>
                <w:color w:val="808080" w:themeColor="background1" w:themeShade="80"/>
                <w:sz w:val="21"/>
                <w:szCs w:val="21"/>
                <w:lang w:val="en-US" w:eastAsia="zh-CN"/>
              </w:rPr>
              <w:t>）</w:t>
            </w:r>
          </w:p>
        </w:tc>
      </w:tr>
    </w:tbl>
    <w:p w14:paraId="5983DF79">
      <w:pPr>
        <w:pStyle w:val="3"/>
        <w:bidi w:val="0"/>
        <w:ind w:left="0" w:leftChars="0" w:firstLine="0" w:firstLineChars="0"/>
        <w:rPr>
          <w:rFonts w:hint="default"/>
          <w:color w:val="auto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fmt="decimal" w:start="1"/>
          <w:cols w:space="720" w:num="1"/>
          <w:docGrid w:type="lines" w:linePitch="312" w:charSpace="0"/>
        </w:sectPr>
      </w:pPr>
    </w:p>
    <w:p w14:paraId="0D6ADE91">
      <w:pPr>
        <w:spacing w:line="240" w:lineRule="auto"/>
        <w:ind w:firstLine="0" w:firstLineChars="0"/>
        <w:rPr>
          <w:rFonts w:hint="default" w:ascii="Times New Roman" w:hAnsi="Times New Roman" w:eastAsia="宋体" w:cs="Times New Roman"/>
          <w:color w:val="auto"/>
          <w:sz w:val="21"/>
        </w:rPr>
      </w:pPr>
      <w:r>
        <w:rPr>
          <w:rFonts w:hint="default" w:ascii="Times New Roman" w:hAnsi="Times New Roman" w:eastAsia="宋体" w:cs="Times New Roman"/>
          <w:b/>
          <w:color w:val="auto"/>
          <w:sz w:val="21"/>
          <w:szCs w:val="21"/>
        </w:rPr>
        <w:t xml:space="preserve"> </w:t>
      </w:r>
    </w:p>
    <w:tbl>
      <w:tblPr>
        <w:tblStyle w:val="15"/>
        <w:tblW w:w="129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924"/>
        <w:gridCol w:w="1188"/>
        <w:gridCol w:w="1444"/>
        <w:gridCol w:w="840"/>
        <w:gridCol w:w="2716"/>
        <w:gridCol w:w="1540"/>
        <w:gridCol w:w="1561"/>
        <w:gridCol w:w="1007"/>
        <w:gridCol w:w="1044"/>
      </w:tblGrid>
      <w:tr w14:paraId="52664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restart"/>
            <w:noWrap w:val="0"/>
            <w:vAlign w:val="center"/>
          </w:tcPr>
          <w:p w14:paraId="2D0E4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</w:rPr>
              <w:t>培训课程计划</w:t>
            </w:r>
          </w:p>
        </w:tc>
        <w:tc>
          <w:tcPr>
            <w:tcW w:w="924" w:type="dxa"/>
            <w:noWrap w:val="0"/>
            <w:vAlign w:val="center"/>
          </w:tcPr>
          <w:p w14:paraId="4436D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阶段</w:t>
            </w:r>
          </w:p>
        </w:tc>
        <w:tc>
          <w:tcPr>
            <w:tcW w:w="1188" w:type="dxa"/>
            <w:noWrap w:val="0"/>
            <w:vAlign w:val="center"/>
          </w:tcPr>
          <w:p w14:paraId="43C9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模块</w:t>
            </w:r>
          </w:p>
        </w:tc>
        <w:tc>
          <w:tcPr>
            <w:tcW w:w="1444" w:type="dxa"/>
            <w:noWrap w:val="0"/>
            <w:vAlign w:val="center"/>
          </w:tcPr>
          <w:p w14:paraId="3B79A6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课程</w:t>
            </w: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4ED34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学时</w:t>
            </w: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0785D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内容要点</w:t>
            </w:r>
          </w:p>
        </w:tc>
        <w:tc>
          <w:tcPr>
            <w:tcW w:w="1540" w:type="dxa"/>
            <w:noWrap w:val="0"/>
            <w:vAlign w:val="center"/>
          </w:tcPr>
          <w:p w14:paraId="70E2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vertAlign w:val="superscript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培训方式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vertAlign w:val="superscript"/>
                <w:lang w:val="en-US" w:eastAsia="zh-CN" w:bidi="ar-SA"/>
              </w:rPr>
              <w:t>1</w:t>
            </w:r>
          </w:p>
        </w:tc>
        <w:tc>
          <w:tcPr>
            <w:tcW w:w="1561" w:type="dxa"/>
            <w:noWrap w:val="0"/>
            <w:vAlign w:val="center"/>
          </w:tcPr>
          <w:p w14:paraId="423E6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授课教师</w:t>
            </w:r>
          </w:p>
        </w:tc>
        <w:tc>
          <w:tcPr>
            <w:tcW w:w="1007" w:type="dxa"/>
            <w:noWrap w:val="0"/>
            <w:vAlign w:val="center"/>
          </w:tcPr>
          <w:p w14:paraId="0B49A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单位</w:t>
            </w:r>
          </w:p>
        </w:tc>
        <w:tc>
          <w:tcPr>
            <w:tcW w:w="1044" w:type="dxa"/>
            <w:noWrap w:val="0"/>
            <w:vAlign w:val="center"/>
          </w:tcPr>
          <w:p w14:paraId="5616D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职称</w:t>
            </w:r>
          </w:p>
        </w:tc>
      </w:tr>
      <w:tr w14:paraId="44CED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3FBD2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739C5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606A1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E2E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19551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4B8CC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44BE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7C265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0FAC5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5FCDA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A455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1168B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0BE5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2DB16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40DE6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74DBC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517CC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3B756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2D5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47796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7704E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1FB8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184B1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1A58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5CA0F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6376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15A5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7BD8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0E8EC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4360F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08F29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2CF31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B202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7398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30AAD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36F52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415CF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2FE02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434FA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207DC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2059B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5B430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13708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422B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7AEFB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796FE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78477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3C9C8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72359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77ED3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04E1C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63FD3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469A5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73F2F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D861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39C0C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009A8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7FAD9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4AB54E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55D5D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25894E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2AD63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0F0E2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370C3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5F928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8A96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3C99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776CC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4C1BE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60501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3628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1CEDD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87D7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46AE1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04121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48659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1CC8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54EC4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1A395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599C9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3C7E3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4ABE4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67AFE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18C67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60043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1AFB0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3FABD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8BB3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1558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2098F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6085E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1B63B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39FDF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25528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377E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07BC3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3C3E2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20071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6BD1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717" w:type="dxa"/>
            <w:vMerge w:val="continue"/>
            <w:noWrap w:val="0"/>
            <w:vAlign w:val="center"/>
          </w:tcPr>
          <w:p w14:paraId="660EB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2"/>
                <w:szCs w:val="21"/>
              </w:rPr>
            </w:pPr>
          </w:p>
        </w:tc>
        <w:tc>
          <w:tcPr>
            <w:tcW w:w="924" w:type="dxa"/>
            <w:noWrap w:val="0"/>
            <w:vAlign w:val="center"/>
          </w:tcPr>
          <w:p w14:paraId="75903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16C79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0D12C3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0" w:type="dxa"/>
            <w:tcBorders>
              <w:right w:val="single" w:color="auto" w:sz="4" w:space="0"/>
            </w:tcBorders>
            <w:noWrap w:val="0"/>
            <w:vAlign w:val="center"/>
          </w:tcPr>
          <w:p w14:paraId="3C30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6" w:type="dxa"/>
            <w:tcBorders>
              <w:left w:val="single" w:color="auto" w:sz="4" w:space="0"/>
            </w:tcBorders>
            <w:noWrap w:val="0"/>
            <w:vAlign w:val="center"/>
          </w:tcPr>
          <w:p w14:paraId="0DB8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FB39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center"/>
          </w:tcPr>
          <w:p w14:paraId="34856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07" w:type="dxa"/>
            <w:noWrap w:val="0"/>
            <w:vAlign w:val="center"/>
          </w:tcPr>
          <w:p w14:paraId="5787E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732B0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17346F11">
      <w:pPr>
        <w:spacing w:line="240" w:lineRule="auto"/>
        <w:ind w:firstLine="0" w:firstLineChars="0"/>
        <w:jc w:val="left"/>
        <w:rPr>
          <w:rFonts w:hint="default" w:ascii="Times New Roman" w:hAnsi="Times New Roman" w:eastAsia="仿宋_GB2312" w:cs="Times New Roman"/>
          <w:color w:val="auto"/>
          <w:sz w:val="21"/>
        </w:rPr>
      </w:pPr>
      <w:r>
        <w:rPr>
          <w:rFonts w:hint="default" w:ascii="Times New Roman" w:hAnsi="Times New Roman" w:eastAsia="仿宋_GB2312" w:cs="Times New Roman"/>
          <w:color w:val="auto"/>
          <w:sz w:val="21"/>
        </w:rPr>
        <w:t>注：1.</w:t>
      </w:r>
      <w:r>
        <w:rPr>
          <w:rFonts w:hint="default" w:ascii="Times New Roman" w:hAnsi="Times New Roman" w:eastAsia="宋体" w:cs="Times New Roman"/>
          <w:color w:val="auto"/>
          <w:sz w:val="21"/>
          <w:szCs w:val="21"/>
        </w:rPr>
        <w:t xml:space="preserve"> “</w:t>
      </w:r>
      <w:r>
        <w:rPr>
          <w:rFonts w:hint="default" w:ascii="Times New Roman" w:hAnsi="Times New Roman" w:eastAsia="仿宋_GB2312" w:cs="Times New Roman"/>
          <w:color w:val="auto"/>
          <w:sz w:val="21"/>
        </w:rPr>
        <w:t>培训方式</w:t>
      </w:r>
      <w:r>
        <w:rPr>
          <w:rFonts w:hint="default" w:ascii="Times New Roman" w:hAnsi="Times New Roman" w:eastAsia="宋体" w:cs="Times New Roman"/>
          <w:color w:val="auto"/>
          <w:sz w:val="21"/>
          <w:szCs w:val="21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21"/>
        </w:rPr>
        <w:t>是指采取哪种</w:t>
      </w:r>
      <w:r>
        <w:rPr>
          <w:rFonts w:hint="default" w:ascii="Times New Roman" w:hAnsi="Times New Roman" w:eastAsia="仿宋_GB2312" w:cs="Times New Roman"/>
          <w:color w:val="auto"/>
          <w:sz w:val="21"/>
          <w:lang w:val="en-US" w:eastAsia="zh-CN"/>
        </w:rPr>
        <w:t>方式、</w:t>
      </w:r>
      <w:r>
        <w:rPr>
          <w:rFonts w:hint="default" w:ascii="Times New Roman" w:hAnsi="Times New Roman" w:eastAsia="仿宋_GB2312" w:cs="Times New Roman"/>
          <w:color w:val="auto"/>
          <w:sz w:val="21"/>
        </w:rPr>
        <w:t>形式，如通过线上线下相结合、相近专业领域混合组班等方式，灵活采取专家授课、名师引领、交流研讨、考察观摩、项目实践、案例分享等多种形式等。</w:t>
      </w:r>
    </w:p>
    <w:p w14:paraId="2397E498">
      <w:pPr>
        <w:spacing w:line="240" w:lineRule="auto"/>
        <w:ind w:firstLine="0" w:firstLineChars="0"/>
        <w:jc w:val="center"/>
        <w:rPr>
          <w:rFonts w:hint="default" w:ascii="Times New Roman" w:hAnsi="Times New Roman" w:eastAsia="仿宋_GB2312" w:cs="Times New Roman"/>
          <w:color w:val="auto"/>
          <w:sz w:val="21"/>
        </w:rPr>
      </w:pPr>
    </w:p>
    <w:p w14:paraId="0C3227B2">
      <w:pPr>
        <w:jc w:val="center"/>
        <w:rPr>
          <w:rFonts w:hint="default" w:ascii="Times New Roman" w:hAnsi="Times New Roman" w:eastAsia="仿宋_GB2312" w:cs="Times New Roman"/>
          <w:color w:val="auto"/>
        </w:rPr>
        <w:sectPr>
          <w:pgSz w:w="16838" w:h="11906" w:orient="landscape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 w14:paraId="69CDF1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default" w:ascii="Times New Roman" w:hAnsi="Times New Roman" w:eastAsia="黑体" w:cs="Times New Roman"/>
          <w:color w:val="auto"/>
          <w:sz w:val="30"/>
          <w:szCs w:val="30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三、培训费预算</w:t>
      </w:r>
      <w:r>
        <w:rPr>
          <w:rFonts w:hint="eastAsia" w:ascii="Times New Roman" w:hAnsi="Times New Roman" w:eastAsia="黑体" w:cs="Times New Roman"/>
          <w:color w:val="auto"/>
          <w:sz w:val="30"/>
          <w:szCs w:val="30"/>
          <w:lang w:val="en-US" w:eastAsia="zh-CN"/>
        </w:rPr>
        <w:t>申请表</w:t>
      </w:r>
    </w:p>
    <w:tbl>
      <w:tblPr>
        <w:tblStyle w:val="15"/>
        <w:tblpPr w:leftFromText="180" w:rightFromText="180" w:vertAnchor="text" w:horzAnchor="page" w:tblpX="1819" w:tblpY="14"/>
        <w:tblOverlap w:val="never"/>
        <w:tblW w:w="83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225"/>
        <w:gridCol w:w="1107"/>
        <w:gridCol w:w="907"/>
        <w:gridCol w:w="1302"/>
        <w:gridCol w:w="2762"/>
      </w:tblGrid>
      <w:tr w14:paraId="69FF3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096" w:type="dxa"/>
            <w:noWrap w:val="0"/>
            <w:vAlign w:val="center"/>
          </w:tcPr>
          <w:p w14:paraId="341D574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</w:rPr>
              <w:t>经费总额</w:t>
            </w:r>
          </w:p>
        </w:tc>
        <w:tc>
          <w:tcPr>
            <w:tcW w:w="1332" w:type="dxa"/>
            <w:gridSpan w:val="2"/>
            <w:noWrap w:val="0"/>
            <w:vAlign w:val="center"/>
          </w:tcPr>
          <w:p w14:paraId="27C718F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元</w:t>
            </w:r>
          </w:p>
        </w:tc>
        <w:tc>
          <w:tcPr>
            <w:tcW w:w="2209" w:type="dxa"/>
            <w:gridSpan w:val="2"/>
            <w:noWrap w:val="0"/>
            <w:vAlign w:val="center"/>
          </w:tcPr>
          <w:p w14:paraId="51CEC5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</w:rPr>
              <w:t>培训经费标准</w:t>
            </w:r>
          </w:p>
        </w:tc>
        <w:tc>
          <w:tcPr>
            <w:tcW w:w="2762" w:type="dxa"/>
            <w:noWrap w:val="0"/>
            <w:vAlign w:val="center"/>
          </w:tcPr>
          <w:p w14:paraId="459EF47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元/（人·天）</w:t>
            </w:r>
          </w:p>
        </w:tc>
      </w:tr>
      <w:tr w14:paraId="75C19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8399" w:type="dxa"/>
            <w:gridSpan w:val="6"/>
            <w:noWrap w:val="0"/>
            <w:vAlign w:val="center"/>
          </w:tcPr>
          <w:p w14:paraId="2658158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培训费预算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明细</w:t>
            </w:r>
          </w:p>
        </w:tc>
      </w:tr>
      <w:tr w14:paraId="30B59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14CECC5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分项支出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6A157E2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标准</w:t>
            </w:r>
          </w:p>
        </w:tc>
        <w:tc>
          <w:tcPr>
            <w:tcW w:w="1302" w:type="dxa"/>
            <w:noWrap w:val="0"/>
            <w:vAlign w:val="center"/>
          </w:tcPr>
          <w:p w14:paraId="130F4B3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2762" w:type="dxa"/>
            <w:noWrap w:val="0"/>
            <w:vAlign w:val="center"/>
          </w:tcPr>
          <w:p w14:paraId="09E9077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金额（元）</w:t>
            </w:r>
          </w:p>
        </w:tc>
      </w:tr>
      <w:tr w14:paraId="2A179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4748214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住宿费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540DD4B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7E9C46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7EFD223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36F98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3D02E53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伙食费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39D55A1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444D897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2F31B34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0CBF3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37D1096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交通费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690FC98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5FBE482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663605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13080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40702F4A">
            <w:pPr>
              <w:pStyle w:val="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培训场地费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1850C7B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7C3F77B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154BAF6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5187F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57E00D2D">
            <w:pPr>
              <w:pStyle w:val="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培训资料费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19F9B1F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0F9FBF2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37EB7C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2D77C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26A254AA">
            <w:pPr>
              <w:pStyle w:val="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师资费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4438145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27C2D75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5EC80B0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44189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78A15E6F">
            <w:pPr>
              <w:pStyle w:val="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其他费用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28813E1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18B3812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0B6BBF4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06FB8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321" w:type="dxa"/>
            <w:gridSpan w:val="2"/>
            <w:noWrap w:val="0"/>
            <w:vAlign w:val="center"/>
          </w:tcPr>
          <w:p w14:paraId="55755AD4">
            <w:pPr>
              <w:pStyle w:val="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……</w:t>
            </w:r>
          </w:p>
        </w:tc>
        <w:tc>
          <w:tcPr>
            <w:tcW w:w="2014" w:type="dxa"/>
            <w:gridSpan w:val="2"/>
            <w:noWrap w:val="0"/>
            <w:vAlign w:val="center"/>
          </w:tcPr>
          <w:p w14:paraId="770119E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02" w:type="dxa"/>
            <w:noWrap w:val="0"/>
            <w:vAlign w:val="center"/>
          </w:tcPr>
          <w:p w14:paraId="14069BD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762" w:type="dxa"/>
            <w:noWrap w:val="0"/>
            <w:vAlign w:val="center"/>
          </w:tcPr>
          <w:p w14:paraId="5638A22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 w14:paraId="3E384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9" w:hRule="atLeast"/>
        </w:trPr>
        <w:tc>
          <w:tcPr>
            <w:tcW w:w="8399" w:type="dxa"/>
            <w:gridSpan w:val="6"/>
            <w:noWrap w:val="0"/>
            <w:vAlign w:val="center"/>
          </w:tcPr>
          <w:p w14:paraId="00E661BC"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学校（单位）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财务部门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意见：</w:t>
            </w:r>
          </w:p>
          <w:p w14:paraId="26D63473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4FCF0CD6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02C4D8EF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31198FE2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7F8E2AD9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49473C83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78275F5F">
            <w:pPr>
              <w:wordWrap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单位财务部门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印章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）</w:t>
            </w:r>
          </w:p>
          <w:p w14:paraId="58BAEADD">
            <w:pPr>
              <w:spacing w:line="240" w:lineRule="auto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               2026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年  月  日</w:t>
            </w:r>
          </w:p>
        </w:tc>
      </w:tr>
    </w:tbl>
    <w:p w14:paraId="2F4D4CE0">
      <w:pPr>
        <w:rPr>
          <w:rFonts w:hint="eastAsia" w:eastAsia="黑体"/>
          <w:lang w:eastAsia="zh-CN"/>
        </w:rPr>
      </w:pPr>
      <w:r>
        <w:rPr>
          <w:rFonts w:hint="eastAsia" w:ascii="Times New Roman" w:hAnsi="Times New Roman" w:eastAsia="黑体" w:cs="Times New Roman"/>
          <w:color w:val="auto"/>
          <w:sz w:val="30"/>
          <w:szCs w:val="30"/>
          <w:lang w:eastAsia="zh-CN"/>
        </w:rPr>
        <w:t>四</w:t>
      </w: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、绩效</w:t>
      </w:r>
      <w:r>
        <w:rPr>
          <w:rFonts w:hint="eastAsia" w:ascii="Times New Roman" w:hAnsi="Times New Roman" w:eastAsia="黑体" w:cs="Times New Roman"/>
          <w:color w:val="auto"/>
          <w:sz w:val="30"/>
          <w:szCs w:val="30"/>
          <w:lang w:val="en-US" w:eastAsia="zh-CN"/>
        </w:rPr>
        <w:t>指标</w:t>
      </w:r>
    </w:p>
    <w:tbl>
      <w:tblPr>
        <w:tblStyle w:val="15"/>
        <w:tblpPr w:leftFromText="180" w:rightFromText="180" w:vertAnchor="text" w:horzAnchor="page" w:tblpX="1819" w:tblpY="1"/>
        <w:tblOverlap w:val="never"/>
        <w:tblW w:w="8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306"/>
        <w:gridCol w:w="4560"/>
        <w:gridCol w:w="1292"/>
      </w:tblGrid>
      <w:tr w14:paraId="3889E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400" w:type="dxa"/>
            <w:gridSpan w:val="4"/>
            <w:noWrap w:val="0"/>
            <w:vAlign w:val="center"/>
          </w:tcPr>
          <w:p w14:paraId="143E334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绩效指标</w:t>
            </w:r>
          </w:p>
        </w:tc>
      </w:tr>
      <w:tr w14:paraId="1A727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noWrap w:val="0"/>
            <w:vAlign w:val="center"/>
          </w:tcPr>
          <w:p w14:paraId="10ABC5D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一级指标</w:t>
            </w:r>
          </w:p>
        </w:tc>
        <w:tc>
          <w:tcPr>
            <w:tcW w:w="1306" w:type="dxa"/>
            <w:noWrap w:val="0"/>
            <w:vAlign w:val="center"/>
          </w:tcPr>
          <w:p w14:paraId="30A8CF1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二级指标</w:t>
            </w:r>
          </w:p>
        </w:tc>
        <w:tc>
          <w:tcPr>
            <w:tcW w:w="5852" w:type="dxa"/>
            <w:gridSpan w:val="2"/>
            <w:noWrap w:val="0"/>
            <w:vAlign w:val="center"/>
          </w:tcPr>
          <w:p w14:paraId="06FF090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三级指标</w:t>
            </w:r>
          </w:p>
        </w:tc>
      </w:tr>
      <w:tr w14:paraId="05332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restart"/>
            <w:noWrap w:val="0"/>
            <w:vAlign w:val="center"/>
          </w:tcPr>
          <w:p w14:paraId="7F21D3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成本指标</w:t>
            </w:r>
          </w:p>
        </w:tc>
        <w:tc>
          <w:tcPr>
            <w:tcW w:w="1306" w:type="dxa"/>
            <w:vMerge w:val="restart"/>
            <w:noWrap w:val="0"/>
            <w:vAlign w:val="center"/>
          </w:tcPr>
          <w:p w14:paraId="76869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经济成本指标</w:t>
            </w:r>
          </w:p>
        </w:tc>
        <w:tc>
          <w:tcPr>
            <w:tcW w:w="4560" w:type="dxa"/>
            <w:noWrap w:val="0"/>
            <w:vAlign w:val="center"/>
          </w:tcPr>
          <w:p w14:paraId="7772B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指标1：经费执行率</w:t>
            </w:r>
          </w:p>
        </w:tc>
        <w:tc>
          <w:tcPr>
            <w:tcW w:w="1292" w:type="dxa"/>
            <w:noWrap w:val="0"/>
            <w:vAlign w:val="center"/>
          </w:tcPr>
          <w:p w14:paraId="537CDF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≥90%</w:t>
            </w:r>
          </w:p>
        </w:tc>
      </w:tr>
      <w:tr w14:paraId="20D75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5110AC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526D12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4EE9EC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指标2：培训费标准（含食宿）</w:t>
            </w:r>
          </w:p>
        </w:tc>
        <w:tc>
          <w:tcPr>
            <w:tcW w:w="1292" w:type="dxa"/>
            <w:noWrap w:val="0"/>
            <w:vAlign w:val="center"/>
          </w:tcPr>
          <w:p w14:paraId="24D7CC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≤550元/人/天</w:t>
            </w:r>
          </w:p>
        </w:tc>
      </w:tr>
      <w:tr w14:paraId="2C5C1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4FD2E4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77027E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6B19A1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指标3：……</w:t>
            </w:r>
          </w:p>
        </w:tc>
        <w:tc>
          <w:tcPr>
            <w:tcW w:w="1292" w:type="dxa"/>
            <w:noWrap w:val="0"/>
            <w:vAlign w:val="center"/>
          </w:tcPr>
          <w:p w14:paraId="77DE62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0817D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restart"/>
            <w:noWrap w:val="0"/>
            <w:vAlign w:val="center"/>
          </w:tcPr>
          <w:p w14:paraId="747FD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产出指标</w:t>
            </w:r>
          </w:p>
        </w:tc>
        <w:tc>
          <w:tcPr>
            <w:tcW w:w="1306" w:type="dxa"/>
            <w:vMerge w:val="restart"/>
            <w:noWrap w:val="0"/>
            <w:vAlign w:val="center"/>
          </w:tcPr>
          <w:p w14:paraId="3E5DDD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数量指标</w:t>
            </w:r>
          </w:p>
        </w:tc>
        <w:tc>
          <w:tcPr>
            <w:tcW w:w="4560" w:type="dxa"/>
            <w:noWrap w:val="0"/>
            <w:vAlign w:val="center"/>
          </w:tcPr>
          <w:p w14:paraId="7706A8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指标1：培训总体参训率</w:t>
            </w:r>
          </w:p>
        </w:tc>
        <w:tc>
          <w:tcPr>
            <w:tcW w:w="1292" w:type="dxa"/>
            <w:noWrap w:val="0"/>
            <w:vAlign w:val="center"/>
          </w:tcPr>
          <w:p w14:paraId="55AD74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≥95%</w:t>
            </w:r>
          </w:p>
        </w:tc>
      </w:tr>
      <w:tr w14:paraId="09895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2CE736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485506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2364C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：培训总体结业率</w:t>
            </w:r>
          </w:p>
        </w:tc>
        <w:tc>
          <w:tcPr>
            <w:tcW w:w="1292" w:type="dxa"/>
            <w:noWrap w:val="0"/>
            <w:vAlign w:val="center"/>
          </w:tcPr>
          <w:p w14:paraId="6D79F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≥95%</w:t>
            </w:r>
          </w:p>
        </w:tc>
      </w:tr>
      <w:tr w14:paraId="3EA2E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3E2B2A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13F81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0010A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：培训学时</w:t>
            </w:r>
          </w:p>
        </w:tc>
        <w:tc>
          <w:tcPr>
            <w:tcW w:w="1292" w:type="dxa"/>
            <w:noWrap w:val="0"/>
            <w:vAlign w:val="center"/>
          </w:tcPr>
          <w:p w14:paraId="77B45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≥80学时</w:t>
            </w:r>
          </w:p>
        </w:tc>
      </w:tr>
      <w:tr w14:paraId="5D9FF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603173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6788FC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548E5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：……</w:t>
            </w:r>
          </w:p>
        </w:tc>
        <w:tc>
          <w:tcPr>
            <w:tcW w:w="1292" w:type="dxa"/>
            <w:noWrap w:val="0"/>
            <w:vAlign w:val="center"/>
          </w:tcPr>
          <w:p w14:paraId="004A92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D896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74ED6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restart"/>
            <w:noWrap w:val="0"/>
            <w:vAlign w:val="center"/>
          </w:tcPr>
          <w:p w14:paraId="2C220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质量指标</w:t>
            </w:r>
          </w:p>
        </w:tc>
        <w:tc>
          <w:tcPr>
            <w:tcW w:w="4560" w:type="dxa"/>
            <w:noWrap w:val="0"/>
            <w:vAlign w:val="center"/>
          </w:tcPr>
          <w:p w14:paraId="52F86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指标1：学员集中学习作业完成优秀率</w:t>
            </w:r>
          </w:p>
        </w:tc>
        <w:tc>
          <w:tcPr>
            <w:tcW w:w="1292" w:type="dxa"/>
            <w:noWrap w:val="0"/>
            <w:vAlign w:val="center"/>
          </w:tcPr>
          <w:p w14:paraId="7F5D4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  %</w:t>
            </w:r>
          </w:p>
        </w:tc>
      </w:tr>
      <w:tr w14:paraId="10B5E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61501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6BC298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5B432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指标2：学员返岗实践行为转化作业优秀率</w:t>
            </w:r>
          </w:p>
        </w:tc>
        <w:tc>
          <w:tcPr>
            <w:tcW w:w="1292" w:type="dxa"/>
            <w:noWrap w:val="0"/>
            <w:vAlign w:val="center"/>
          </w:tcPr>
          <w:p w14:paraId="6296D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  %</w:t>
            </w:r>
          </w:p>
        </w:tc>
      </w:tr>
      <w:tr w14:paraId="29F95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3B4AF4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31326D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6FEB1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指标3：实践性课程占比</w:t>
            </w:r>
          </w:p>
        </w:tc>
        <w:tc>
          <w:tcPr>
            <w:tcW w:w="1292" w:type="dxa"/>
            <w:noWrap w:val="0"/>
            <w:vAlign w:val="center"/>
          </w:tcPr>
          <w:p w14:paraId="0B957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≥50%</w:t>
            </w:r>
          </w:p>
        </w:tc>
      </w:tr>
      <w:tr w14:paraId="0462F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34A3B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70CDAF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4B1A1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指标4：开发视频资源占数字化教学资源的比例</w:t>
            </w:r>
          </w:p>
        </w:tc>
        <w:tc>
          <w:tcPr>
            <w:tcW w:w="1292" w:type="dxa"/>
            <w:noWrap w:val="0"/>
            <w:vAlign w:val="center"/>
          </w:tcPr>
          <w:p w14:paraId="63DA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≥30%</w:t>
            </w:r>
          </w:p>
        </w:tc>
      </w:tr>
      <w:tr w14:paraId="48AC1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46A63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467769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1D189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指标5：教师专业能力</w:t>
            </w:r>
          </w:p>
        </w:tc>
        <w:tc>
          <w:tcPr>
            <w:tcW w:w="1292" w:type="dxa"/>
            <w:noWrap w:val="0"/>
            <w:vAlign w:val="center"/>
          </w:tcPr>
          <w:p w14:paraId="716ED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显著提升</w:t>
            </w:r>
          </w:p>
        </w:tc>
      </w:tr>
      <w:tr w14:paraId="3882C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68FB4F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30B551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1B6C1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指标6：形成国培示范项目实施样板</w:t>
            </w:r>
          </w:p>
        </w:tc>
        <w:tc>
          <w:tcPr>
            <w:tcW w:w="1292" w:type="dxa"/>
            <w:noWrap w:val="0"/>
            <w:vAlign w:val="center"/>
          </w:tcPr>
          <w:p w14:paraId="284F2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1套</w:t>
            </w:r>
          </w:p>
        </w:tc>
      </w:tr>
      <w:tr w14:paraId="72621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1C164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26640A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070A3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指标7：……</w:t>
            </w:r>
          </w:p>
        </w:tc>
        <w:tc>
          <w:tcPr>
            <w:tcW w:w="1292" w:type="dxa"/>
            <w:noWrap w:val="0"/>
            <w:vAlign w:val="center"/>
          </w:tcPr>
          <w:p w14:paraId="20B41E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B337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7D550C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restart"/>
            <w:noWrap w:val="0"/>
            <w:vAlign w:val="center"/>
          </w:tcPr>
          <w:p w14:paraId="50ADD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时效指标</w:t>
            </w:r>
          </w:p>
        </w:tc>
        <w:tc>
          <w:tcPr>
            <w:tcW w:w="4560" w:type="dxa"/>
            <w:noWrap w:val="0"/>
            <w:vAlign w:val="center"/>
          </w:tcPr>
          <w:p w14:paraId="1184A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指标1：培训完成时间</w:t>
            </w:r>
          </w:p>
        </w:tc>
        <w:tc>
          <w:tcPr>
            <w:tcW w:w="1292" w:type="dxa"/>
            <w:noWrap w:val="0"/>
            <w:vAlign w:val="center"/>
          </w:tcPr>
          <w:p w14:paraId="1497F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年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9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月3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日前</w:t>
            </w:r>
          </w:p>
        </w:tc>
      </w:tr>
      <w:tr w14:paraId="4477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39E8A6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29CF7C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0A853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指标2：……</w:t>
            </w:r>
          </w:p>
        </w:tc>
        <w:tc>
          <w:tcPr>
            <w:tcW w:w="1292" w:type="dxa"/>
            <w:noWrap w:val="0"/>
            <w:vAlign w:val="center"/>
          </w:tcPr>
          <w:p w14:paraId="069609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13C9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restart"/>
            <w:noWrap w:val="0"/>
            <w:vAlign w:val="center"/>
          </w:tcPr>
          <w:p w14:paraId="13949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效益指标</w:t>
            </w:r>
          </w:p>
        </w:tc>
        <w:tc>
          <w:tcPr>
            <w:tcW w:w="1306" w:type="dxa"/>
            <w:vMerge w:val="restart"/>
            <w:noWrap w:val="0"/>
            <w:vAlign w:val="center"/>
          </w:tcPr>
          <w:p w14:paraId="35871E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社会效益指标</w:t>
            </w:r>
          </w:p>
        </w:tc>
        <w:tc>
          <w:tcPr>
            <w:tcW w:w="4560" w:type="dxa"/>
            <w:noWrap w:val="0"/>
            <w:vAlign w:val="center"/>
          </w:tcPr>
          <w:p w14:paraId="1984C0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指标1：对职教教师培训体系构建的促进作用</w:t>
            </w:r>
          </w:p>
        </w:tc>
        <w:tc>
          <w:tcPr>
            <w:tcW w:w="1292" w:type="dxa"/>
            <w:noWrap w:val="0"/>
            <w:vAlign w:val="center"/>
          </w:tcPr>
          <w:p w14:paraId="4C8E4C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发挥明显</w:t>
            </w:r>
          </w:p>
        </w:tc>
      </w:tr>
      <w:tr w14:paraId="0B665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22B2BD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52CB8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1051E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指标2：……</w:t>
            </w:r>
          </w:p>
        </w:tc>
        <w:tc>
          <w:tcPr>
            <w:tcW w:w="1292" w:type="dxa"/>
            <w:noWrap w:val="0"/>
            <w:vAlign w:val="center"/>
          </w:tcPr>
          <w:p w14:paraId="4D1F15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2E63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restart"/>
            <w:noWrap w:val="0"/>
            <w:vAlign w:val="center"/>
          </w:tcPr>
          <w:p w14:paraId="50DD89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满意度指标</w:t>
            </w:r>
          </w:p>
        </w:tc>
        <w:tc>
          <w:tcPr>
            <w:tcW w:w="1306" w:type="dxa"/>
            <w:vMerge w:val="restart"/>
            <w:noWrap w:val="0"/>
            <w:vAlign w:val="center"/>
          </w:tcPr>
          <w:p w14:paraId="3F8A42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满意度指标</w:t>
            </w:r>
          </w:p>
        </w:tc>
        <w:tc>
          <w:tcPr>
            <w:tcW w:w="4560" w:type="dxa"/>
            <w:noWrap w:val="0"/>
            <w:vAlign w:val="center"/>
          </w:tcPr>
          <w:p w14:paraId="76717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指标1：参训者满意度</w:t>
            </w:r>
          </w:p>
        </w:tc>
        <w:tc>
          <w:tcPr>
            <w:tcW w:w="1292" w:type="dxa"/>
            <w:noWrap w:val="0"/>
            <w:vAlign w:val="center"/>
          </w:tcPr>
          <w:p w14:paraId="4E380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≥95%</w:t>
            </w:r>
          </w:p>
        </w:tc>
      </w:tr>
      <w:tr w14:paraId="597FD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2" w:type="dxa"/>
            <w:vMerge w:val="continue"/>
            <w:noWrap w:val="0"/>
            <w:vAlign w:val="center"/>
          </w:tcPr>
          <w:p w14:paraId="19FE0E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6" w:type="dxa"/>
            <w:vMerge w:val="continue"/>
            <w:noWrap w:val="0"/>
            <w:vAlign w:val="center"/>
          </w:tcPr>
          <w:p w14:paraId="672B0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60" w:type="dxa"/>
            <w:noWrap w:val="0"/>
            <w:vAlign w:val="center"/>
          </w:tcPr>
          <w:p w14:paraId="5B372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指标2：……</w:t>
            </w:r>
          </w:p>
        </w:tc>
        <w:tc>
          <w:tcPr>
            <w:tcW w:w="1292" w:type="dxa"/>
            <w:noWrap w:val="0"/>
            <w:vAlign w:val="center"/>
          </w:tcPr>
          <w:p w14:paraId="603B1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……</w:t>
            </w:r>
          </w:p>
        </w:tc>
      </w:tr>
      <w:tr w14:paraId="51B20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6" w:hRule="atLeast"/>
        </w:trPr>
        <w:tc>
          <w:tcPr>
            <w:tcW w:w="8400" w:type="dxa"/>
            <w:gridSpan w:val="4"/>
            <w:noWrap w:val="0"/>
            <w:vAlign w:val="center"/>
          </w:tcPr>
          <w:p w14:paraId="1C54BDC7"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学校（单位）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意见：</w:t>
            </w:r>
          </w:p>
          <w:p w14:paraId="2A0C40B8"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3AB3206E"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3A697DA8"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0AF6634C">
            <w:pPr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</w:p>
          <w:p w14:paraId="28DF6BA1">
            <w:pPr>
              <w:wordWrap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单位名称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印章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）</w:t>
            </w:r>
          </w:p>
          <w:p w14:paraId="71DDC976"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               2026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</w:rPr>
              <w:t>年  月  日</w:t>
            </w:r>
          </w:p>
        </w:tc>
      </w:tr>
    </w:tbl>
    <w:p w14:paraId="770E8E19">
      <w:pPr>
        <w:pStyle w:val="3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88" w:afterAutospacing="0"/>
        <w:ind w:left="0" w:right="0" w:firstLine="640" w:firstLineChars="200"/>
        <w:jc w:val="left"/>
        <w:rPr>
          <w:rFonts w:hint="eastAsia" w:eastAsia="仿宋_GB2312" w:asciiTheme="minorAscii" w:hAnsiTheme="minorAscii" w:cstheme="minorBidi"/>
          <w:i w:val="0"/>
          <w:iCs w:val="0"/>
          <w:caps w:val="0"/>
          <w:spacing w:val="0"/>
          <w:sz w:val="32"/>
          <w:szCs w:val="22"/>
        </w:rPr>
      </w:pPr>
      <w:bookmarkStart w:id="0" w:name="_GoBack"/>
      <w:bookmarkEnd w:id="0"/>
    </w:p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EAFE284-FFDE-4D9E-A769-41634E3556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77DED40-8E8B-48C6-A557-D6061081AEA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5B3CEEB-30F2-48F8-B1A4-374F1F13A23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247D0A7-41DE-43CD-8029-273F9DCC7B7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6B8DC3E5-E937-4AB5-9BA6-C0023451B7C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8DE3A70E-C680-4775-B8CB-577C80EB6FE9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63BDA6A8-EE07-40B8-80FE-C5D722C6494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A23D0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DD4C56">
                          <w:pPr>
                            <w:pStyle w:val="10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14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DD4C56">
                    <w:pPr>
                      <w:pStyle w:val="10"/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14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E3A93">
    <w:pPr>
      <w:widowControl w:val="0"/>
      <w:snapToGrid w:val="0"/>
      <w:jc w:val="left"/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5EFFCB">
                          <w:pPr>
                            <w:pStyle w:val="1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5EFFCB">
                    <w:pPr>
                      <w:pStyle w:val="10"/>
                      <w:rPr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17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17495D">
    <w:pPr>
      <w:widowControl w:val="0"/>
      <w:pBdr>
        <w:bottom w:val="none" w:color="auto" w:sz="0" w:space="1"/>
      </w:pBdr>
      <w:tabs>
        <w:tab w:val="center" w:pos="4153"/>
        <w:tab w:val="right" w:pos="8306"/>
      </w:tabs>
      <w:snapToGrid w:val="0"/>
      <w:spacing w:line="578" w:lineRule="exact"/>
      <w:ind w:firstLine="360" w:firstLineChars="200"/>
      <w:jc w:val="center"/>
      <w:rPr>
        <w:rFonts w:ascii="Calibri" w:hAnsi="Calibri" w:eastAsia="仿宋_GB2312" w:cs="Times New Roman"/>
        <w:kern w:val="2"/>
        <w:sz w:val="18"/>
        <w:szCs w:val="18"/>
        <w:lang w:val="en-US" w:eastAsia="zh-CN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C70AD">
    <w:pPr>
      <w:pStyle w:val="11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3ZDMwZjk2NTgxNTM0ZGE1MDc0N2NmNTc1NTVmZDEifQ=="/>
  </w:docVars>
  <w:rsids>
    <w:rsidRoot w:val="00000000"/>
    <w:rsid w:val="003A3DCE"/>
    <w:rsid w:val="00B0210A"/>
    <w:rsid w:val="00C73E57"/>
    <w:rsid w:val="01B66E3D"/>
    <w:rsid w:val="01DA6617"/>
    <w:rsid w:val="02117DBD"/>
    <w:rsid w:val="02297543"/>
    <w:rsid w:val="0450740D"/>
    <w:rsid w:val="045D34C3"/>
    <w:rsid w:val="04752A94"/>
    <w:rsid w:val="05BD61EE"/>
    <w:rsid w:val="05F83558"/>
    <w:rsid w:val="062F3FEC"/>
    <w:rsid w:val="065F0259"/>
    <w:rsid w:val="06606BFB"/>
    <w:rsid w:val="06B0697C"/>
    <w:rsid w:val="073805A8"/>
    <w:rsid w:val="093E4E56"/>
    <w:rsid w:val="0956476C"/>
    <w:rsid w:val="097A5AC5"/>
    <w:rsid w:val="0A5B410A"/>
    <w:rsid w:val="0AF40E05"/>
    <w:rsid w:val="0B1501D1"/>
    <w:rsid w:val="0B1D5A37"/>
    <w:rsid w:val="0B3D26F4"/>
    <w:rsid w:val="0B46349F"/>
    <w:rsid w:val="0CC91606"/>
    <w:rsid w:val="0CCE1549"/>
    <w:rsid w:val="0D4E5761"/>
    <w:rsid w:val="0DCC4546"/>
    <w:rsid w:val="0E3068E4"/>
    <w:rsid w:val="0F0C5C6B"/>
    <w:rsid w:val="0F517EDE"/>
    <w:rsid w:val="0F855C25"/>
    <w:rsid w:val="0FDF4796"/>
    <w:rsid w:val="0FF66900"/>
    <w:rsid w:val="103D44C1"/>
    <w:rsid w:val="12D76496"/>
    <w:rsid w:val="13554895"/>
    <w:rsid w:val="13AC6F0A"/>
    <w:rsid w:val="140732BE"/>
    <w:rsid w:val="14AF0FCE"/>
    <w:rsid w:val="14B7373E"/>
    <w:rsid w:val="14FF7450"/>
    <w:rsid w:val="15036832"/>
    <w:rsid w:val="150F1F18"/>
    <w:rsid w:val="157E7426"/>
    <w:rsid w:val="15A3799C"/>
    <w:rsid w:val="15F815D5"/>
    <w:rsid w:val="16394F25"/>
    <w:rsid w:val="16402EE7"/>
    <w:rsid w:val="17142A3D"/>
    <w:rsid w:val="188F3111"/>
    <w:rsid w:val="19941B40"/>
    <w:rsid w:val="19D00D63"/>
    <w:rsid w:val="19E82B8F"/>
    <w:rsid w:val="1A8D5059"/>
    <w:rsid w:val="1B52095D"/>
    <w:rsid w:val="1C186B24"/>
    <w:rsid w:val="1D7F35E6"/>
    <w:rsid w:val="1EE03693"/>
    <w:rsid w:val="1EE920B6"/>
    <w:rsid w:val="1F8B223A"/>
    <w:rsid w:val="202268B9"/>
    <w:rsid w:val="209A41A3"/>
    <w:rsid w:val="20C57491"/>
    <w:rsid w:val="21675CBF"/>
    <w:rsid w:val="21840D38"/>
    <w:rsid w:val="218C4896"/>
    <w:rsid w:val="21DE311D"/>
    <w:rsid w:val="21F92F0B"/>
    <w:rsid w:val="2278474B"/>
    <w:rsid w:val="22822894"/>
    <w:rsid w:val="22B1460E"/>
    <w:rsid w:val="22EA7B20"/>
    <w:rsid w:val="23737B15"/>
    <w:rsid w:val="24094909"/>
    <w:rsid w:val="25A069B4"/>
    <w:rsid w:val="26A80AF7"/>
    <w:rsid w:val="27506D33"/>
    <w:rsid w:val="27876F8A"/>
    <w:rsid w:val="27A548B1"/>
    <w:rsid w:val="286F573C"/>
    <w:rsid w:val="28B60BD0"/>
    <w:rsid w:val="29CF0180"/>
    <w:rsid w:val="29FD64B4"/>
    <w:rsid w:val="2A051366"/>
    <w:rsid w:val="2AD30322"/>
    <w:rsid w:val="2AF771B1"/>
    <w:rsid w:val="2B193698"/>
    <w:rsid w:val="2B5C5632"/>
    <w:rsid w:val="2BA40724"/>
    <w:rsid w:val="2BE50087"/>
    <w:rsid w:val="2C0E37C2"/>
    <w:rsid w:val="2D786300"/>
    <w:rsid w:val="2DB128C5"/>
    <w:rsid w:val="2DE534A1"/>
    <w:rsid w:val="2EAF29CF"/>
    <w:rsid w:val="2F983025"/>
    <w:rsid w:val="30C57415"/>
    <w:rsid w:val="312B28BA"/>
    <w:rsid w:val="31866D56"/>
    <w:rsid w:val="31C27D81"/>
    <w:rsid w:val="32E973A0"/>
    <w:rsid w:val="330B5627"/>
    <w:rsid w:val="335061CA"/>
    <w:rsid w:val="33F52F53"/>
    <w:rsid w:val="345A1807"/>
    <w:rsid w:val="34CF782C"/>
    <w:rsid w:val="34E37B19"/>
    <w:rsid w:val="3540756E"/>
    <w:rsid w:val="355A5D54"/>
    <w:rsid w:val="362E0B3C"/>
    <w:rsid w:val="36394E32"/>
    <w:rsid w:val="3736112E"/>
    <w:rsid w:val="37EE5AD1"/>
    <w:rsid w:val="38545D10"/>
    <w:rsid w:val="39E418F2"/>
    <w:rsid w:val="3A910A5D"/>
    <w:rsid w:val="3AB17449"/>
    <w:rsid w:val="3B543775"/>
    <w:rsid w:val="3C10772C"/>
    <w:rsid w:val="3CF4361D"/>
    <w:rsid w:val="3D9F018C"/>
    <w:rsid w:val="3ED15327"/>
    <w:rsid w:val="3ED5302F"/>
    <w:rsid w:val="40117537"/>
    <w:rsid w:val="40CF3B35"/>
    <w:rsid w:val="41566BC5"/>
    <w:rsid w:val="421D0D04"/>
    <w:rsid w:val="425807D2"/>
    <w:rsid w:val="42B811A1"/>
    <w:rsid w:val="42E03019"/>
    <w:rsid w:val="44A810CD"/>
    <w:rsid w:val="44C86445"/>
    <w:rsid w:val="45782BC2"/>
    <w:rsid w:val="469A6FE4"/>
    <w:rsid w:val="469D1CC5"/>
    <w:rsid w:val="46A51E35"/>
    <w:rsid w:val="475C10E4"/>
    <w:rsid w:val="47686FA4"/>
    <w:rsid w:val="49D15A48"/>
    <w:rsid w:val="4B905DDD"/>
    <w:rsid w:val="4BB17792"/>
    <w:rsid w:val="4BC50665"/>
    <w:rsid w:val="4C5070A7"/>
    <w:rsid w:val="4C752B7D"/>
    <w:rsid w:val="4C826C1E"/>
    <w:rsid w:val="4C871FE7"/>
    <w:rsid w:val="4DE51BBB"/>
    <w:rsid w:val="4FF70127"/>
    <w:rsid w:val="50483FFB"/>
    <w:rsid w:val="517134C3"/>
    <w:rsid w:val="521A7CDF"/>
    <w:rsid w:val="525D722F"/>
    <w:rsid w:val="5362718F"/>
    <w:rsid w:val="53A235C5"/>
    <w:rsid w:val="544C1A0B"/>
    <w:rsid w:val="54BA6D46"/>
    <w:rsid w:val="54DD331D"/>
    <w:rsid w:val="54F975CB"/>
    <w:rsid w:val="557775BB"/>
    <w:rsid w:val="559E02F2"/>
    <w:rsid w:val="55C70670"/>
    <w:rsid w:val="578018B4"/>
    <w:rsid w:val="58275AC9"/>
    <w:rsid w:val="58E97FBB"/>
    <w:rsid w:val="59070028"/>
    <w:rsid w:val="59552817"/>
    <w:rsid w:val="5970603C"/>
    <w:rsid w:val="5A1A090D"/>
    <w:rsid w:val="5A38432D"/>
    <w:rsid w:val="5AC04AC3"/>
    <w:rsid w:val="5AF513ED"/>
    <w:rsid w:val="5B5F3710"/>
    <w:rsid w:val="5BA17571"/>
    <w:rsid w:val="5C2A0BFA"/>
    <w:rsid w:val="5C5F7140"/>
    <w:rsid w:val="5CCE3A33"/>
    <w:rsid w:val="5CDD6B6F"/>
    <w:rsid w:val="5CED511F"/>
    <w:rsid w:val="5D2016AF"/>
    <w:rsid w:val="5D2261C7"/>
    <w:rsid w:val="5D5C3CD6"/>
    <w:rsid w:val="5D8C260A"/>
    <w:rsid w:val="5E0322DD"/>
    <w:rsid w:val="5F082104"/>
    <w:rsid w:val="5FF26E33"/>
    <w:rsid w:val="601926A9"/>
    <w:rsid w:val="60653D78"/>
    <w:rsid w:val="60A47F61"/>
    <w:rsid w:val="60C970A4"/>
    <w:rsid w:val="61303B88"/>
    <w:rsid w:val="614918DA"/>
    <w:rsid w:val="614C5F72"/>
    <w:rsid w:val="63180324"/>
    <w:rsid w:val="63A16C62"/>
    <w:rsid w:val="63A963EF"/>
    <w:rsid w:val="63AE0971"/>
    <w:rsid w:val="63E7489D"/>
    <w:rsid w:val="644342C4"/>
    <w:rsid w:val="64E161E7"/>
    <w:rsid w:val="65090720"/>
    <w:rsid w:val="650F6B75"/>
    <w:rsid w:val="654D7A05"/>
    <w:rsid w:val="66722074"/>
    <w:rsid w:val="66B258CF"/>
    <w:rsid w:val="6744501E"/>
    <w:rsid w:val="67750AE9"/>
    <w:rsid w:val="67EB7AEE"/>
    <w:rsid w:val="68BE70AF"/>
    <w:rsid w:val="68C65B7A"/>
    <w:rsid w:val="698A0CE2"/>
    <w:rsid w:val="69C858E4"/>
    <w:rsid w:val="6A5A6906"/>
    <w:rsid w:val="6A8F2161"/>
    <w:rsid w:val="6ADD6968"/>
    <w:rsid w:val="6D960444"/>
    <w:rsid w:val="6EEB7E72"/>
    <w:rsid w:val="6F2B64A2"/>
    <w:rsid w:val="6F7732BE"/>
    <w:rsid w:val="70FA625A"/>
    <w:rsid w:val="712B4136"/>
    <w:rsid w:val="717C76F9"/>
    <w:rsid w:val="7191735E"/>
    <w:rsid w:val="71CF1988"/>
    <w:rsid w:val="72D47BA6"/>
    <w:rsid w:val="737D586A"/>
    <w:rsid w:val="73D454E5"/>
    <w:rsid w:val="75030AAC"/>
    <w:rsid w:val="75FF0C67"/>
    <w:rsid w:val="76795E47"/>
    <w:rsid w:val="76806A52"/>
    <w:rsid w:val="76A01B45"/>
    <w:rsid w:val="77BC09AC"/>
    <w:rsid w:val="780E7383"/>
    <w:rsid w:val="782D1423"/>
    <w:rsid w:val="784A101B"/>
    <w:rsid w:val="78AB0D85"/>
    <w:rsid w:val="795E7719"/>
    <w:rsid w:val="7A12282B"/>
    <w:rsid w:val="7A63718C"/>
    <w:rsid w:val="7AE043F9"/>
    <w:rsid w:val="7AED71E6"/>
    <w:rsid w:val="7BB33CC1"/>
    <w:rsid w:val="7C6F12A5"/>
    <w:rsid w:val="7CEE7EFE"/>
    <w:rsid w:val="7D186593"/>
    <w:rsid w:val="7DCC1471"/>
    <w:rsid w:val="7F0207AB"/>
    <w:rsid w:val="7F96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9"/>
    <w:autoRedefine/>
    <w:qFormat/>
    <w:uiPriority w:val="0"/>
    <w:pPr>
      <w:widowControl w:val="0"/>
      <w:spacing w:line="578" w:lineRule="exact"/>
      <w:ind w:firstLine="600" w:firstLineChars="200"/>
      <w:jc w:val="both"/>
    </w:pPr>
    <w:rPr>
      <w:rFonts w:eastAsia="仿宋_GB2312" w:asciiTheme="minorAscii" w:hAnsiTheme="minorAscii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autoRedefine/>
    <w:qFormat/>
    <w:uiPriority w:val="0"/>
    <w:pPr>
      <w:spacing w:before="0" w:beforeAutospacing="0" w:after="0" w:afterAutospacing="0" w:line="580" w:lineRule="exact"/>
      <w:ind w:firstLine="880" w:firstLineChars="200"/>
      <w:jc w:val="left"/>
      <w:outlineLvl w:val="0"/>
    </w:pPr>
    <w:rPr>
      <w:rFonts w:hint="eastAsia" w:ascii="宋体" w:hAnsi="宋体" w:eastAsia="黑体" w:cs="宋体"/>
      <w:bCs/>
      <w:color w:val="000000" w:themeColor="text1"/>
      <w:kern w:val="44"/>
      <w:sz w:val="32"/>
      <w:szCs w:val="48"/>
      <w:lang w:bidi="ar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20"/>
    <w:autoRedefine/>
    <w:unhideWhenUsed/>
    <w:qFormat/>
    <w:uiPriority w:val="0"/>
    <w:pPr>
      <w:keepNext/>
      <w:keepLines/>
      <w:widowControl/>
      <w:tabs>
        <w:tab w:val="left" w:pos="1418"/>
      </w:tabs>
      <w:adjustRightInd w:val="0"/>
      <w:snapToGrid w:val="0"/>
      <w:spacing w:line="580" w:lineRule="exact"/>
      <w:ind w:left="0" w:firstLine="720" w:firstLineChars="200"/>
      <w:jc w:val="left"/>
      <w:outlineLvl w:val="1"/>
    </w:pPr>
    <w:rPr>
      <w:rFonts w:eastAsia="楷体_GB2312" w:cs="Times New Roman" w:asciiTheme="minorAscii" w:hAnsiTheme="minorAscii"/>
      <w:b/>
      <w:sz w:val="32"/>
      <w:szCs w:val="30"/>
    </w:rPr>
  </w:style>
  <w:style w:type="paragraph" w:styleId="4">
    <w:name w:val="heading 3"/>
    <w:basedOn w:val="5"/>
    <w:next w:val="1"/>
    <w:link w:val="27"/>
    <w:autoRedefine/>
    <w:semiHidden/>
    <w:unhideWhenUsed/>
    <w:qFormat/>
    <w:uiPriority w:val="0"/>
    <w:pPr>
      <w:keepNext w:val="0"/>
      <w:keepLines w:val="0"/>
      <w:spacing w:beforeLines="0" w:beforeAutospacing="0" w:afterLines="0" w:afterAutospacing="0" w:line="580" w:lineRule="exact"/>
      <w:jc w:val="left"/>
      <w:outlineLvl w:val="2"/>
    </w:pPr>
    <w:rPr>
      <w:rFonts w:ascii="Times New Roman" w:hAnsi="Times New Roman" w:eastAsia="仿宋_GB2312" w:cstheme="minorBidi"/>
      <w:sz w:val="32"/>
      <w:szCs w:val="32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pacing w:line="560" w:lineRule="exact"/>
      <w:ind w:firstLine="720" w:firstLineChars="200"/>
      <w:outlineLvl w:val="3"/>
    </w:pPr>
    <w:rPr>
      <w:rFonts w:ascii="Arial" w:hAnsi="Arial" w:eastAsia="仿宋_GB2312" w:cs="宋体"/>
      <w:b/>
      <w:sz w:val="28"/>
      <w:szCs w:val="2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link w:val="25"/>
    <w:autoRedefine/>
    <w:qFormat/>
    <w:uiPriority w:val="0"/>
    <w:pPr>
      <w:ind w:firstLine="880" w:firstLineChars="200"/>
    </w:pPr>
    <w:rPr>
      <w:rFonts w:ascii="仿宋" w:hAnsi="仿宋" w:eastAsia="仿宋_GB2312" w:cs="仿宋"/>
      <w:sz w:val="32"/>
      <w:szCs w:val="31"/>
      <w:lang w:eastAsia="en-US"/>
    </w:rPr>
  </w:style>
  <w:style w:type="paragraph" w:styleId="9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itle"/>
    <w:basedOn w:val="2"/>
    <w:next w:val="1"/>
    <w:link w:val="34"/>
    <w:autoRedefine/>
    <w:qFormat/>
    <w:uiPriority w:val="0"/>
    <w:pPr>
      <w:spacing w:beforeLines="0" w:beforeAutospacing="0" w:after="100" w:afterLines="100" w:afterAutospacing="0"/>
      <w:ind w:firstLine="0" w:firstLineChars="0"/>
      <w:jc w:val="center"/>
      <w:outlineLvl w:val="0"/>
    </w:pPr>
    <w:rPr>
      <w:rFonts w:ascii="Arial" w:hAnsi="Arial" w:cs="宋体"/>
    </w:rPr>
  </w:style>
  <w:style w:type="paragraph" w:styleId="13">
    <w:name w:val="Body Text First Indent"/>
    <w:basedOn w:val="8"/>
    <w:autoRedefine/>
    <w:qFormat/>
    <w:uiPriority w:val="0"/>
    <w:pPr>
      <w:ind w:firstLine="420" w:firstLineChars="100"/>
    </w:pPr>
  </w:style>
  <w:style w:type="paragraph" w:styleId="14">
    <w:name w:val="Body Text First Indent 2"/>
    <w:basedOn w:val="9"/>
    <w:next w:val="13"/>
    <w:autoRedefine/>
    <w:qFormat/>
    <w:uiPriority w:val="0"/>
    <w:pPr>
      <w:ind w:left="0" w:leftChars="0" w:firstLine="420" w:firstLineChars="200"/>
    </w:pPr>
    <w:rPr>
      <w:rFonts w:eastAsia="仿宋_GB2312" w:asciiTheme="minorAscii" w:hAnsiTheme="minorAscii"/>
      <w:sz w:val="32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标准正文"/>
    <w:basedOn w:val="1"/>
    <w:autoRedefine/>
    <w:qFormat/>
    <w:uiPriority w:val="0"/>
    <w:pPr>
      <w:spacing w:line="580" w:lineRule="exact"/>
      <w:ind w:firstLine="720" w:firstLineChars="200"/>
    </w:pPr>
    <w:rPr>
      <w:rFonts w:ascii="Times New Roman" w:hAnsi="Times New Roman" w:eastAsia="仿宋_GB2312" w:cs="Times New Roman"/>
      <w:color w:val="auto"/>
      <w:sz w:val="32"/>
      <w:szCs w:val="32"/>
    </w:rPr>
  </w:style>
  <w:style w:type="character" w:customStyle="1" w:styleId="19">
    <w:name w:val="NormalCharacter"/>
    <w:link w:val="1"/>
    <w:autoRedefine/>
    <w:qFormat/>
    <w:uiPriority w:val="0"/>
    <w:rPr>
      <w:rFonts w:eastAsia="仿宋_GB2312" w:asciiTheme="minorAscii" w:hAnsiTheme="minorAscii" w:cstheme="minorBidi"/>
      <w:kern w:val="2"/>
      <w:sz w:val="32"/>
      <w:szCs w:val="22"/>
      <w:lang w:val="en-US" w:eastAsia="zh-CN" w:bidi="ar-SA"/>
    </w:rPr>
  </w:style>
  <w:style w:type="character" w:customStyle="1" w:styleId="20">
    <w:name w:val="标题 2 Char"/>
    <w:link w:val="3"/>
    <w:autoRedefine/>
    <w:qFormat/>
    <w:uiPriority w:val="0"/>
    <w:rPr>
      <w:rFonts w:ascii="Times New Roman" w:hAnsi="Times New Roman" w:eastAsia="黑体" w:cs="Times New Roman"/>
      <w:sz w:val="32"/>
      <w:szCs w:val="32"/>
    </w:rPr>
  </w:style>
  <w:style w:type="character" w:customStyle="1" w:styleId="21">
    <w:name w:val="标题 1 Char"/>
    <w:link w:val="2"/>
    <w:autoRedefine/>
    <w:qFormat/>
    <w:uiPriority w:val="0"/>
    <w:rPr>
      <w:rFonts w:ascii="宋体" w:hAnsi="宋体" w:eastAsia="黑体" w:cs="宋体"/>
      <w:bCs/>
      <w:kern w:val="44"/>
      <w:sz w:val="32"/>
      <w:szCs w:val="44"/>
    </w:rPr>
  </w:style>
  <w:style w:type="paragraph" w:customStyle="1" w:styleId="22">
    <w:name w:val="一级标题"/>
    <w:basedOn w:val="3"/>
    <w:next w:val="1"/>
    <w:autoRedefine/>
    <w:qFormat/>
    <w:uiPriority w:val="0"/>
    <w:pPr>
      <w:spacing w:line="240" w:lineRule="auto"/>
      <w:ind w:left="0" w:firstLine="640" w:firstLineChars="200"/>
      <w:jc w:val="both"/>
    </w:pPr>
    <w:rPr>
      <w:rFonts w:hint="eastAsia" w:ascii="黑体" w:hAnsi="黑体" w:cs="黑体"/>
      <w:kern w:val="0"/>
      <w:lang w:bidi="ar"/>
    </w:rPr>
  </w:style>
  <w:style w:type="paragraph" w:customStyle="1" w:styleId="23">
    <w:name w:val="二级标题"/>
    <w:basedOn w:val="3"/>
    <w:next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hd w:val="clear" w:fill="FFFFFF"/>
      <w:spacing w:beforeAutospacing="0" w:afterAutospacing="0" w:line="580" w:lineRule="exact"/>
      <w:ind w:firstLine="640" w:firstLineChars="200"/>
      <w:jc w:val="left"/>
    </w:pPr>
    <w:rPr>
      <w:rFonts w:ascii="Times New Roman" w:hAnsi="Times New Roman" w:cs="Times New Roman"/>
      <w:sz w:val="32"/>
    </w:rPr>
  </w:style>
  <w:style w:type="paragraph" w:customStyle="1" w:styleId="24">
    <w:name w:val="正文标准"/>
    <w:basedOn w:val="1"/>
    <w:link w:val="28"/>
    <w:autoRedefine/>
    <w:qFormat/>
    <w:uiPriority w:val="0"/>
    <w:pPr>
      <w:spacing w:line="576" w:lineRule="exact"/>
      <w:ind w:firstLine="643" w:firstLineChars="200"/>
    </w:pPr>
    <w:rPr>
      <w:rFonts w:ascii="Times New Roman" w:hAnsi="Times New Roman" w:cs="Times New Roman"/>
      <w:kern w:val="0"/>
      <w:szCs w:val="32"/>
    </w:rPr>
  </w:style>
  <w:style w:type="character" w:customStyle="1" w:styleId="25">
    <w:name w:val="正文文本 Char"/>
    <w:basedOn w:val="17"/>
    <w:link w:val="8"/>
    <w:autoRedefine/>
    <w:qFormat/>
    <w:uiPriority w:val="99"/>
    <w:rPr>
      <w:rFonts w:ascii="Calibri" w:hAnsi="Calibri" w:eastAsia="仿宋_GB2312" w:cs="Times New Roman"/>
      <w:kern w:val="2"/>
      <w:sz w:val="32"/>
      <w:szCs w:val="22"/>
    </w:rPr>
  </w:style>
  <w:style w:type="paragraph" w:customStyle="1" w:styleId="26">
    <w:name w:val="样式1"/>
    <w:basedOn w:val="4"/>
    <w:next w:val="1"/>
    <w:autoRedefine/>
    <w:qFormat/>
    <w:uiPriority w:val="0"/>
    <w:pPr>
      <w:widowControl/>
      <w:shd w:val="clear" w:color="auto" w:fill="FFFFFF"/>
      <w:spacing w:line="580" w:lineRule="exact"/>
      <w:ind w:firstLine="643"/>
    </w:pPr>
    <w:rPr>
      <w:rFonts w:ascii="Times New Roman" w:hAnsi="Times New Roman" w:eastAsia="楷体" w:cs="Times New Roman"/>
      <w:color w:val="FF0000"/>
      <w:sz w:val="32"/>
      <w:szCs w:val="32"/>
    </w:rPr>
  </w:style>
  <w:style w:type="character" w:customStyle="1" w:styleId="27">
    <w:name w:val="标题 3 Char"/>
    <w:link w:val="4"/>
    <w:autoRedefine/>
    <w:qFormat/>
    <w:uiPriority w:val="0"/>
    <w:rPr>
      <w:rFonts w:ascii="Times New Roman" w:hAnsi="Times New Roman" w:eastAsia="楷体_GB2312" w:cstheme="minorBidi"/>
      <w:b/>
      <w:bCs/>
      <w:sz w:val="32"/>
      <w:szCs w:val="28"/>
    </w:rPr>
  </w:style>
  <w:style w:type="character" w:customStyle="1" w:styleId="28">
    <w:name w:val="正文标准 Char"/>
    <w:link w:val="24"/>
    <w:autoRedefine/>
    <w:qFormat/>
    <w:uiPriority w:val="0"/>
    <w:rPr>
      <w:rFonts w:ascii="Times New Roman" w:hAnsi="Times New Roman" w:eastAsia="仿宋_GB2312" w:cs="Times New Roman"/>
      <w:kern w:val="0"/>
      <w:sz w:val="32"/>
      <w:szCs w:val="32"/>
    </w:rPr>
  </w:style>
  <w:style w:type="paragraph" w:customStyle="1" w:styleId="29">
    <w:name w:val="正文1"/>
    <w:basedOn w:val="1"/>
    <w:next w:val="1"/>
    <w:autoRedefine/>
    <w:qFormat/>
    <w:uiPriority w:val="0"/>
    <w:pPr>
      <w:tabs>
        <w:tab w:val="left" w:pos="1050"/>
      </w:tabs>
      <w:spacing w:line="580" w:lineRule="exact"/>
      <w:jc w:val="center"/>
      <w:outlineLvl w:val="0"/>
    </w:pPr>
    <w:rPr>
      <w:rFonts w:ascii="Times New Roman" w:hAnsi="Times New Roman" w:eastAsia="仿宋_GB2312" w:cs="Times New Roman"/>
      <w:sz w:val="32"/>
      <w:szCs w:val="32"/>
    </w:rPr>
  </w:style>
  <w:style w:type="paragraph" w:customStyle="1" w:styleId="30">
    <w:name w:val="样式3"/>
    <w:basedOn w:val="3"/>
    <w:next w:val="1"/>
    <w:autoRedefine/>
    <w:qFormat/>
    <w:uiPriority w:val="0"/>
    <w:pPr>
      <w:spacing w:line="360" w:lineRule="auto"/>
      <w:ind w:firstLine="422" w:firstLineChars="200"/>
      <w:jc w:val="left"/>
    </w:pPr>
    <w:rPr>
      <w:rFonts w:hint="eastAsia" w:ascii="仿宋_GB2312" w:hAnsi="仿宋_GB2312" w:eastAsia="仿宋_GB2312" w:cs="Times New Roman"/>
      <w:color w:val="000000" w:themeColor="text1"/>
      <w:szCs w:val="21"/>
      <w14:textFill>
        <w14:solidFill>
          <w14:schemeClr w14:val="tx1"/>
        </w14:solidFill>
      </w14:textFill>
    </w:rPr>
  </w:style>
  <w:style w:type="paragraph" w:customStyle="1" w:styleId="31">
    <w:name w:val="真标题"/>
    <w:basedOn w:val="1"/>
    <w:autoRedefine/>
    <w:qFormat/>
    <w:uiPriority w:val="0"/>
    <w:pPr>
      <w:spacing w:line="580" w:lineRule="exact"/>
      <w:ind w:firstLine="0" w:firstLineChars="0"/>
      <w:jc w:val="center"/>
    </w:pPr>
    <w:rPr>
      <w:rFonts w:eastAsia="方正小标宋简体" w:cs="Times New Roman"/>
      <w:sz w:val="36"/>
    </w:rPr>
  </w:style>
  <w:style w:type="paragraph" w:customStyle="1" w:styleId="32">
    <w:name w:val="样式4"/>
    <w:basedOn w:val="1"/>
    <w:next w:val="18"/>
    <w:autoRedefine/>
    <w:qFormat/>
    <w:uiPriority w:val="0"/>
    <w:rPr>
      <w:rFonts w:hint="eastAsia"/>
    </w:rPr>
  </w:style>
  <w:style w:type="paragraph" w:customStyle="1" w:styleId="33">
    <w:name w:val="1-1"/>
    <w:basedOn w:val="1"/>
    <w:next w:val="1"/>
    <w:autoRedefine/>
    <w:qFormat/>
    <w:uiPriority w:val="0"/>
    <w:pPr>
      <w:spacing w:line="240" w:lineRule="auto"/>
      <w:ind w:left="0" w:leftChars="0"/>
    </w:pPr>
    <w:rPr>
      <w:rFonts w:eastAsia="黑体" w:cs="Times New Roman"/>
      <w:color w:val="00B050"/>
      <w:szCs w:val="22"/>
    </w:rPr>
  </w:style>
  <w:style w:type="character" w:customStyle="1" w:styleId="34">
    <w:name w:val="标题 Char"/>
    <w:link w:val="12"/>
    <w:autoRedefine/>
    <w:qFormat/>
    <w:uiPriority w:val="0"/>
    <w:rPr>
      <w:rFonts w:ascii="Arial" w:hAnsi="Arial" w:eastAsia="黑体" w:cs="宋体"/>
    </w:rPr>
  </w:style>
  <w:style w:type="paragraph" w:customStyle="1" w:styleId="35">
    <w:name w:val="样式5"/>
    <w:basedOn w:val="2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hd w:val="clear"/>
      <w:spacing w:afterLines="0" w:line="580" w:lineRule="exact"/>
    </w:pPr>
    <w:rPr>
      <w:rFonts w:ascii="Times New Roman" w:hAnsi="Times New Roman" w:eastAsia="仿宋_GB2312" w:cs="仿宋_GB2312"/>
      <w:color w:val="auto"/>
      <w:kern w:val="3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2181</Words>
  <Characters>2355</Characters>
  <Lines>0</Lines>
  <Paragraphs>0</Paragraphs>
  <TotalTime>3</TotalTime>
  <ScaleCrop>false</ScaleCrop>
  <LinksUpToDate>false</LinksUpToDate>
  <CharactersWithSpaces>2612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2021-11-23T06:15:00Z</dcterms:created>
  <dc:creator>SXH</dc:creator>
  <cp:lastModifiedBy>燕翔渤海湾</cp:lastModifiedBy>
  <cp:lastPrinted>2026-04-29T03:42:00Z</cp:lastPrinted>
  <dcterms:modified xsi:type="dcterms:W3CDTF">2026-04-30T02:12:52Z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F9D367969E07422486A434D7FB90C615_13</vt:lpwstr>
  </property>
  <property fmtid="{D5CDD505-2E9C-101B-9397-08002B2CF9AE}" pid="4" name="KSOTemplateDocerSaveRecord">
    <vt:lpwstr>eyJoZGlkIjoiY2U0OTE2ZDdmZjc0Zjc0ZDJkMGZmZWVkOWYzNTY0MGUiLCJ1c2VySWQiOiI1NDE1Njk4MjcifQ==</vt:lpwstr>
  </property>
</Properties>
</file>