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3CC9DC">
      <w:pPr>
        <w:kinsoku/>
        <w:spacing w:line="600" w:lineRule="exact"/>
        <w:jc w:val="both"/>
        <w:rPr>
          <w:rFonts w:hint="default" w:ascii="Times New Roman" w:hAnsi="Times New Roman" w:eastAsia="方正黑体_GBK" w:cs="Times New Roman"/>
          <w:color w:val="auto"/>
          <w:sz w:val="32"/>
          <w:szCs w:val="32"/>
          <w:lang w:eastAsia="zh-CN"/>
        </w:rPr>
      </w:pPr>
      <w:r>
        <w:rPr>
          <w:rFonts w:hint="default" w:ascii="Times New Roman" w:hAnsi="Times New Roman" w:eastAsia="方正黑体_GBK" w:cs="Times New Roman"/>
          <w:color w:val="auto"/>
          <w:sz w:val="32"/>
          <w:szCs w:val="32"/>
          <w:lang w:eastAsia="zh-CN"/>
        </w:rPr>
        <w:t>附件</w:t>
      </w:r>
      <w:r>
        <w:rPr>
          <w:rFonts w:hint="eastAsia" w:ascii="Times New Roman" w:hAnsi="Times New Roman" w:eastAsia="方正黑体_GBK" w:cs="Times New Roman"/>
          <w:color w:val="auto"/>
          <w:sz w:val="32"/>
          <w:szCs w:val="32"/>
          <w:lang w:val="en-US" w:eastAsia="zh-CN"/>
        </w:rPr>
        <w:t>3</w:t>
      </w:r>
    </w:p>
    <w:p w14:paraId="5EBDF39F">
      <w:pPr>
        <w:kinsoku/>
        <w:spacing w:line="600" w:lineRule="exact"/>
        <w:jc w:val="center"/>
        <w:rPr>
          <w:rFonts w:hint="default" w:ascii="Times New Roman" w:hAnsi="Times New Roman" w:eastAsia="方正小标宋_GBK" w:cs="Times New Roman"/>
          <w:color w:val="auto"/>
          <w:sz w:val="44"/>
          <w:szCs w:val="44"/>
          <w:lang w:eastAsia="zh-CN"/>
        </w:rPr>
      </w:pPr>
      <w:r>
        <w:rPr>
          <w:rFonts w:hint="default" w:ascii="Times New Roman" w:hAnsi="Times New Roman" w:eastAsia="方正小标宋_GBK" w:cs="Times New Roman"/>
          <w:color w:val="auto"/>
          <w:sz w:val="44"/>
          <w:szCs w:val="44"/>
          <w:lang w:eastAsia="zh-CN"/>
        </w:rPr>
        <w:t>参加征集遴选的申报单位条件</w:t>
      </w:r>
    </w:p>
    <w:p w14:paraId="0FA7B92C">
      <w:pPr>
        <w:spacing w:line="600" w:lineRule="exact"/>
        <w:ind w:firstLine="640" w:firstLineChars="200"/>
        <w:rPr>
          <w:rFonts w:hint="default" w:ascii="Times New Roman" w:hAnsi="Times New Roman" w:eastAsia="方正黑体_GBK" w:cs="Times New Roman"/>
          <w:color w:val="auto"/>
          <w:sz w:val="32"/>
          <w:szCs w:val="32"/>
          <w:lang w:eastAsia="zh-CN"/>
        </w:rPr>
      </w:pPr>
    </w:p>
    <w:p w14:paraId="0D90AB7B">
      <w:pPr>
        <w:spacing w:line="600" w:lineRule="exact"/>
        <w:ind w:firstLine="640" w:firstLineChars="200"/>
        <w:rPr>
          <w:rFonts w:hint="default" w:ascii="Times New Roman" w:hAnsi="Times New Roman" w:eastAsia="方正黑体_GBK" w:cs="Times New Roman"/>
          <w:color w:val="auto"/>
          <w:sz w:val="32"/>
          <w:szCs w:val="32"/>
          <w:lang w:eastAsia="zh-CN"/>
        </w:rPr>
      </w:pPr>
      <w:r>
        <w:rPr>
          <w:rFonts w:hint="default" w:ascii="Times New Roman" w:hAnsi="Times New Roman" w:eastAsia="方正黑体_GBK" w:cs="Times New Roman"/>
          <w:color w:val="auto"/>
          <w:sz w:val="32"/>
          <w:szCs w:val="32"/>
          <w:lang w:eastAsia="zh-CN"/>
        </w:rPr>
        <w:t>一、基本条件</w:t>
      </w:r>
    </w:p>
    <w:p w14:paraId="3F598EAD">
      <w:pPr>
        <w:spacing w:line="600" w:lineRule="exact"/>
        <w:ind w:firstLine="640" w:firstLineChars="200"/>
        <w:rPr>
          <w:rFonts w:hint="default" w:ascii="Times New Roman" w:hAnsi="Times New Roman" w:eastAsia="方正仿宋_GBK" w:cs="Times New Roman"/>
          <w:color w:val="auto"/>
          <w:sz w:val="32"/>
          <w:szCs w:val="32"/>
          <w:lang w:eastAsia="zh-CN"/>
        </w:rPr>
      </w:pPr>
      <w:r>
        <w:rPr>
          <w:rFonts w:hint="default" w:ascii="Times New Roman" w:hAnsi="Times New Roman" w:eastAsia="方正仿宋_GBK" w:cs="Times New Roman"/>
          <w:color w:val="auto"/>
          <w:sz w:val="32"/>
          <w:szCs w:val="32"/>
          <w:lang w:eastAsia="zh-CN"/>
        </w:rPr>
        <w:t>（一）在我市依法登记，具有独立法人资格的企事业单位、社会组织，具有规范的财务制度和管理制度，社会信用良好，无违法违规、失信等不良行为记录。</w:t>
      </w:r>
    </w:p>
    <w:p w14:paraId="14C17D21">
      <w:pPr>
        <w:spacing w:line="600" w:lineRule="exact"/>
        <w:ind w:firstLine="640" w:firstLineChars="200"/>
        <w:rPr>
          <w:rFonts w:hint="default" w:ascii="Times New Roman" w:hAnsi="Times New Roman" w:eastAsia="方正仿宋_GBK" w:cs="Times New Roman"/>
          <w:color w:val="auto"/>
          <w:sz w:val="32"/>
          <w:szCs w:val="32"/>
          <w:lang w:eastAsia="zh-CN"/>
        </w:rPr>
      </w:pPr>
      <w:r>
        <w:rPr>
          <w:rFonts w:hint="default" w:ascii="Times New Roman" w:hAnsi="Times New Roman" w:eastAsia="方正仿宋_GBK" w:cs="Times New Roman"/>
          <w:color w:val="auto"/>
          <w:sz w:val="32"/>
          <w:szCs w:val="32"/>
          <w:lang w:eastAsia="zh-CN"/>
        </w:rPr>
        <w:t>（二）与评价职业（工种）相适应的且符合国家职业标准或行业企业评价规范的场地、设备和检测检验仪器，并符合环保、安全和消防等各项要求，评价场地应具备视频监控设备。</w:t>
      </w:r>
    </w:p>
    <w:p w14:paraId="17B28B03">
      <w:pPr>
        <w:spacing w:line="600" w:lineRule="exact"/>
        <w:ind w:firstLine="640" w:firstLineChars="200"/>
        <w:rPr>
          <w:rFonts w:hint="default" w:ascii="Times New Roman" w:hAnsi="Times New Roman" w:eastAsia="方正仿宋_GBK" w:cs="Times New Roman"/>
          <w:color w:val="auto"/>
          <w:sz w:val="32"/>
          <w:szCs w:val="32"/>
          <w:lang w:eastAsia="zh-CN"/>
        </w:rPr>
      </w:pPr>
      <w:r>
        <w:rPr>
          <w:rFonts w:hint="default" w:ascii="Times New Roman" w:hAnsi="Times New Roman" w:eastAsia="方正仿宋_GBK" w:cs="Times New Roman"/>
          <w:color w:val="auto"/>
          <w:sz w:val="32"/>
          <w:szCs w:val="32"/>
          <w:lang w:eastAsia="zh-CN"/>
        </w:rPr>
        <w:t>（三）负责职业技能等级认定工作的专门机构和与评价职业（工种）相适应的专职工作人员、考评人员、督导人员、技术专家。</w:t>
      </w:r>
    </w:p>
    <w:p w14:paraId="5E109D0C">
      <w:pPr>
        <w:spacing w:line="600" w:lineRule="exact"/>
        <w:ind w:firstLine="640" w:firstLineChars="200"/>
        <w:rPr>
          <w:rFonts w:hint="default" w:ascii="Times New Roman" w:hAnsi="Times New Roman" w:eastAsia="方正仿宋_GBK" w:cs="Times New Roman"/>
          <w:color w:val="auto"/>
          <w:sz w:val="32"/>
          <w:szCs w:val="32"/>
          <w:lang w:eastAsia="zh-CN"/>
        </w:rPr>
      </w:pPr>
      <w:r>
        <w:rPr>
          <w:rFonts w:hint="default" w:ascii="Times New Roman" w:hAnsi="Times New Roman" w:eastAsia="方正仿宋_GBK" w:cs="Times New Roman"/>
          <w:color w:val="auto"/>
          <w:sz w:val="32"/>
          <w:szCs w:val="32"/>
          <w:lang w:eastAsia="zh-CN"/>
        </w:rPr>
        <w:t>（四）符合国家职业标准或行业企业评价规范的题库或卷库。</w:t>
      </w:r>
    </w:p>
    <w:p w14:paraId="3D031416">
      <w:pPr>
        <w:spacing w:line="600" w:lineRule="exact"/>
        <w:ind w:firstLine="640" w:firstLineChars="200"/>
        <w:rPr>
          <w:rFonts w:hint="default" w:ascii="Times New Roman" w:hAnsi="Times New Roman" w:eastAsia="方正仿宋_GBK" w:cs="Times New Roman"/>
          <w:color w:val="auto"/>
          <w:sz w:val="32"/>
          <w:szCs w:val="32"/>
          <w:lang w:eastAsia="zh-CN"/>
        </w:rPr>
      </w:pPr>
      <w:r>
        <w:rPr>
          <w:rFonts w:hint="default" w:ascii="Times New Roman" w:hAnsi="Times New Roman" w:eastAsia="方正仿宋_GBK" w:cs="Times New Roman"/>
          <w:color w:val="auto"/>
          <w:sz w:val="32"/>
          <w:szCs w:val="32"/>
          <w:lang w:eastAsia="zh-CN"/>
        </w:rPr>
        <w:t>（五）符合使用全市统一考试考务系统的要求。</w:t>
      </w:r>
    </w:p>
    <w:p w14:paraId="0E33AE1D">
      <w:pPr>
        <w:spacing w:line="600" w:lineRule="exact"/>
        <w:ind w:firstLine="640" w:firstLineChars="200"/>
        <w:rPr>
          <w:rFonts w:hint="default" w:ascii="Times New Roman" w:hAnsi="Times New Roman" w:eastAsia="方正仿宋_GBK" w:cs="Times New Roman"/>
          <w:color w:val="auto"/>
          <w:sz w:val="32"/>
          <w:szCs w:val="32"/>
          <w:lang w:eastAsia="zh-CN"/>
        </w:rPr>
      </w:pPr>
      <w:r>
        <w:rPr>
          <w:rFonts w:hint="default" w:ascii="Times New Roman" w:hAnsi="Times New Roman" w:eastAsia="方正仿宋_GBK" w:cs="Times New Roman"/>
          <w:color w:val="auto"/>
          <w:sz w:val="32"/>
          <w:szCs w:val="32"/>
          <w:lang w:eastAsia="zh-CN"/>
        </w:rPr>
        <w:t>（六）完善职业技能等级认定管理措施，自愿接受人力资源和社会保障部门监督。</w:t>
      </w:r>
    </w:p>
    <w:p w14:paraId="15AD72BE">
      <w:pPr>
        <w:spacing w:line="600" w:lineRule="exact"/>
        <w:ind w:firstLine="640" w:firstLineChars="200"/>
        <w:rPr>
          <w:rFonts w:hint="default" w:ascii="Times New Roman" w:hAnsi="Times New Roman" w:eastAsia="方正仿宋_GBK" w:cs="Times New Roman"/>
          <w:color w:val="auto"/>
          <w:sz w:val="32"/>
          <w:szCs w:val="32"/>
          <w:lang w:eastAsia="zh-CN"/>
        </w:rPr>
      </w:pPr>
      <w:r>
        <w:rPr>
          <w:rFonts w:hint="default" w:ascii="Times New Roman" w:hAnsi="Times New Roman" w:eastAsia="方正仿宋_GBK" w:cs="Times New Roman"/>
          <w:color w:val="auto"/>
          <w:sz w:val="32"/>
          <w:szCs w:val="32"/>
          <w:lang w:eastAsia="zh-CN"/>
        </w:rPr>
        <w:t>（七）坚持把社会效益放在首位，不以评价为营利目的，能够为职业技能等级认定工作提供稳定的经费保障。</w:t>
      </w:r>
    </w:p>
    <w:p w14:paraId="7C4DB29F">
      <w:pPr>
        <w:spacing w:line="600" w:lineRule="exact"/>
        <w:ind w:firstLine="640" w:firstLineChars="200"/>
        <w:rPr>
          <w:rFonts w:hint="default" w:ascii="Times New Roman" w:hAnsi="Times New Roman" w:eastAsia="方正黑体_GBK" w:cs="Times New Roman"/>
          <w:color w:val="auto"/>
          <w:sz w:val="32"/>
          <w:szCs w:val="32"/>
          <w:lang w:eastAsia="zh-CN"/>
        </w:rPr>
      </w:pPr>
      <w:r>
        <w:rPr>
          <w:rFonts w:hint="default" w:ascii="Times New Roman" w:hAnsi="Times New Roman" w:eastAsia="方正黑体_GBK" w:cs="Times New Roman"/>
          <w:color w:val="auto"/>
          <w:sz w:val="32"/>
          <w:szCs w:val="32"/>
          <w:lang w:eastAsia="zh-CN"/>
        </w:rPr>
        <w:t>二、社会评价组织的其他条件</w:t>
      </w:r>
    </w:p>
    <w:p w14:paraId="378AE92F">
      <w:pPr>
        <w:spacing w:line="600" w:lineRule="exact"/>
        <w:ind w:firstLine="640" w:firstLineChars="200"/>
        <w:rPr>
          <w:rFonts w:hint="default" w:ascii="Times New Roman" w:hAnsi="Times New Roman" w:eastAsia="方正仿宋_GB2312" w:cs="Times New Roman"/>
          <w:color w:val="auto"/>
          <w:sz w:val="32"/>
          <w:szCs w:val="32"/>
          <w:lang w:eastAsia="zh-CN"/>
        </w:rPr>
      </w:pPr>
      <w:r>
        <w:rPr>
          <w:rFonts w:hint="default" w:ascii="Times New Roman" w:hAnsi="Times New Roman" w:eastAsia="方正仿宋_GB2312" w:cs="Times New Roman"/>
          <w:color w:val="auto"/>
          <w:sz w:val="32"/>
          <w:szCs w:val="32"/>
          <w:lang w:eastAsia="zh-CN"/>
        </w:rPr>
        <w:t>申请新设社会评价组织的申报单位还应符合以下条件：</w:t>
      </w:r>
    </w:p>
    <w:p w14:paraId="7741975C">
      <w:pPr>
        <w:spacing w:line="600" w:lineRule="exact"/>
        <w:ind w:firstLine="640" w:firstLineChars="200"/>
        <w:rPr>
          <w:rFonts w:hint="default" w:ascii="Times New Roman" w:hAnsi="Times New Roman" w:eastAsia="方正仿宋_GBK" w:cs="Times New Roman"/>
          <w:color w:val="auto"/>
          <w:sz w:val="32"/>
          <w:szCs w:val="32"/>
          <w:lang w:eastAsia="zh-CN"/>
        </w:rPr>
      </w:pPr>
      <w:r>
        <w:rPr>
          <w:rFonts w:hint="default" w:ascii="Times New Roman" w:hAnsi="Times New Roman" w:eastAsia="方正仿宋_GBK" w:cs="Times New Roman"/>
          <w:color w:val="auto"/>
          <w:sz w:val="32"/>
          <w:szCs w:val="32"/>
          <w:lang w:eastAsia="zh-CN"/>
        </w:rPr>
        <w:t>（一）社会评价组织登记注册的业务范围应当包含人才培养培训，且在拟开展职业技能等级认定的职业领域具有广泛社会影响力和市场认可度。在全市范围内开展评价的社会培训评价组织应当具有连续6年以上相关培训或评价经历，累计2万人次培训或评价规模，开展认定的单个职业（工种）培训或评价总量不少于8000人次（新职业无培训评价总量要求）。</w:t>
      </w:r>
    </w:p>
    <w:p w14:paraId="3F4DEF5D">
      <w:pPr>
        <w:spacing w:line="600" w:lineRule="exact"/>
        <w:ind w:firstLine="640" w:firstLineChars="200"/>
        <w:rPr>
          <w:rFonts w:hint="default" w:ascii="Times New Roman" w:hAnsi="Times New Roman" w:eastAsia="方正仿宋_GBK" w:cs="Times New Roman"/>
          <w:color w:val="auto"/>
          <w:sz w:val="32"/>
          <w:szCs w:val="32"/>
          <w:lang w:eastAsia="zh-CN"/>
        </w:rPr>
      </w:pPr>
      <w:r>
        <w:rPr>
          <w:rFonts w:hint="default" w:ascii="Times New Roman" w:hAnsi="Times New Roman" w:eastAsia="方正仿宋_GBK" w:cs="Times New Roman"/>
          <w:color w:val="auto"/>
          <w:sz w:val="32"/>
          <w:szCs w:val="32"/>
          <w:lang w:eastAsia="zh-CN"/>
        </w:rPr>
        <w:t>（二）在区县范围内开展评价的社会培训评价组织，其培训评价经历、培训评价规模、单个职业（工种）培训评价总量等条件由当地人力资源和社会保障部门确定。</w:t>
      </w:r>
    </w:p>
    <w:p w14:paraId="26D2162C">
      <w:pPr>
        <w:spacing w:line="600" w:lineRule="exact"/>
        <w:ind w:firstLine="640" w:firstLineChars="200"/>
        <w:rPr>
          <w:rFonts w:hint="default" w:ascii="Times New Roman" w:hAnsi="Times New Roman" w:eastAsia="方正仿宋_GBK" w:cs="Times New Roman"/>
          <w:color w:val="auto"/>
          <w:sz w:val="32"/>
          <w:szCs w:val="32"/>
          <w:lang w:eastAsia="zh-CN"/>
        </w:rPr>
      </w:pPr>
      <w:r>
        <w:rPr>
          <w:rFonts w:hint="default" w:ascii="Times New Roman" w:hAnsi="Times New Roman" w:eastAsia="方正仿宋_GBK" w:cs="Times New Roman"/>
          <w:color w:val="auto"/>
          <w:sz w:val="32"/>
          <w:szCs w:val="32"/>
          <w:lang w:eastAsia="zh-CN"/>
        </w:rPr>
        <w:t>（三）国家级职业技能公共实训基地，国家级高技能人才培训基地、国家级技能大师工作室承建单位等机构可进行综合评估，不受培训评价经历、规模、单个职业（工种）培训评价总量条件限制。</w:t>
      </w:r>
    </w:p>
    <w:p w14:paraId="13AFE5DA">
      <w:pPr>
        <w:spacing w:line="600" w:lineRule="exact"/>
        <w:ind w:firstLine="640" w:firstLineChars="200"/>
        <w:rPr>
          <w:rFonts w:hint="default" w:ascii="Times New Roman" w:hAnsi="Times New Roman" w:eastAsia="方正黑体_GBK" w:cs="Times New Roman"/>
          <w:color w:val="auto"/>
          <w:sz w:val="32"/>
          <w:szCs w:val="32"/>
          <w:lang w:eastAsia="zh-CN"/>
        </w:rPr>
      </w:pPr>
      <w:r>
        <w:rPr>
          <w:rFonts w:hint="default" w:ascii="Times New Roman" w:hAnsi="Times New Roman" w:eastAsia="方正黑体_GBK" w:cs="Times New Roman"/>
          <w:color w:val="auto"/>
          <w:sz w:val="32"/>
          <w:szCs w:val="32"/>
          <w:lang w:eastAsia="zh-CN"/>
        </w:rPr>
        <w:t>三、用人单位（企业）的其他条件</w:t>
      </w:r>
    </w:p>
    <w:p w14:paraId="656AD6AA">
      <w:pPr>
        <w:spacing w:line="600" w:lineRule="exact"/>
        <w:ind w:firstLine="640" w:firstLineChars="200"/>
        <w:rPr>
          <w:rFonts w:hint="default" w:ascii="Times New Roman" w:hAnsi="Times New Roman" w:eastAsia="方正仿宋_GBK" w:cs="Times New Roman"/>
          <w:color w:val="auto"/>
          <w:sz w:val="32"/>
          <w:szCs w:val="32"/>
          <w:lang w:eastAsia="zh-CN"/>
        </w:rPr>
      </w:pPr>
      <w:r>
        <w:rPr>
          <w:rFonts w:hint="default" w:ascii="Times New Roman" w:hAnsi="Times New Roman" w:eastAsia="方正仿宋_GBK" w:cs="Times New Roman"/>
          <w:color w:val="auto"/>
          <w:sz w:val="32"/>
          <w:szCs w:val="32"/>
          <w:lang w:eastAsia="zh-CN"/>
        </w:rPr>
        <w:t>企业新设用人单位（企业）机构或新增职业（工种）及等级，还需符合以下条件：</w:t>
      </w:r>
    </w:p>
    <w:p w14:paraId="11D2AA3B">
      <w:pPr>
        <w:spacing w:line="600" w:lineRule="exact"/>
        <w:ind w:firstLine="640" w:firstLineChars="200"/>
        <w:rPr>
          <w:rFonts w:hint="default" w:ascii="Times New Roman" w:hAnsi="Times New Roman" w:eastAsia="方正仿宋_GBK" w:cs="Times New Roman"/>
          <w:color w:val="auto"/>
          <w:sz w:val="32"/>
          <w:szCs w:val="32"/>
          <w:lang w:eastAsia="zh-CN"/>
        </w:rPr>
      </w:pPr>
      <w:r>
        <w:rPr>
          <w:rFonts w:hint="default" w:ascii="Times New Roman" w:hAnsi="Times New Roman" w:eastAsia="方正仿宋_GBK" w:cs="Times New Roman"/>
          <w:color w:val="auto"/>
          <w:sz w:val="32"/>
          <w:szCs w:val="32"/>
          <w:lang w:eastAsia="zh-CN"/>
        </w:rPr>
        <w:t>（一）应当开展与本企业生产经营服务范围相关职业（工种）的职业技能等级认定。</w:t>
      </w:r>
    </w:p>
    <w:p w14:paraId="43E23EBB">
      <w:pPr>
        <w:spacing w:line="600" w:lineRule="exact"/>
        <w:ind w:firstLine="640" w:firstLineChars="200"/>
        <w:rPr>
          <w:rFonts w:hint="default" w:ascii="Times New Roman" w:hAnsi="Times New Roman" w:eastAsia="方正仿宋_GBK" w:cs="Times New Roman"/>
          <w:color w:val="auto"/>
          <w:sz w:val="32"/>
          <w:szCs w:val="32"/>
          <w:lang w:eastAsia="zh-CN"/>
        </w:rPr>
      </w:pPr>
      <w:r>
        <w:rPr>
          <w:rFonts w:hint="default" w:ascii="Times New Roman" w:hAnsi="Times New Roman" w:eastAsia="方正仿宋_GBK" w:cs="Times New Roman"/>
          <w:color w:val="auto"/>
          <w:sz w:val="32"/>
          <w:szCs w:val="32"/>
          <w:lang w:eastAsia="zh-CN"/>
        </w:rPr>
        <w:t>（二）技能人才评价基础较好、技能岗位从业人员数量较多的大中型企业。</w:t>
      </w:r>
    </w:p>
    <w:p w14:paraId="0A0DD6CA">
      <w:pPr>
        <w:spacing w:line="600" w:lineRule="exact"/>
        <w:ind w:firstLine="640" w:firstLineChars="200"/>
        <w:rPr>
          <w:rFonts w:hint="default" w:ascii="Times New Roman" w:hAnsi="Times New Roman" w:eastAsia="方正仿宋_GBK" w:cs="Times New Roman"/>
          <w:color w:val="auto"/>
          <w:sz w:val="32"/>
          <w:szCs w:val="32"/>
          <w:lang w:eastAsia="zh-CN"/>
        </w:rPr>
      </w:pPr>
      <w:r>
        <w:rPr>
          <w:rFonts w:hint="default" w:ascii="Times New Roman" w:hAnsi="Times New Roman" w:eastAsia="方正仿宋_GBK" w:cs="Times New Roman"/>
          <w:color w:val="auto"/>
          <w:sz w:val="32"/>
          <w:szCs w:val="32"/>
          <w:lang w:eastAsia="zh-CN"/>
        </w:rPr>
        <w:t>（三）实行技能导向的岗位使用和薪酬分配机制。</w:t>
      </w:r>
    </w:p>
    <w:p w14:paraId="5DA247EF">
      <w:pPr>
        <w:spacing w:line="600" w:lineRule="exact"/>
        <w:ind w:firstLine="640" w:firstLineChars="200"/>
        <w:rPr>
          <w:rFonts w:hint="default" w:ascii="Times New Roman" w:hAnsi="Times New Roman" w:eastAsia="方正黑体_GBK" w:cs="Times New Roman"/>
          <w:color w:val="auto"/>
          <w:sz w:val="32"/>
          <w:szCs w:val="32"/>
          <w:lang w:eastAsia="zh-CN"/>
        </w:rPr>
      </w:pPr>
      <w:r>
        <w:rPr>
          <w:rFonts w:hint="default" w:ascii="Times New Roman" w:hAnsi="Times New Roman" w:eastAsia="方正黑体_GBK" w:cs="Times New Roman"/>
          <w:color w:val="auto"/>
          <w:sz w:val="32"/>
          <w:szCs w:val="32"/>
          <w:lang w:eastAsia="zh-CN"/>
        </w:rPr>
        <w:t>四、用人单位（院校）的其他条件</w:t>
      </w:r>
    </w:p>
    <w:p w14:paraId="056A6EA3">
      <w:pPr>
        <w:spacing w:line="600" w:lineRule="exact"/>
        <w:ind w:firstLine="640" w:firstLineChars="200"/>
        <w:rPr>
          <w:rFonts w:hint="default" w:ascii="Times New Roman" w:hAnsi="Times New Roman" w:eastAsia="方正仿宋_GB2312" w:cs="Times New Roman"/>
          <w:color w:val="auto"/>
          <w:sz w:val="32"/>
          <w:szCs w:val="32"/>
          <w:lang w:eastAsia="zh-CN"/>
        </w:rPr>
      </w:pPr>
      <w:r>
        <w:rPr>
          <w:rFonts w:hint="default" w:ascii="Times New Roman" w:hAnsi="Times New Roman" w:eastAsia="方正仿宋_GB2312" w:cs="Times New Roman"/>
          <w:color w:val="auto"/>
          <w:sz w:val="32"/>
          <w:szCs w:val="32"/>
          <w:lang w:eastAsia="zh-CN"/>
        </w:rPr>
        <w:t>院校新设用人单位（院校）机构或新增职业（工种）及等级，还需符合以下条件：</w:t>
      </w:r>
    </w:p>
    <w:p w14:paraId="69541672">
      <w:pPr>
        <w:numPr>
          <w:ilvl w:val="0"/>
          <w:numId w:val="1"/>
        </w:numPr>
        <w:spacing w:line="600" w:lineRule="exact"/>
        <w:ind w:firstLine="640" w:firstLineChars="200"/>
        <w:rPr>
          <w:rFonts w:hint="default" w:ascii="Times New Roman" w:hAnsi="Times New Roman" w:eastAsia="方正仿宋_GBK" w:cs="Times New Roman"/>
          <w:color w:val="auto"/>
          <w:sz w:val="32"/>
          <w:szCs w:val="32"/>
          <w:lang w:eastAsia="zh-CN"/>
        </w:rPr>
      </w:pPr>
      <w:r>
        <w:rPr>
          <w:rFonts w:hint="default" w:ascii="Times New Roman" w:hAnsi="Times New Roman" w:eastAsia="方正仿宋_GBK" w:cs="Times New Roman"/>
          <w:color w:val="auto"/>
          <w:sz w:val="32"/>
          <w:szCs w:val="32"/>
          <w:lang w:eastAsia="zh-CN"/>
        </w:rPr>
        <w:t>在我市行政区域内经批准正式设立、依法</w:t>
      </w:r>
    </w:p>
    <w:p w14:paraId="03E2C3DA">
      <w:pPr>
        <w:numPr>
          <w:ilvl w:val="0"/>
          <w:numId w:val="1"/>
        </w:numPr>
        <w:spacing w:line="600" w:lineRule="exact"/>
        <w:ind w:firstLine="640" w:firstLineChars="200"/>
        <w:rPr>
          <w:rFonts w:hint="default" w:ascii="Times New Roman" w:hAnsi="Times New Roman" w:eastAsia="方正仿宋_GBK" w:cs="Times New Roman"/>
          <w:color w:val="auto"/>
          <w:sz w:val="32"/>
          <w:szCs w:val="32"/>
          <w:lang w:eastAsia="zh-CN"/>
        </w:rPr>
      </w:pPr>
      <w:r>
        <w:rPr>
          <w:rFonts w:hint="default" w:ascii="Times New Roman" w:hAnsi="Times New Roman" w:eastAsia="方正仿宋_GBK" w:cs="Times New Roman"/>
          <w:color w:val="auto"/>
          <w:sz w:val="32"/>
          <w:szCs w:val="32"/>
          <w:lang w:eastAsia="zh-CN"/>
        </w:rPr>
        <w:t>登记、具有招生资质的技工院校、高职院校、职业本科院校及普通院校。</w:t>
      </w:r>
    </w:p>
    <w:p w14:paraId="34467333">
      <w:pPr>
        <w:spacing w:line="600" w:lineRule="exact"/>
        <w:ind w:firstLine="640" w:firstLineChars="200"/>
        <w:rPr>
          <w:rFonts w:hint="default" w:ascii="Times New Roman" w:hAnsi="Times New Roman" w:eastAsia="方正仿宋_GBK" w:cs="Times New Roman"/>
          <w:color w:val="auto"/>
          <w:sz w:val="32"/>
          <w:szCs w:val="32"/>
          <w:lang w:eastAsia="zh-CN"/>
        </w:rPr>
      </w:pPr>
      <w:r>
        <w:rPr>
          <w:rFonts w:hint="default" w:ascii="Times New Roman" w:hAnsi="Times New Roman" w:eastAsia="方正仿宋_GBK" w:cs="Times New Roman"/>
          <w:color w:val="auto"/>
          <w:sz w:val="32"/>
          <w:szCs w:val="32"/>
          <w:lang w:eastAsia="zh-CN"/>
        </w:rPr>
        <w:t>（二）申请认定的职业（工种）应与院校主干专业设置相适应，确保1个专业对应1－3个职业（工种）。</w:t>
      </w:r>
    </w:p>
    <w:p w14:paraId="28E9DE77">
      <w:pPr>
        <w:kinsoku/>
        <w:spacing w:line="600" w:lineRule="exact"/>
        <w:ind w:firstLine="640" w:firstLineChars="200"/>
        <w:rPr>
          <w:rFonts w:hint="default" w:ascii="Times New Roman" w:hAnsi="Times New Roman" w:eastAsia="方正仿宋_GBK" w:cs="Times New Roman"/>
          <w:color w:val="auto"/>
          <w:sz w:val="32"/>
          <w:szCs w:val="32"/>
          <w:lang w:eastAsia="zh-CN"/>
        </w:rPr>
      </w:pPr>
      <w:r>
        <w:rPr>
          <w:rFonts w:hint="default" w:ascii="Times New Roman" w:hAnsi="Times New Roman" w:eastAsia="方正仿宋_GBK" w:cs="Times New Roman"/>
          <w:color w:val="auto"/>
          <w:sz w:val="32"/>
          <w:szCs w:val="32"/>
          <w:lang w:eastAsia="zh-CN"/>
        </w:rPr>
        <w:t>（三）建有高技能人才培训基地、技能竞赛基地、“一带一路”国际技能认证服务站、“智能+技能”人才创新孵化空间等技能人才培养平台的院校将优先考虑。</w:t>
      </w:r>
    </w:p>
    <w:p w14:paraId="732D294E">
      <w:pPr>
        <w:spacing w:line="600" w:lineRule="exact"/>
        <w:ind w:firstLine="640" w:firstLineChars="200"/>
        <w:rPr>
          <w:rFonts w:hint="default" w:ascii="Times New Roman" w:hAnsi="Times New Roman" w:eastAsia="方正仿宋_GB2312" w:cs="Times New Roman"/>
          <w:color w:val="auto"/>
          <w:sz w:val="32"/>
          <w:szCs w:val="32"/>
          <w:lang w:eastAsia="zh-CN"/>
        </w:rPr>
      </w:pPr>
    </w:p>
    <w:p w14:paraId="2146EB07">
      <w:pPr>
        <w:kinsoku/>
        <w:spacing w:line="600" w:lineRule="exact"/>
        <w:jc w:val="center"/>
        <w:rPr>
          <w:rFonts w:hint="default" w:ascii="Times New Roman" w:hAnsi="Times New Roman" w:eastAsia="方正黑体_GBK" w:cs="Times New Roman"/>
          <w:color w:val="auto"/>
          <w:sz w:val="44"/>
          <w:szCs w:val="44"/>
          <w:lang w:eastAsia="zh-CN"/>
        </w:rPr>
      </w:pPr>
    </w:p>
    <w:p w14:paraId="7AD3DF40">
      <w:pPr>
        <w:kinsoku/>
        <w:spacing w:line="600" w:lineRule="exact"/>
        <w:jc w:val="center"/>
        <w:rPr>
          <w:rFonts w:hint="default" w:ascii="Times New Roman" w:hAnsi="Times New Roman" w:eastAsia="方正黑体_GBK" w:cs="Times New Roman"/>
          <w:color w:val="auto"/>
          <w:sz w:val="44"/>
          <w:szCs w:val="44"/>
          <w:lang w:eastAsia="zh-CN"/>
        </w:rPr>
      </w:pPr>
    </w:p>
    <w:p w14:paraId="38E66DC1">
      <w:pPr>
        <w:kinsoku/>
        <w:spacing w:line="600" w:lineRule="exact"/>
        <w:jc w:val="center"/>
        <w:rPr>
          <w:rFonts w:hint="default" w:ascii="Times New Roman" w:hAnsi="Times New Roman" w:eastAsia="方正黑体_GBK" w:cs="Times New Roman"/>
          <w:color w:val="auto"/>
          <w:sz w:val="44"/>
          <w:szCs w:val="44"/>
          <w:lang w:eastAsia="zh-CN"/>
        </w:rPr>
      </w:pPr>
    </w:p>
    <w:p w14:paraId="53919CA3">
      <w:pPr>
        <w:kinsoku/>
        <w:spacing w:line="600" w:lineRule="exact"/>
        <w:jc w:val="center"/>
        <w:rPr>
          <w:rFonts w:hint="default" w:ascii="Times New Roman" w:hAnsi="Times New Roman" w:eastAsia="方正黑体_GBK" w:cs="Times New Roman"/>
          <w:color w:val="auto"/>
          <w:sz w:val="44"/>
          <w:szCs w:val="44"/>
          <w:lang w:eastAsia="zh-CN"/>
        </w:rPr>
      </w:pPr>
    </w:p>
    <w:p w14:paraId="6EE80AC6">
      <w:pPr>
        <w:kinsoku/>
        <w:spacing w:line="600" w:lineRule="exact"/>
        <w:jc w:val="center"/>
        <w:rPr>
          <w:rFonts w:hint="default" w:ascii="Times New Roman" w:hAnsi="Times New Roman" w:eastAsia="方正黑体_GBK" w:cs="Times New Roman"/>
          <w:color w:val="auto"/>
          <w:sz w:val="44"/>
          <w:szCs w:val="44"/>
          <w:lang w:eastAsia="zh-CN"/>
        </w:rPr>
      </w:pPr>
    </w:p>
    <w:p w14:paraId="66631E99">
      <w:pPr>
        <w:kinsoku/>
        <w:spacing w:line="600" w:lineRule="exact"/>
        <w:jc w:val="center"/>
        <w:rPr>
          <w:rFonts w:hint="default" w:ascii="Times New Roman" w:hAnsi="Times New Roman" w:eastAsia="方正黑体_GBK" w:cs="Times New Roman"/>
          <w:color w:val="auto"/>
          <w:sz w:val="44"/>
          <w:szCs w:val="44"/>
          <w:lang w:eastAsia="zh-CN"/>
        </w:rPr>
      </w:pPr>
    </w:p>
    <w:p w14:paraId="2FF93D6D">
      <w:pPr>
        <w:kinsoku/>
        <w:spacing w:line="600" w:lineRule="exact"/>
        <w:jc w:val="center"/>
        <w:rPr>
          <w:rFonts w:hint="default" w:ascii="Times New Roman" w:hAnsi="Times New Roman" w:eastAsia="方正黑体_GBK" w:cs="Times New Roman"/>
          <w:color w:val="auto"/>
          <w:sz w:val="44"/>
          <w:szCs w:val="44"/>
          <w:lang w:eastAsia="zh-CN"/>
        </w:rPr>
      </w:pPr>
    </w:p>
    <w:p w14:paraId="5D151DDA">
      <w:pPr>
        <w:kinsoku/>
        <w:spacing w:line="600" w:lineRule="exact"/>
        <w:jc w:val="center"/>
        <w:rPr>
          <w:rFonts w:hint="default" w:ascii="Times New Roman" w:hAnsi="Times New Roman" w:eastAsia="方正黑体_GBK" w:cs="Times New Roman"/>
          <w:color w:val="auto"/>
          <w:sz w:val="44"/>
          <w:szCs w:val="44"/>
          <w:lang w:eastAsia="zh-CN"/>
        </w:rPr>
      </w:pPr>
    </w:p>
    <w:p w14:paraId="657DC243">
      <w:pPr>
        <w:kinsoku/>
        <w:spacing w:line="600" w:lineRule="exact"/>
        <w:jc w:val="center"/>
        <w:rPr>
          <w:rFonts w:hint="default" w:ascii="Times New Roman" w:hAnsi="Times New Roman" w:eastAsia="方正黑体_GBK" w:cs="Times New Roman"/>
          <w:color w:val="auto"/>
          <w:sz w:val="44"/>
          <w:szCs w:val="44"/>
          <w:lang w:eastAsia="zh-CN"/>
        </w:rPr>
      </w:pPr>
    </w:p>
    <w:p w14:paraId="61910801">
      <w:pPr>
        <w:kinsoku/>
        <w:spacing w:line="600" w:lineRule="exact"/>
        <w:jc w:val="center"/>
        <w:rPr>
          <w:rFonts w:hint="default" w:ascii="Times New Roman" w:hAnsi="Times New Roman" w:eastAsia="方正黑体_GBK" w:cs="Times New Roman"/>
          <w:color w:val="auto"/>
          <w:sz w:val="44"/>
          <w:szCs w:val="44"/>
          <w:lang w:eastAsia="zh-CN"/>
        </w:rPr>
      </w:pPr>
    </w:p>
    <w:p w14:paraId="4B73EAFB">
      <w:pPr>
        <w:kinsoku/>
        <w:spacing w:line="600" w:lineRule="exact"/>
        <w:jc w:val="center"/>
        <w:rPr>
          <w:rFonts w:hint="default" w:ascii="Times New Roman" w:hAnsi="Times New Roman" w:eastAsia="方正黑体_GBK" w:cs="Times New Roman"/>
          <w:color w:val="auto"/>
          <w:sz w:val="44"/>
          <w:szCs w:val="44"/>
          <w:lang w:eastAsia="zh-CN"/>
        </w:rPr>
      </w:pPr>
    </w:p>
    <w:p w14:paraId="483F2B46">
      <w:pPr>
        <w:kinsoku/>
        <w:spacing w:line="600" w:lineRule="exact"/>
        <w:jc w:val="both"/>
        <w:rPr>
          <w:rFonts w:hint="default" w:ascii="Times New Roman" w:hAnsi="Times New Roman" w:eastAsia="方正黑体_GBK" w:cs="Times New Roman"/>
          <w:color w:val="auto"/>
          <w:sz w:val="32"/>
          <w:szCs w:val="32"/>
          <w:lang w:eastAsia="zh-CN"/>
        </w:rPr>
      </w:pPr>
    </w:p>
    <w:p w14:paraId="1EE47065">
      <w:pPr>
        <w:kinsoku/>
        <w:spacing w:line="600" w:lineRule="exact"/>
        <w:jc w:val="both"/>
        <w:rPr>
          <w:rFonts w:hint="default" w:ascii="Times New Roman" w:hAnsi="Times New Roman" w:eastAsia="方正黑体_GBK" w:cs="Times New Roman"/>
          <w:color w:val="auto"/>
          <w:sz w:val="32"/>
          <w:szCs w:val="32"/>
          <w:lang w:eastAsia="zh-CN"/>
        </w:rPr>
      </w:pPr>
      <w:r>
        <w:rPr>
          <w:rFonts w:hint="default" w:ascii="Times New Roman" w:hAnsi="Times New Roman" w:eastAsia="方正黑体_GBK" w:cs="Times New Roman"/>
          <w:color w:val="auto"/>
          <w:sz w:val="32"/>
          <w:szCs w:val="32"/>
          <w:lang w:eastAsia="zh-CN"/>
        </w:rPr>
        <w:t>附件</w:t>
      </w:r>
      <w:r>
        <w:rPr>
          <w:rFonts w:hint="eastAsia" w:ascii="Times New Roman" w:hAnsi="Times New Roman" w:eastAsia="方正黑体_GBK" w:cs="Times New Roman"/>
          <w:color w:val="auto"/>
          <w:sz w:val="32"/>
          <w:szCs w:val="32"/>
          <w:lang w:val="en-US" w:eastAsia="zh-CN"/>
        </w:rPr>
        <w:t>4</w:t>
      </w:r>
    </w:p>
    <w:p w14:paraId="5BD6A936">
      <w:pPr>
        <w:spacing w:before="143" w:line="218" w:lineRule="auto"/>
        <w:ind w:right="10"/>
        <w:jc w:val="center"/>
        <w:rPr>
          <w:rFonts w:hint="default" w:ascii="Times New Roman" w:hAnsi="Times New Roman" w:eastAsia="方正小标宋_GBK" w:cs="Times New Roman"/>
          <w:spacing w:val="-20"/>
          <w:sz w:val="44"/>
          <w:szCs w:val="44"/>
          <w:lang w:eastAsia="zh-CN"/>
        </w:rPr>
      </w:pPr>
      <w:r>
        <w:rPr>
          <w:rFonts w:hint="default" w:ascii="Times New Roman" w:hAnsi="Times New Roman" w:eastAsia="方正小标宋_GBK" w:cs="Times New Roman"/>
          <w:spacing w:val="-20"/>
          <w:sz w:val="44"/>
          <w:szCs w:val="44"/>
          <w:lang w:eastAsia="zh-CN"/>
        </w:rPr>
        <w:t>关于推荐</w:t>
      </w:r>
      <w:r>
        <w:rPr>
          <w:rFonts w:hint="eastAsia" w:ascii="Times New Roman" w:hAnsi="Times New Roman" w:eastAsia="方正小标宋_GBK" w:cs="Times New Roman"/>
          <w:spacing w:val="-20"/>
          <w:sz w:val="44"/>
          <w:szCs w:val="44"/>
          <w:lang w:eastAsia="zh-CN"/>
        </w:rPr>
        <w:t>（</w:t>
      </w:r>
      <w:r>
        <w:rPr>
          <w:rFonts w:hint="default" w:ascii="Times New Roman" w:hAnsi="Times New Roman" w:eastAsia="方正小标宋_GBK" w:cs="Times New Roman"/>
          <w:spacing w:val="-20"/>
          <w:sz w:val="44"/>
          <w:szCs w:val="44"/>
          <w:lang w:eastAsia="zh-CN"/>
        </w:rPr>
        <w:t>申报单位全称</w:t>
      </w:r>
      <w:r>
        <w:rPr>
          <w:rFonts w:hint="eastAsia" w:ascii="Times New Roman" w:hAnsi="Times New Roman" w:eastAsia="方正小标宋_GBK" w:cs="Times New Roman"/>
          <w:spacing w:val="-20"/>
          <w:sz w:val="44"/>
          <w:szCs w:val="44"/>
          <w:lang w:eastAsia="zh-CN"/>
        </w:rPr>
        <w:t>）</w:t>
      </w:r>
      <w:r>
        <w:rPr>
          <w:rFonts w:hint="default" w:ascii="Times New Roman" w:hAnsi="Times New Roman" w:eastAsia="方正小标宋_GBK" w:cs="Times New Roman"/>
          <w:spacing w:val="-20"/>
          <w:sz w:val="44"/>
          <w:szCs w:val="44"/>
          <w:lang w:eastAsia="zh-CN"/>
        </w:rPr>
        <w:t>成为（职业工种）</w:t>
      </w:r>
    </w:p>
    <w:p w14:paraId="5C3BFBF7">
      <w:pPr>
        <w:spacing w:before="143" w:line="218" w:lineRule="auto"/>
        <w:ind w:right="10"/>
        <w:jc w:val="center"/>
        <w:rPr>
          <w:rFonts w:hint="default" w:ascii="Times New Roman" w:hAnsi="Times New Roman" w:eastAsia="方正小标宋_GBK" w:cs="Times New Roman"/>
          <w:spacing w:val="-20"/>
          <w:sz w:val="44"/>
          <w:szCs w:val="44"/>
          <w:lang w:eastAsia="zh-CN"/>
        </w:rPr>
      </w:pPr>
      <w:r>
        <w:rPr>
          <w:rFonts w:hint="default" w:ascii="Times New Roman" w:hAnsi="Times New Roman" w:eastAsia="方正小标宋_GBK" w:cs="Times New Roman"/>
          <w:spacing w:val="-20"/>
          <w:sz w:val="44"/>
          <w:szCs w:val="44"/>
          <w:lang w:eastAsia="zh-CN"/>
        </w:rPr>
        <w:t>职业技能等级认定机构的函</w:t>
      </w:r>
    </w:p>
    <w:p w14:paraId="1EE7B09A">
      <w:pPr>
        <w:spacing w:line="600" w:lineRule="exact"/>
        <w:jc w:val="center"/>
        <w:rPr>
          <w:rFonts w:hint="default" w:ascii="Times New Roman" w:hAnsi="Times New Roman" w:eastAsia="方正楷体_GBK" w:cs="Times New Roman"/>
          <w:sz w:val="32"/>
          <w:szCs w:val="32"/>
          <w:lang w:eastAsia="zh-CN"/>
        </w:rPr>
      </w:pPr>
      <w:r>
        <w:rPr>
          <w:rFonts w:hint="default" w:ascii="Times New Roman" w:hAnsi="Times New Roman" w:eastAsia="方正楷体_GBK" w:cs="Times New Roman"/>
          <w:spacing w:val="2"/>
          <w:sz w:val="32"/>
          <w:szCs w:val="32"/>
          <w:lang w:eastAsia="zh-CN"/>
        </w:rPr>
        <w:t>(参考)</w:t>
      </w:r>
    </w:p>
    <w:p w14:paraId="2271C06F">
      <w:pPr>
        <w:pStyle w:val="2"/>
        <w:spacing w:line="600" w:lineRule="exact"/>
        <w:rPr>
          <w:rFonts w:hint="default" w:ascii="Times New Roman" w:hAnsi="Times New Roman" w:eastAsia="方正仿宋_GBK" w:cs="Times New Roman"/>
          <w:sz w:val="32"/>
          <w:szCs w:val="32"/>
          <w:lang w:eastAsia="zh-CN"/>
        </w:rPr>
      </w:pPr>
    </w:p>
    <w:p w14:paraId="602BFF2B">
      <w:pPr>
        <w:kinsoku/>
        <w:spacing w:line="600" w:lineRule="exact"/>
        <w:rPr>
          <w:rFonts w:hint="default" w:ascii="Times New Roman" w:hAnsi="Times New Roman" w:eastAsia="方正仿宋_GBK" w:cs="Times New Roman"/>
          <w:color w:val="auto"/>
          <w:sz w:val="32"/>
          <w:szCs w:val="32"/>
          <w:lang w:eastAsia="zh-CN"/>
        </w:rPr>
      </w:pPr>
      <w:r>
        <w:rPr>
          <w:rFonts w:hint="default" w:ascii="Times New Roman" w:hAnsi="Times New Roman" w:eastAsia="方正仿宋_GBK" w:cs="Times New Roman"/>
          <w:color w:val="auto"/>
          <w:sz w:val="32"/>
          <w:szCs w:val="32"/>
          <w:lang w:eastAsia="zh-CN"/>
        </w:rPr>
        <w:t>重庆市职业技能鉴定指导中心：</w:t>
      </w:r>
    </w:p>
    <w:p w14:paraId="72E7EFD5">
      <w:pPr>
        <w:kinsoku/>
        <w:spacing w:line="600" w:lineRule="exact"/>
        <w:ind w:firstLine="640" w:firstLineChars="200"/>
        <w:rPr>
          <w:rFonts w:hint="default" w:ascii="Times New Roman" w:hAnsi="Times New Roman" w:eastAsia="方正仿宋_GBK" w:cs="Times New Roman"/>
          <w:color w:val="auto"/>
          <w:sz w:val="32"/>
          <w:szCs w:val="32"/>
          <w:lang w:eastAsia="zh-CN"/>
        </w:rPr>
      </w:pPr>
      <w:r>
        <w:rPr>
          <w:rFonts w:hint="default" w:ascii="Times New Roman" w:hAnsi="Times New Roman" w:eastAsia="方正仿宋_GBK" w:cs="Times New Roman"/>
          <w:color w:val="auto"/>
          <w:sz w:val="32"/>
          <w:szCs w:val="32"/>
          <w:lang w:eastAsia="zh-CN"/>
        </w:rPr>
        <w:t>（申报单位基本情况）</w:t>
      </w:r>
    </w:p>
    <w:p w14:paraId="1941E305">
      <w:pPr>
        <w:kinsoku/>
        <w:spacing w:line="600" w:lineRule="exact"/>
        <w:ind w:firstLine="640" w:firstLineChars="200"/>
        <w:rPr>
          <w:rFonts w:hint="default" w:ascii="Times New Roman" w:hAnsi="Times New Roman" w:eastAsia="方正仿宋_GBK" w:cs="Times New Roman"/>
          <w:color w:val="auto"/>
          <w:sz w:val="32"/>
          <w:szCs w:val="32"/>
          <w:lang w:eastAsia="zh-CN"/>
        </w:rPr>
      </w:pPr>
      <w:r>
        <w:rPr>
          <w:rFonts w:hint="default" w:ascii="Times New Roman" w:hAnsi="Times New Roman" w:eastAsia="方正仿宋_GBK" w:cs="Times New Roman"/>
          <w:color w:val="auto"/>
          <w:sz w:val="32"/>
          <w:szCs w:val="32"/>
          <w:lang w:eastAsia="zh-CN"/>
        </w:rPr>
        <w:t>经研究决定，我单位同意推荐（申报单位全称）成为评价机构，支持该单位开展（职业工种）的职业技能等级认定工作。</w:t>
      </w:r>
    </w:p>
    <w:p w14:paraId="0022BEA0">
      <w:pPr>
        <w:kinsoku/>
        <w:spacing w:line="600" w:lineRule="exact"/>
        <w:ind w:firstLine="640" w:firstLineChars="200"/>
        <w:rPr>
          <w:rFonts w:hint="default" w:ascii="Times New Roman" w:hAnsi="Times New Roman" w:eastAsia="方正仿宋_GBK" w:cs="Times New Roman"/>
          <w:color w:val="auto"/>
          <w:sz w:val="32"/>
          <w:szCs w:val="32"/>
          <w:lang w:eastAsia="zh-CN"/>
        </w:rPr>
      </w:pPr>
      <w:r>
        <w:rPr>
          <w:rFonts w:hint="default" w:ascii="Times New Roman" w:hAnsi="Times New Roman" w:eastAsia="方正仿宋_GBK" w:cs="Times New Roman"/>
          <w:color w:val="auto"/>
          <w:sz w:val="32"/>
          <w:szCs w:val="32"/>
          <w:lang w:eastAsia="zh-CN"/>
        </w:rPr>
        <w:t>我单位将结合产业发展需求，负责所辖领域技能评价工作的组织推动、行业指导，配合各级人社部门开展质量督导工作。（此段请勿更改）</w:t>
      </w:r>
    </w:p>
    <w:p w14:paraId="6086296A">
      <w:pPr>
        <w:kinsoku/>
        <w:spacing w:line="600" w:lineRule="exact"/>
        <w:ind w:firstLine="640" w:firstLineChars="200"/>
        <w:rPr>
          <w:rFonts w:hint="default" w:ascii="Times New Roman" w:hAnsi="Times New Roman" w:eastAsia="方正仿宋_GBK" w:cs="Times New Roman"/>
          <w:color w:val="auto"/>
          <w:sz w:val="32"/>
          <w:szCs w:val="32"/>
          <w:lang w:eastAsia="zh-CN"/>
        </w:rPr>
      </w:pPr>
      <w:r>
        <w:rPr>
          <w:rFonts w:hint="default" w:ascii="Times New Roman" w:hAnsi="Times New Roman" w:eastAsia="方正仿宋_GBK" w:cs="Times New Roman"/>
          <w:color w:val="auto"/>
          <w:sz w:val="32"/>
          <w:szCs w:val="32"/>
          <w:lang w:eastAsia="zh-CN"/>
        </w:rPr>
        <w:t>以上推荐，望予支持。</w:t>
      </w:r>
    </w:p>
    <w:p w14:paraId="2041B75B">
      <w:pPr>
        <w:pStyle w:val="2"/>
        <w:spacing w:line="600" w:lineRule="exact"/>
        <w:rPr>
          <w:rFonts w:hint="default" w:ascii="Times New Roman" w:hAnsi="Times New Roman" w:eastAsia="方正仿宋_GBK" w:cs="Times New Roman"/>
          <w:sz w:val="32"/>
          <w:szCs w:val="32"/>
          <w:lang w:eastAsia="zh-CN"/>
        </w:rPr>
      </w:pPr>
    </w:p>
    <w:p w14:paraId="670F3AB5">
      <w:pPr>
        <w:spacing w:line="600" w:lineRule="exact"/>
        <w:jc w:val="right"/>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区县（自治县）人力社保</w:t>
      </w:r>
      <w:r>
        <w:rPr>
          <w:rFonts w:hint="eastAsia" w:ascii="Times New Roman" w:hAnsi="Times New Roman" w:eastAsia="方正仿宋_GBK" w:cs="Times New Roman"/>
          <w:sz w:val="32"/>
          <w:szCs w:val="32"/>
          <w:lang w:eastAsia="zh-CN"/>
        </w:rPr>
        <w:t>部门（</w:t>
      </w:r>
      <w:r>
        <w:rPr>
          <w:rFonts w:hint="default" w:ascii="Times New Roman" w:hAnsi="Times New Roman" w:eastAsia="方正仿宋_GBK" w:cs="Times New Roman"/>
          <w:sz w:val="32"/>
          <w:szCs w:val="32"/>
          <w:lang w:eastAsia="zh-CN"/>
        </w:rPr>
        <w:t>盖章</w:t>
      </w:r>
      <w:r>
        <w:rPr>
          <w:rFonts w:hint="eastAsia" w:ascii="Times New Roman" w:hAnsi="Times New Roman" w:eastAsia="方正仿宋_GBK" w:cs="Times New Roman"/>
          <w:sz w:val="32"/>
          <w:szCs w:val="32"/>
          <w:lang w:eastAsia="zh-CN"/>
        </w:rPr>
        <w:t>）</w:t>
      </w:r>
    </w:p>
    <w:p w14:paraId="19F33C23">
      <w:pPr>
        <w:spacing w:line="600" w:lineRule="exact"/>
        <w:ind w:firstLine="5440" w:firstLineChars="1700"/>
        <w:rPr>
          <w:rFonts w:hint="default" w:ascii="Times New Roman" w:hAnsi="Times New Roman" w:eastAsia="方正仿宋_GBK" w:cs="Times New Roman"/>
          <w:sz w:val="32"/>
          <w:szCs w:val="32"/>
          <w:lang w:eastAsia="zh-CN"/>
        </w:rPr>
        <w:sectPr>
          <w:pgSz w:w="11900" w:h="16820"/>
          <w:pgMar w:top="1429" w:right="1549" w:bottom="1487" w:left="1460" w:header="0" w:footer="1098" w:gutter="0"/>
          <w:cols w:space="720" w:num="1"/>
        </w:sectPr>
      </w:pPr>
      <w:r>
        <w:rPr>
          <w:rFonts w:hint="default" w:ascii="Times New Roman" w:hAnsi="Times New Roman" w:eastAsia="方正仿宋_GBK" w:cs="Times New Roman"/>
          <w:sz w:val="32"/>
          <w:szCs w:val="32"/>
          <w:lang w:eastAsia="zh-CN"/>
        </w:rPr>
        <w:t>年</w:t>
      </w:r>
      <w:r>
        <w:rPr>
          <w:rFonts w:hint="default"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lang w:eastAsia="zh-CN"/>
        </w:rPr>
        <w:t>月</w:t>
      </w:r>
      <w:r>
        <w:rPr>
          <w:rFonts w:hint="default"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lang w:eastAsia="zh-CN"/>
        </w:rPr>
        <w:t>日</w:t>
      </w:r>
    </w:p>
    <w:p w14:paraId="4BB8E9D7">
      <w:pPr>
        <w:kinsoku/>
        <w:spacing w:line="600" w:lineRule="exact"/>
        <w:jc w:val="both"/>
        <w:rPr>
          <w:rFonts w:hint="default" w:ascii="Times New Roman" w:hAnsi="Times New Roman" w:eastAsia="方正黑体_GBK" w:cs="Times New Roman"/>
          <w:color w:val="auto"/>
          <w:sz w:val="32"/>
          <w:szCs w:val="32"/>
          <w:lang w:eastAsia="zh-CN"/>
        </w:rPr>
      </w:pPr>
      <w:r>
        <w:rPr>
          <w:rFonts w:hint="default" w:ascii="Times New Roman" w:hAnsi="Times New Roman" w:eastAsia="方正黑体_GBK" w:cs="Times New Roman"/>
          <w:color w:val="auto"/>
          <w:sz w:val="32"/>
          <w:szCs w:val="32"/>
          <w:lang w:eastAsia="zh-CN"/>
        </w:rPr>
        <w:t>附件</w:t>
      </w:r>
      <w:r>
        <w:rPr>
          <w:rFonts w:hint="eastAsia" w:ascii="Times New Roman" w:hAnsi="Times New Roman" w:eastAsia="方正黑体_GBK" w:cs="Times New Roman"/>
          <w:color w:val="auto"/>
          <w:sz w:val="32"/>
          <w:szCs w:val="32"/>
          <w:lang w:val="en-US" w:eastAsia="zh-CN"/>
        </w:rPr>
        <w:t>5</w:t>
      </w:r>
    </w:p>
    <w:p w14:paraId="7B9D036C">
      <w:pPr>
        <w:spacing w:beforeLines="100" w:line="1200" w:lineRule="exact"/>
        <w:jc w:val="center"/>
        <w:rPr>
          <w:rFonts w:hint="default" w:ascii="Times New Roman" w:hAnsi="Times New Roman" w:eastAsia="方正小标宋_GBK" w:cs="Times New Roman"/>
          <w:sz w:val="56"/>
          <w:szCs w:val="56"/>
          <w:lang w:eastAsia="zh-CN"/>
        </w:rPr>
      </w:pPr>
      <w:r>
        <w:rPr>
          <w:rFonts w:hint="default" w:ascii="Times New Roman" w:hAnsi="Times New Roman" w:eastAsia="方正小标宋_GBK" w:cs="Times New Roman"/>
          <w:sz w:val="56"/>
          <w:szCs w:val="56"/>
          <w:lang w:eastAsia="zh-CN"/>
        </w:rPr>
        <w:t>职业技能等级认定</w:t>
      </w:r>
    </w:p>
    <w:p w14:paraId="12466A80">
      <w:pPr>
        <w:spacing w:beforeLines="100" w:line="1200" w:lineRule="exact"/>
        <w:jc w:val="center"/>
        <w:rPr>
          <w:rFonts w:hint="default" w:ascii="Times New Roman" w:hAnsi="Times New Roman" w:eastAsia="方正小标宋_GBK" w:cs="Times New Roman"/>
          <w:sz w:val="56"/>
          <w:szCs w:val="56"/>
          <w:lang w:eastAsia="zh-CN"/>
        </w:rPr>
      </w:pPr>
      <w:r>
        <w:rPr>
          <w:rFonts w:hint="default" w:ascii="Times New Roman" w:hAnsi="Times New Roman" w:eastAsia="方正小标宋_GBK" w:cs="Times New Roman"/>
          <w:sz w:val="56"/>
          <w:szCs w:val="56"/>
          <w:lang w:eastAsia="zh-CN"/>
        </w:rPr>
        <w:t>征集遴选申报表</w:t>
      </w:r>
    </w:p>
    <w:p w14:paraId="12273D99">
      <w:pPr>
        <w:spacing w:line="600" w:lineRule="exact"/>
        <w:jc w:val="center"/>
        <w:rPr>
          <w:rFonts w:hint="default" w:ascii="Times New Roman" w:hAnsi="Times New Roman" w:eastAsia="方正仿宋_GBK" w:cs="Times New Roman"/>
          <w:b/>
          <w:sz w:val="32"/>
          <w:szCs w:val="32"/>
          <w:lang w:eastAsia="zh-CN"/>
        </w:rPr>
      </w:pPr>
      <w:r>
        <w:rPr>
          <w:rFonts w:hint="default" w:ascii="Times New Roman" w:hAnsi="Times New Roman" w:eastAsia="方正仿宋_GBK" w:cs="Times New Roman"/>
          <w:b/>
          <w:sz w:val="32"/>
          <w:szCs w:val="32"/>
          <w:lang w:eastAsia="zh-CN"/>
        </w:rPr>
        <w:t>新增职业（工种）、等级认定范围</w:t>
      </w:r>
    </w:p>
    <w:p w14:paraId="4EFFC669">
      <w:pPr>
        <w:ind w:firstLine="442" w:firstLineChars="100"/>
        <w:rPr>
          <w:rFonts w:hint="default" w:ascii="Times New Roman" w:hAnsi="Times New Roman" w:eastAsia="方正仿宋_GBK" w:cs="Times New Roman"/>
          <w:b/>
          <w:sz w:val="44"/>
          <w:szCs w:val="44"/>
          <w:lang w:eastAsia="zh-CN"/>
        </w:rPr>
      </w:pPr>
    </w:p>
    <w:p w14:paraId="798656EA">
      <w:pPr>
        <w:rPr>
          <w:rFonts w:hint="default" w:ascii="Times New Roman" w:hAnsi="Times New Roman" w:eastAsia="方正仿宋_GBK" w:cs="Times New Roman"/>
          <w:b/>
          <w:sz w:val="44"/>
          <w:szCs w:val="44"/>
          <w:lang w:eastAsia="zh-CN"/>
        </w:rPr>
      </w:pPr>
    </w:p>
    <w:p w14:paraId="4E5ECC41">
      <w:pPr>
        <w:ind w:firstLine="442" w:firstLineChars="100"/>
        <w:rPr>
          <w:rFonts w:hint="default" w:ascii="Times New Roman" w:hAnsi="Times New Roman" w:eastAsia="方正仿宋_GBK" w:cs="Times New Roman"/>
          <w:b/>
          <w:sz w:val="44"/>
          <w:szCs w:val="44"/>
          <w:lang w:eastAsia="zh-CN"/>
        </w:rPr>
      </w:pPr>
    </w:p>
    <w:p w14:paraId="28365883">
      <w:pPr>
        <w:ind w:firstLine="442" w:firstLineChars="100"/>
        <w:rPr>
          <w:rFonts w:hint="default" w:ascii="Times New Roman" w:hAnsi="Times New Roman" w:eastAsia="方正仿宋_GBK" w:cs="Times New Roman"/>
          <w:b/>
          <w:sz w:val="44"/>
          <w:szCs w:val="44"/>
          <w:lang w:eastAsia="zh-CN"/>
        </w:rPr>
      </w:pPr>
    </w:p>
    <w:p w14:paraId="7441E199">
      <w:pPr>
        <w:spacing w:line="700" w:lineRule="exact"/>
        <w:ind w:firstLine="562" w:firstLineChars="200"/>
        <w:rPr>
          <w:rFonts w:hint="default" w:ascii="Times New Roman" w:hAnsi="Times New Roman" w:eastAsia="方正仿宋_GBK" w:cs="Times New Roman"/>
          <w:b/>
          <w:bCs/>
          <w:sz w:val="32"/>
          <w:szCs w:val="32"/>
          <w:lang w:eastAsia="zh-CN"/>
        </w:rPr>
      </w:pPr>
      <w:r>
        <w:rPr>
          <w:rFonts w:hint="default" w:ascii="Times New Roman" w:hAnsi="Times New Roman" w:eastAsia="方正仿宋_GBK" w:cs="Times New Roman"/>
          <w:b/>
          <w:bCs/>
          <w:sz w:val="28"/>
          <w:szCs w:val="28"/>
          <w:lang w:eastAsia="zh-CN"/>
        </w:rPr>
        <w:t>单位名称（盖章）</w:t>
      </w:r>
    </w:p>
    <w:p w14:paraId="4803CB52">
      <w:pPr>
        <w:spacing w:line="700" w:lineRule="exact"/>
        <w:ind w:firstLine="562" w:firstLineChars="200"/>
        <w:rPr>
          <w:rFonts w:hint="default" w:ascii="Times New Roman" w:hAnsi="Times New Roman" w:eastAsia="方正仿宋_GBK" w:cs="Times New Roman"/>
          <w:b/>
          <w:bCs/>
          <w:sz w:val="32"/>
          <w:szCs w:val="32"/>
          <w:u w:val="single"/>
          <w:lang w:eastAsia="zh-CN"/>
        </w:rPr>
      </w:pPr>
      <w:r>
        <w:rPr>
          <w:rFonts w:hint="default" w:ascii="Times New Roman" w:hAnsi="Times New Roman" w:eastAsia="方正仿宋_GBK" w:cs="Times New Roman"/>
          <w:b/>
          <w:bCs/>
          <w:sz w:val="28"/>
          <w:szCs w:val="28"/>
          <w:lang w:eastAsia="zh-CN"/>
        </w:rPr>
        <w:t>单位地址</w:t>
      </w:r>
    </w:p>
    <w:p w14:paraId="0A10D289">
      <w:pPr>
        <w:spacing w:line="700" w:lineRule="exact"/>
        <w:ind w:firstLine="562" w:firstLineChars="200"/>
        <w:rPr>
          <w:rFonts w:hint="default" w:ascii="Times New Roman" w:hAnsi="Times New Roman" w:eastAsia="方正仿宋_GBK" w:cs="Times New Roman"/>
          <w:b/>
          <w:bCs/>
          <w:sz w:val="32"/>
          <w:szCs w:val="32"/>
          <w:u w:val="single"/>
          <w:lang w:eastAsia="zh-CN"/>
        </w:rPr>
      </w:pPr>
      <w:r>
        <w:rPr>
          <w:rFonts w:hint="default" w:ascii="Times New Roman" w:hAnsi="Times New Roman" w:eastAsia="方正仿宋_GBK" w:cs="Times New Roman"/>
          <w:b/>
          <w:bCs/>
          <w:sz w:val="28"/>
          <w:szCs w:val="28"/>
          <w:lang w:eastAsia="zh-CN"/>
        </w:rPr>
        <w:t>联系人电话</w:t>
      </w:r>
    </w:p>
    <w:p w14:paraId="6B8CEE4A">
      <w:pPr>
        <w:spacing w:line="700" w:lineRule="exact"/>
        <w:ind w:right="720" w:firstLine="562" w:firstLineChars="200"/>
        <w:rPr>
          <w:rFonts w:hint="default" w:ascii="Times New Roman" w:hAnsi="Times New Roman" w:eastAsia="方正仿宋_GBK" w:cs="Times New Roman"/>
          <w:b/>
          <w:bCs/>
          <w:sz w:val="32"/>
          <w:szCs w:val="32"/>
          <w:lang w:eastAsia="zh-CN"/>
        </w:rPr>
      </w:pPr>
      <w:r>
        <w:rPr>
          <w:rFonts w:hint="default" w:ascii="Times New Roman" w:hAnsi="Times New Roman" w:eastAsia="方正仿宋_GBK" w:cs="Times New Roman"/>
          <w:b/>
          <w:bCs/>
          <w:sz w:val="28"/>
          <w:szCs w:val="28"/>
          <w:lang w:eastAsia="zh-CN"/>
        </w:rPr>
        <w:t>填报时间年月日</w:t>
      </w:r>
    </w:p>
    <w:p w14:paraId="1ADFDD23">
      <w:pPr>
        <w:ind w:firstLine="321" w:firstLineChars="100"/>
        <w:rPr>
          <w:rFonts w:hint="default" w:ascii="Times New Roman" w:hAnsi="Times New Roman" w:eastAsia="方正仿宋_GBK" w:cs="Times New Roman"/>
          <w:b/>
          <w:sz w:val="32"/>
          <w:szCs w:val="32"/>
          <w:lang w:eastAsia="zh-CN"/>
        </w:rPr>
      </w:pPr>
    </w:p>
    <w:p w14:paraId="458B5EED">
      <w:pPr>
        <w:ind w:firstLine="321" w:firstLineChars="100"/>
        <w:rPr>
          <w:rFonts w:hint="default" w:ascii="Times New Roman" w:hAnsi="Times New Roman" w:eastAsia="方正仿宋_GBK" w:cs="Times New Roman"/>
          <w:b/>
          <w:sz w:val="32"/>
          <w:szCs w:val="32"/>
          <w:lang w:eastAsia="zh-CN"/>
        </w:rPr>
      </w:pPr>
    </w:p>
    <w:p w14:paraId="3FC41C4B">
      <w:pPr>
        <w:ind w:firstLine="321" w:firstLineChars="100"/>
        <w:rPr>
          <w:rFonts w:hint="default" w:ascii="Times New Roman" w:hAnsi="Times New Roman" w:eastAsia="方正仿宋_GBK" w:cs="Times New Roman"/>
          <w:b/>
          <w:sz w:val="32"/>
          <w:szCs w:val="32"/>
          <w:lang w:eastAsia="zh-CN"/>
        </w:rPr>
      </w:pPr>
    </w:p>
    <w:p w14:paraId="71FFF76E">
      <w:pPr>
        <w:ind w:firstLine="321" w:firstLineChars="100"/>
        <w:rPr>
          <w:rFonts w:hint="default" w:ascii="Times New Roman" w:hAnsi="Times New Roman" w:eastAsia="方正仿宋_GBK" w:cs="Times New Roman"/>
          <w:b/>
          <w:sz w:val="32"/>
          <w:szCs w:val="32"/>
          <w:lang w:eastAsia="zh-CN"/>
        </w:rPr>
      </w:pPr>
    </w:p>
    <w:p w14:paraId="0A985B9D">
      <w:pPr>
        <w:ind w:firstLine="321" w:firstLineChars="100"/>
        <w:rPr>
          <w:rFonts w:hint="default" w:ascii="Times New Roman" w:hAnsi="Times New Roman" w:eastAsia="方正仿宋_GBK" w:cs="Times New Roman"/>
          <w:b/>
          <w:sz w:val="32"/>
          <w:szCs w:val="32"/>
          <w:lang w:eastAsia="zh-CN"/>
        </w:rPr>
      </w:pPr>
    </w:p>
    <w:p w14:paraId="6B04404D">
      <w:pPr>
        <w:ind w:firstLine="321" w:firstLineChars="100"/>
        <w:rPr>
          <w:rFonts w:hint="default" w:ascii="Times New Roman" w:hAnsi="Times New Roman" w:eastAsia="方正仿宋_GBK" w:cs="Times New Roman"/>
          <w:b/>
          <w:sz w:val="32"/>
          <w:szCs w:val="32"/>
          <w:lang w:eastAsia="zh-CN"/>
        </w:rPr>
      </w:pPr>
    </w:p>
    <w:p w14:paraId="1C995567">
      <w:pPr>
        <w:ind w:firstLine="321" w:firstLineChars="100"/>
        <w:rPr>
          <w:rFonts w:hint="default" w:ascii="Times New Roman" w:hAnsi="Times New Roman" w:eastAsia="方正仿宋_GBK" w:cs="Times New Roman"/>
          <w:b/>
          <w:sz w:val="32"/>
          <w:szCs w:val="32"/>
          <w:lang w:eastAsia="zh-CN"/>
        </w:rPr>
      </w:pPr>
    </w:p>
    <w:p w14:paraId="3A712AE6">
      <w:pPr>
        <w:ind w:firstLine="321" w:firstLineChars="100"/>
        <w:rPr>
          <w:rFonts w:hint="default" w:ascii="Times New Roman" w:hAnsi="Times New Roman" w:eastAsia="方正仿宋_GBK" w:cs="Times New Roman"/>
          <w:b/>
          <w:sz w:val="32"/>
          <w:szCs w:val="32"/>
          <w:lang w:eastAsia="zh-CN"/>
        </w:rPr>
      </w:pPr>
    </w:p>
    <w:p w14:paraId="3CA07228">
      <w:pPr>
        <w:ind w:firstLine="321" w:firstLineChars="100"/>
        <w:rPr>
          <w:rFonts w:hint="default" w:ascii="Times New Roman" w:hAnsi="Times New Roman" w:eastAsia="方正仿宋_GBK" w:cs="Times New Roman"/>
          <w:b/>
          <w:sz w:val="32"/>
          <w:szCs w:val="32"/>
          <w:lang w:eastAsia="zh-CN"/>
        </w:rPr>
      </w:pPr>
    </w:p>
    <w:tbl>
      <w:tblPr>
        <w:tblStyle w:val="6"/>
        <w:tblW w:w="9709" w:type="dxa"/>
        <w:jc w:val="center"/>
        <w:tblLayout w:type="fixed"/>
        <w:tblCellMar>
          <w:top w:w="0" w:type="dxa"/>
          <w:left w:w="108" w:type="dxa"/>
          <w:bottom w:w="0" w:type="dxa"/>
          <w:right w:w="108" w:type="dxa"/>
        </w:tblCellMar>
      </w:tblPr>
      <w:tblGrid>
        <w:gridCol w:w="807"/>
        <w:gridCol w:w="518"/>
        <w:gridCol w:w="646"/>
        <w:gridCol w:w="289"/>
        <w:gridCol w:w="993"/>
        <w:gridCol w:w="165"/>
        <w:gridCol w:w="74"/>
        <w:gridCol w:w="611"/>
        <w:gridCol w:w="232"/>
        <w:gridCol w:w="442"/>
        <w:gridCol w:w="460"/>
        <w:gridCol w:w="928"/>
        <w:gridCol w:w="167"/>
        <w:gridCol w:w="471"/>
        <w:gridCol w:w="1108"/>
        <w:gridCol w:w="71"/>
        <w:gridCol w:w="223"/>
        <w:gridCol w:w="1504"/>
      </w:tblGrid>
      <w:tr w14:paraId="514D0D9C">
        <w:tblPrEx>
          <w:tblCellMar>
            <w:top w:w="0" w:type="dxa"/>
            <w:left w:w="108" w:type="dxa"/>
            <w:bottom w:w="0" w:type="dxa"/>
            <w:right w:w="108" w:type="dxa"/>
          </w:tblCellMar>
        </w:tblPrEx>
        <w:trPr>
          <w:trHeight w:val="533" w:hRule="atLeast"/>
          <w:jc w:val="center"/>
        </w:trPr>
        <w:tc>
          <w:tcPr>
            <w:tcW w:w="1971" w:type="dxa"/>
            <w:gridSpan w:val="3"/>
            <w:tcBorders>
              <w:top w:val="single" w:color="000000" w:sz="4" w:space="0"/>
              <w:left w:val="single" w:color="000000" w:sz="4" w:space="0"/>
              <w:bottom w:val="single" w:color="000000" w:sz="4" w:space="0"/>
              <w:right w:val="single" w:color="000000" w:sz="4" w:space="0"/>
            </w:tcBorders>
            <w:noWrap w:val="0"/>
            <w:vAlign w:val="center"/>
          </w:tcPr>
          <w:p w14:paraId="12195250">
            <w:pPr>
              <w:spacing w:line="56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单位名称</w:t>
            </w:r>
          </w:p>
        </w:tc>
        <w:tc>
          <w:tcPr>
            <w:tcW w:w="7738" w:type="dxa"/>
            <w:gridSpan w:val="15"/>
            <w:tcBorders>
              <w:top w:val="single" w:color="000000" w:sz="4" w:space="0"/>
              <w:left w:val="nil"/>
              <w:bottom w:val="single" w:color="000000" w:sz="4" w:space="0"/>
              <w:right w:val="single" w:color="000000" w:sz="4" w:space="0"/>
            </w:tcBorders>
            <w:noWrap w:val="0"/>
            <w:vAlign w:val="center"/>
          </w:tcPr>
          <w:p w14:paraId="2C7CB7A1">
            <w:pPr>
              <w:spacing w:line="560" w:lineRule="exact"/>
              <w:rPr>
                <w:rFonts w:hint="default" w:ascii="Times New Roman" w:hAnsi="Times New Roman" w:eastAsia="方正仿宋_GBK" w:cs="Times New Roman"/>
                <w:b/>
                <w:bCs/>
                <w:sz w:val="24"/>
                <w:szCs w:val="24"/>
              </w:rPr>
            </w:pPr>
          </w:p>
        </w:tc>
      </w:tr>
      <w:tr w14:paraId="13416175">
        <w:tblPrEx>
          <w:tblCellMar>
            <w:top w:w="0" w:type="dxa"/>
            <w:left w:w="108" w:type="dxa"/>
            <w:bottom w:w="0" w:type="dxa"/>
            <w:right w:w="108" w:type="dxa"/>
          </w:tblCellMar>
        </w:tblPrEx>
        <w:trPr>
          <w:trHeight w:val="402" w:hRule="atLeast"/>
          <w:jc w:val="center"/>
        </w:trPr>
        <w:tc>
          <w:tcPr>
            <w:tcW w:w="1971" w:type="dxa"/>
            <w:gridSpan w:val="3"/>
            <w:tcBorders>
              <w:top w:val="single" w:color="000000" w:sz="4" w:space="0"/>
              <w:left w:val="single" w:color="000000" w:sz="4" w:space="0"/>
              <w:bottom w:val="single" w:color="000000" w:sz="4" w:space="0"/>
              <w:right w:val="single" w:color="000000" w:sz="4" w:space="0"/>
            </w:tcBorders>
            <w:noWrap w:val="0"/>
            <w:vAlign w:val="center"/>
          </w:tcPr>
          <w:p w14:paraId="60041070">
            <w:pPr>
              <w:spacing w:line="56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单位地址</w:t>
            </w:r>
          </w:p>
        </w:tc>
        <w:tc>
          <w:tcPr>
            <w:tcW w:w="7738" w:type="dxa"/>
            <w:gridSpan w:val="15"/>
            <w:tcBorders>
              <w:top w:val="single" w:color="000000" w:sz="4" w:space="0"/>
              <w:left w:val="nil"/>
              <w:bottom w:val="single" w:color="000000" w:sz="4" w:space="0"/>
              <w:right w:val="single" w:color="000000" w:sz="4" w:space="0"/>
            </w:tcBorders>
            <w:noWrap w:val="0"/>
            <w:vAlign w:val="center"/>
          </w:tcPr>
          <w:p w14:paraId="061564F5">
            <w:pPr>
              <w:spacing w:line="560" w:lineRule="exact"/>
              <w:rPr>
                <w:rFonts w:hint="default" w:ascii="Times New Roman" w:hAnsi="Times New Roman" w:eastAsia="方正仿宋_GBK" w:cs="Times New Roman"/>
                <w:sz w:val="28"/>
                <w:szCs w:val="28"/>
              </w:rPr>
            </w:pPr>
          </w:p>
        </w:tc>
      </w:tr>
      <w:tr w14:paraId="483AEC03">
        <w:tblPrEx>
          <w:tblCellMar>
            <w:top w:w="0" w:type="dxa"/>
            <w:left w:w="108" w:type="dxa"/>
            <w:bottom w:w="0" w:type="dxa"/>
            <w:right w:w="108" w:type="dxa"/>
          </w:tblCellMar>
        </w:tblPrEx>
        <w:trPr>
          <w:trHeight w:val="402" w:hRule="atLeast"/>
          <w:jc w:val="center"/>
        </w:trPr>
        <w:tc>
          <w:tcPr>
            <w:tcW w:w="1971" w:type="dxa"/>
            <w:gridSpan w:val="3"/>
            <w:tcBorders>
              <w:top w:val="single" w:color="000000" w:sz="4" w:space="0"/>
              <w:left w:val="single" w:color="000000" w:sz="4" w:space="0"/>
              <w:bottom w:val="single" w:color="000000" w:sz="4" w:space="0"/>
              <w:right w:val="single" w:color="000000" w:sz="4" w:space="0"/>
            </w:tcBorders>
            <w:noWrap w:val="0"/>
            <w:vAlign w:val="center"/>
          </w:tcPr>
          <w:p w14:paraId="63603741">
            <w:pPr>
              <w:spacing w:line="480" w:lineRule="exact"/>
              <w:ind w:left="-80" w:leftChars="-38" w:right="-130" w:rightChars="-62"/>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注册登记机构</w:t>
            </w:r>
          </w:p>
        </w:tc>
        <w:tc>
          <w:tcPr>
            <w:tcW w:w="7738" w:type="dxa"/>
            <w:gridSpan w:val="15"/>
            <w:tcBorders>
              <w:top w:val="single" w:color="000000" w:sz="4" w:space="0"/>
              <w:left w:val="nil"/>
              <w:bottom w:val="single" w:color="000000" w:sz="4" w:space="0"/>
              <w:right w:val="single" w:color="000000" w:sz="4" w:space="0"/>
            </w:tcBorders>
            <w:noWrap w:val="0"/>
            <w:vAlign w:val="center"/>
          </w:tcPr>
          <w:p w14:paraId="078434A7">
            <w:pPr>
              <w:spacing w:line="560" w:lineRule="exact"/>
              <w:rPr>
                <w:rFonts w:hint="default" w:ascii="Times New Roman" w:hAnsi="Times New Roman" w:eastAsia="方正仿宋_GBK" w:cs="Times New Roman"/>
                <w:sz w:val="28"/>
                <w:szCs w:val="28"/>
              </w:rPr>
            </w:pPr>
          </w:p>
        </w:tc>
      </w:tr>
      <w:tr w14:paraId="11D88525">
        <w:tblPrEx>
          <w:tblCellMar>
            <w:top w:w="0" w:type="dxa"/>
            <w:left w:w="108" w:type="dxa"/>
            <w:bottom w:w="0" w:type="dxa"/>
            <w:right w:w="108" w:type="dxa"/>
          </w:tblCellMar>
        </w:tblPrEx>
        <w:trPr>
          <w:trHeight w:val="402" w:hRule="atLeast"/>
          <w:jc w:val="center"/>
        </w:trPr>
        <w:tc>
          <w:tcPr>
            <w:tcW w:w="1971" w:type="dxa"/>
            <w:gridSpan w:val="3"/>
            <w:tcBorders>
              <w:top w:val="single" w:color="000000" w:sz="4" w:space="0"/>
              <w:left w:val="single" w:color="000000" w:sz="4" w:space="0"/>
              <w:bottom w:val="single" w:color="000000" w:sz="4" w:space="0"/>
              <w:right w:val="single" w:color="000000" w:sz="4" w:space="0"/>
            </w:tcBorders>
            <w:noWrap w:val="0"/>
            <w:vAlign w:val="center"/>
          </w:tcPr>
          <w:p w14:paraId="72196FA1">
            <w:pPr>
              <w:spacing w:line="480" w:lineRule="exact"/>
              <w:ind w:left="-80" w:leftChars="-38" w:right="-130" w:rightChars="-62"/>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机构性质</w:t>
            </w:r>
          </w:p>
        </w:tc>
        <w:tc>
          <w:tcPr>
            <w:tcW w:w="7738" w:type="dxa"/>
            <w:gridSpan w:val="15"/>
            <w:tcBorders>
              <w:top w:val="single" w:color="000000" w:sz="4" w:space="0"/>
              <w:left w:val="nil"/>
              <w:bottom w:val="single" w:color="000000" w:sz="4" w:space="0"/>
              <w:right w:val="single" w:color="000000" w:sz="4" w:space="0"/>
            </w:tcBorders>
            <w:noWrap w:val="0"/>
            <w:vAlign w:val="center"/>
          </w:tcPr>
          <w:p w14:paraId="0582BD82">
            <w:pPr>
              <w:spacing w:line="560" w:lineRule="exact"/>
              <w:rPr>
                <w:rFonts w:hint="default" w:ascii="Times New Roman" w:hAnsi="Times New Roman" w:eastAsia="方正仿宋_GBK" w:cs="Times New Roman"/>
                <w:sz w:val="28"/>
                <w:szCs w:val="28"/>
              </w:rPr>
            </w:pPr>
          </w:p>
        </w:tc>
      </w:tr>
      <w:tr w14:paraId="54272FB8">
        <w:tblPrEx>
          <w:tblCellMar>
            <w:top w:w="0" w:type="dxa"/>
            <w:left w:w="108" w:type="dxa"/>
            <w:bottom w:w="0" w:type="dxa"/>
            <w:right w:w="108" w:type="dxa"/>
          </w:tblCellMar>
        </w:tblPrEx>
        <w:trPr>
          <w:trHeight w:val="933" w:hRule="atLeast"/>
          <w:jc w:val="center"/>
        </w:trPr>
        <w:tc>
          <w:tcPr>
            <w:tcW w:w="1971" w:type="dxa"/>
            <w:gridSpan w:val="3"/>
            <w:tcBorders>
              <w:top w:val="single" w:color="000000" w:sz="4" w:space="0"/>
              <w:left w:val="single" w:color="000000" w:sz="4" w:space="0"/>
              <w:bottom w:val="single" w:color="000000" w:sz="4" w:space="0"/>
              <w:right w:val="single" w:color="000000" w:sz="4" w:space="0"/>
            </w:tcBorders>
            <w:noWrap w:val="0"/>
            <w:vAlign w:val="center"/>
          </w:tcPr>
          <w:p w14:paraId="1D05CE24">
            <w:pPr>
              <w:spacing w:line="48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统一社会</w:t>
            </w:r>
          </w:p>
          <w:p w14:paraId="178DE8B6">
            <w:pPr>
              <w:spacing w:line="48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信用代码</w:t>
            </w:r>
          </w:p>
        </w:tc>
        <w:tc>
          <w:tcPr>
            <w:tcW w:w="7738" w:type="dxa"/>
            <w:gridSpan w:val="15"/>
            <w:tcBorders>
              <w:top w:val="single" w:color="000000" w:sz="4" w:space="0"/>
              <w:left w:val="nil"/>
              <w:bottom w:val="single" w:color="000000" w:sz="4" w:space="0"/>
              <w:right w:val="single" w:color="000000" w:sz="4" w:space="0"/>
            </w:tcBorders>
            <w:noWrap w:val="0"/>
            <w:vAlign w:val="center"/>
          </w:tcPr>
          <w:p w14:paraId="70448B3E">
            <w:pPr>
              <w:spacing w:line="480" w:lineRule="exact"/>
              <w:rPr>
                <w:rFonts w:hint="default" w:ascii="Times New Roman" w:hAnsi="Times New Roman" w:eastAsia="方正仿宋_GBK" w:cs="Times New Roman"/>
                <w:sz w:val="28"/>
                <w:szCs w:val="28"/>
              </w:rPr>
            </w:pPr>
          </w:p>
        </w:tc>
      </w:tr>
      <w:tr w14:paraId="32B7F3B1">
        <w:tblPrEx>
          <w:tblCellMar>
            <w:top w:w="0" w:type="dxa"/>
            <w:left w:w="108" w:type="dxa"/>
            <w:bottom w:w="0" w:type="dxa"/>
            <w:right w:w="108" w:type="dxa"/>
          </w:tblCellMar>
        </w:tblPrEx>
        <w:trPr>
          <w:trHeight w:val="90" w:hRule="atLeast"/>
          <w:jc w:val="center"/>
        </w:trPr>
        <w:tc>
          <w:tcPr>
            <w:tcW w:w="1971" w:type="dxa"/>
            <w:gridSpan w:val="3"/>
            <w:tcBorders>
              <w:top w:val="single" w:color="000000" w:sz="4" w:space="0"/>
              <w:left w:val="single" w:color="000000" w:sz="4" w:space="0"/>
              <w:bottom w:val="single" w:color="000000" w:sz="4" w:space="0"/>
              <w:right w:val="single" w:color="000000" w:sz="4" w:space="0"/>
            </w:tcBorders>
            <w:noWrap w:val="0"/>
            <w:vAlign w:val="center"/>
          </w:tcPr>
          <w:p w14:paraId="79A2A46D">
            <w:pPr>
              <w:spacing w:line="48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法定代表人</w:t>
            </w:r>
          </w:p>
        </w:tc>
        <w:tc>
          <w:tcPr>
            <w:tcW w:w="2806" w:type="dxa"/>
            <w:gridSpan w:val="7"/>
            <w:tcBorders>
              <w:top w:val="single" w:color="000000" w:sz="4" w:space="0"/>
              <w:left w:val="nil"/>
              <w:bottom w:val="single" w:color="000000" w:sz="4" w:space="0"/>
              <w:right w:val="single" w:color="auto" w:sz="4" w:space="0"/>
            </w:tcBorders>
            <w:noWrap w:val="0"/>
            <w:vAlign w:val="center"/>
          </w:tcPr>
          <w:p w14:paraId="01CB40BE">
            <w:pPr>
              <w:spacing w:line="480" w:lineRule="exact"/>
              <w:jc w:val="center"/>
              <w:rPr>
                <w:rFonts w:hint="default" w:ascii="Times New Roman" w:hAnsi="Times New Roman" w:eastAsia="方正仿宋_GBK" w:cs="Times New Roman"/>
                <w:sz w:val="28"/>
                <w:szCs w:val="28"/>
              </w:rPr>
            </w:pPr>
          </w:p>
        </w:tc>
        <w:tc>
          <w:tcPr>
            <w:tcW w:w="1388" w:type="dxa"/>
            <w:gridSpan w:val="2"/>
            <w:tcBorders>
              <w:top w:val="single" w:color="000000" w:sz="4" w:space="0"/>
              <w:left w:val="single" w:color="auto" w:sz="4" w:space="0"/>
              <w:bottom w:val="single" w:color="000000" w:sz="4" w:space="0"/>
              <w:right w:val="single" w:color="auto" w:sz="4" w:space="0"/>
            </w:tcBorders>
            <w:noWrap w:val="0"/>
            <w:vAlign w:val="center"/>
          </w:tcPr>
          <w:p w14:paraId="3BF06B66">
            <w:pPr>
              <w:spacing w:line="48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职务</w:t>
            </w:r>
          </w:p>
        </w:tc>
        <w:tc>
          <w:tcPr>
            <w:tcW w:w="3544" w:type="dxa"/>
            <w:gridSpan w:val="6"/>
            <w:tcBorders>
              <w:top w:val="single" w:color="000000" w:sz="4" w:space="0"/>
              <w:left w:val="single" w:color="auto" w:sz="4" w:space="0"/>
              <w:bottom w:val="single" w:color="000000" w:sz="4" w:space="0"/>
              <w:right w:val="single" w:color="000000" w:sz="4" w:space="0"/>
            </w:tcBorders>
            <w:noWrap w:val="0"/>
            <w:vAlign w:val="center"/>
          </w:tcPr>
          <w:p w14:paraId="5594B72A">
            <w:pPr>
              <w:spacing w:line="480" w:lineRule="exact"/>
              <w:jc w:val="center"/>
              <w:rPr>
                <w:rFonts w:hint="default" w:ascii="Times New Roman" w:hAnsi="Times New Roman" w:eastAsia="方正仿宋_GBK" w:cs="Times New Roman"/>
                <w:sz w:val="28"/>
                <w:szCs w:val="28"/>
              </w:rPr>
            </w:pPr>
          </w:p>
        </w:tc>
      </w:tr>
      <w:tr w14:paraId="27CE8F1F">
        <w:tblPrEx>
          <w:tblCellMar>
            <w:top w:w="0" w:type="dxa"/>
            <w:left w:w="108" w:type="dxa"/>
            <w:bottom w:w="0" w:type="dxa"/>
            <w:right w:w="108" w:type="dxa"/>
          </w:tblCellMar>
        </w:tblPrEx>
        <w:trPr>
          <w:trHeight w:val="402" w:hRule="atLeast"/>
          <w:jc w:val="center"/>
        </w:trPr>
        <w:tc>
          <w:tcPr>
            <w:tcW w:w="1971" w:type="dxa"/>
            <w:gridSpan w:val="3"/>
            <w:tcBorders>
              <w:top w:val="single" w:color="000000" w:sz="4" w:space="0"/>
              <w:left w:val="single" w:color="000000" w:sz="4" w:space="0"/>
              <w:bottom w:val="single" w:color="000000" w:sz="4" w:space="0"/>
              <w:right w:val="single" w:color="000000" w:sz="4" w:space="0"/>
            </w:tcBorders>
            <w:noWrap w:val="0"/>
            <w:vAlign w:val="center"/>
          </w:tcPr>
          <w:p w14:paraId="1799E9AB">
            <w:pPr>
              <w:spacing w:line="56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联系电话</w:t>
            </w:r>
          </w:p>
        </w:tc>
        <w:tc>
          <w:tcPr>
            <w:tcW w:w="2806" w:type="dxa"/>
            <w:gridSpan w:val="7"/>
            <w:tcBorders>
              <w:top w:val="single" w:color="000000" w:sz="4" w:space="0"/>
              <w:left w:val="nil"/>
              <w:bottom w:val="single" w:color="000000" w:sz="4" w:space="0"/>
              <w:right w:val="single" w:color="000000" w:sz="4" w:space="0"/>
            </w:tcBorders>
            <w:noWrap w:val="0"/>
            <w:vAlign w:val="center"/>
          </w:tcPr>
          <w:p w14:paraId="69813D1D">
            <w:pPr>
              <w:spacing w:line="560" w:lineRule="exact"/>
              <w:jc w:val="center"/>
              <w:rPr>
                <w:rFonts w:hint="default" w:ascii="Times New Roman" w:hAnsi="Times New Roman" w:eastAsia="方正仿宋_GBK" w:cs="Times New Roman"/>
                <w:sz w:val="28"/>
                <w:szCs w:val="28"/>
              </w:rPr>
            </w:pPr>
          </w:p>
        </w:tc>
        <w:tc>
          <w:tcPr>
            <w:tcW w:w="1388" w:type="dxa"/>
            <w:gridSpan w:val="2"/>
            <w:tcBorders>
              <w:top w:val="single" w:color="000000" w:sz="4" w:space="0"/>
              <w:left w:val="nil"/>
              <w:bottom w:val="single" w:color="000000" w:sz="4" w:space="0"/>
              <w:right w:val="single" w:color="000000" w:sz="4" w:space="0"/>
            </w:tcBorders>
            <w:noWrap w:val="0"/>
            <w:vAlign w:val="center"/>
          </w:tcPr>
          <w:p w14:paraId="3660F699">
            <w:pPr>
              <w:spacing w:line="56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电子邮箱</w:t>
            </w:r>
          </w:p>
        </w:tc>
        <w:tc>
          <w:tcPr>
            <w:tcW w:w="3544" w:type="dxa"/>
            <w:gridSpan w:val="6"/>
            <w:tcBorders>
              <w:top w:val="single" w:color="000000" w:sz="4" w:space="0"/>
              <w:left w:val="nil"/>
              <w:bottom w:val="single" w:color="000000" w:sz="4" w:space="0"/>
              <w:right w:val="single" w:color="000000" w:sz="4" w:space="0"/>
            </w:tcBorders>
            <w:noWrap w:val="0"/>
            <w:vAlign w:val="center"/>
          </w:tcPr>
          <w:p w14:paraId="44B4260D">
            <w:pPr>
              <w:spacing w:line="560" w:lineRule="exact"/>
              <w:jc w:val="center"/>
              <w:rPr>
                <w:rFonts w:hint="default" w:ascii="Times New Roman" w:hAnsi="Times New Roman" w:eastAsia="方正仿宋_GBK" w:cs="Times New Roman"/>
                <w:sz w:val="28"/>
                <w:szCs w:val="28"/>
              </w:rPr>
            </w:pPr>
          </w:p>
        </w:tc>
      </w:tr>
      <w:tr w14:paraId="4E44701C">
        <w:tblPrEx>
          <w:tblCellMar>
            <w:top w:w="0" w:type="dxa"/>
            <w:left w:w="108" w:type="dxa"/>
            <w:bottom w:w="0" w:type="dxa"/>
            <w:right w:w="108" w:type="dxa"/>
          </w:tblCellMar>
        </w:tblPrEx>
        <w:trPr>
          <w:trHeight w:val="402" w:hRule="atLeast"/>
          <w:jc w:val="center"/>
        </w:trPr>
        <w:tc>
          <w:tcPr>
            <w:tcW w:w="1971" w:type="dxa"/>
            <w:gridSpan w:val="3"/>
            <w:tcBorders>
              <w:top w:val="single" w:color="000000" w:sz="4" w:space="0"/>
              <w:left w:val="single" w:color="000000" w:sz="4" w:space="0"/>
              <w:bottom w:val="single" w:color="000000" w:sz="4" w:space="0"/>
              <w:right w:val="single" w:color="000000" w:sz="4" w:space="0"/>
            </w:tcBorders>
            <w:noWrap w:val="0"/>
            <w:vAlign w:val="center"/>
          </w:tcPr>
          <w:p w14:paraId="42663B25">
            <w:pPr>
              <w:spacing w:line="56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联系人</w:t>
            </w:r>
          </w:p>
        </w:tc>
        <w:tc>
          <w:tcPr>
            <w:tcW w:w="2806" w:type="dxa"/>
            <w:gridSpan w:val="7"/>
            <w:tcBorders>
              <w:top w:val="single" w:color="000000" w:sz="4" w:space="0"/>
              <w:left w:val="nil"/>
              <w:bottom w:val="single" w:color="000000" w:sz="4" w:space="0"/>
              <w:right w:val="single" w:color="auto" w:sz="4" w:space="0"/>
            </w:tcBorders>
            <w:noWrap w:val="0"/>
            <w:vAlign w:val="center"/>
          </w:tcPr>
          <w:p w14:paraId="59181161">
            <w:pPr>
              <w:spacing w:line="560" w:lineRule="exact"/>
              <w:jc w:val="center"/>
              <w:rPr>
                <w:rFonts w:hint="default" w:ascii="Times New Roman" w:hAnsi="Times New Roman" w:eastAsia="方正仿宋_GBK" w:cs="Times New Roman"/>
                <w:sz w:val="28"/>
                <w:szCs w:val="28"/>
              </w:rPr>
            </w:pPr>
          </w:p>
        </w:tc>
        <w:tc>
          <w:tcPr>
            <w:tcW w:w="1388" w:type="dxa"/>
            <w:gridSpan w:val="2"/>
            <w:tcBorders>
              <w:top w:val="single" w:color="000000" w:sz="4" w:space="0"/>
              <w:left w:val="single" w:color="auto" w:sz="4" w:space="0"/>
              <w:bottom w:val="single" w:color="000000" w:sz="4" w:space="0"/>
              <w:right w:val="single" w:color="auto" w:sz="4" w:space="0"/>
            </w:tcBorders>
            <w:noWrap w:val="0"/>
            <w:vAlign w:val="center"/>
          </w:tcPr>
          <w:p w14:paraId="3BE97CBA">
            <w:pPr>
              <w:spacing w:line="56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职务</w:t>
            </w:r>
          </w:p>
        </w:tc>
        <w:tc>
          <w:tcPr>
            <w:tcW w:w="3544" w:type="dxa"/>
            <w:gridSpan w:val="6"/>
            <w:tcBorders>
              <w:top w:val="single" w:color="000000" w:sz="4" w:space="0"/>
              <w:left w:val="single" w:color="auto" w:sz="4" w:space="0"/>
              <w:bottom w:val="single" w:color="000000" w:sz="4" w:space="0"/>
              <w:right w:val="single" w:color="000000" w:sz="4" w:space="0"/>
            </w:tcBorders>
            <w:noWrap w:val="0"/>
            <w:vAlign w:val="center"/>
          </w:tcPr>
          <w:p w14:paraId="32734FED">
            <w:pPr>
              <w:spacing w:line="560" w:lineRule="exact"/>
              <w:ind w:right="-166" w:rightChars="-79"/>
              <w:jc w:val="center"/>
              <w:rPr>
                <w:rFonts w:hint="default" w:ascii="Times New Roman" w:hAnsi="Times New Roman" w:eastAsia="方正仿宋_GBK" w:cs="Times New Roman"/>
                <w:sz w:val="28"/>
                <w:szCs w:val="28"/>
              </w:rPr>
            </w:pPr>
          </w:p>
        </w:tc>
      </w:tr>
      <w:tr w14:paraId="48E3DFD2">
        <w:tblPrEx>
          <w:tblCellMar>
            <w:top w:w="0" w:type="dxa"/>
            <w:left w:w="108" w:type="dxa"/>
            <w:bottom w:w="0" w:type="dxa"/>
            <w:right w:w="108" w:type="dxa"/>
          </w:tblCellMar>
        </w:tblPrEx>
        <w:trPr>
          <w:trHeight w:val="402" w:hRule="atLeast"/>
          <w:jc w:val="center"/>
        </w:trPr>
        <w:tc>
          <w:tcPr>
            <w:tcW w:w="1971" w:type="dxa"/>
            <w:gridSpan w:val="3"/>
            <w:tcBorders>
              <w:top w:val="single" w:color="000000" w:sz="4" w:space="0"/>
              <w:left w:val="single" w:color="000000" w:sz="4" w:space="0"/>
              <w:bottom w:val="single" w:color="000000" w:sz="4" w:space="0"/>
              <w:right w:val="single" w:color="000000" w:sz="4" w:space="0"/>
            </w:tcBorders>
            <w:noWrap w:val="0"/>
            <w:vAlign w:val="center"/>
          </w:tcPr>
          <w:p w14:paraId="45E41047">
            <w:pPr>
              <w:spacing w:line="56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联系电话</w:t>
            </w:r>
          </w:p>
        </w:tc>
        <w:tc>
          <w:tcPr>
            <w:tcW w:w="2806" w:type="dxa"/>
            <w:gridSpan w:val="7"/>
            <w:tcBorders>
              <w:top w:val="single" w:color="000000" w:sz="4" w:space="0"/>
              <w:left w:val="nil"/>
              <w:bottom w:val="single" w:color="000000" w:sz="4" w:space="0"/>
              <w:right w:val="single" w:color="000000" w:sz="4" w:space="0"/>
            </w:tcBorders>
            <w:noWrap w:val="0"/>
            <w:vAlign w:val="center"/>
          </w:tcPr>
          <w:p w14:paraId="0EBB7181">
            <w:pPr>
              <w:spacing w:line="560" w:lineRule="exact"/>
              <w:jc w:val="center"/>
              <w:rPr>
                <w:rFonts w:hint="default" w:ascii="Times New Roman" w:hAnsi="Times New Roman" w:eastAsia="方正仿宋_GBK" w:cs="Times New Roman"/>
                <w:sz w:val="28"/>
                <w:szCs w:val="28"/>
              </w:rPr>
            </w:pPr>
          </w:p>
        </w:tc>
        <w:tc>
          <w:tcPr>
            <w:tcW w:w="1388" w:type="dxa"/>
            <w:gridSpan w:val="2"/>
            <w:tcBorders>
              <w:top w:val="single" w:color="000000" w:sz="4" w:space="0"/>
              <w:left w:val="nil"/>
              <w:bottom w:val="single" w:color="000000" w:sz="4" w:space="0"/>
              <w:right w:val="single" w:color="000000" w:sz="4" w:space="0"/>
            </w:tcBorders>
            <w:noWrap w:val="0"/>
            <w:vAlign w:val="center"/>
          </w:tcPr>
          <w:p w14:paraId="1F2FC0E9">
            <w:pPr>
              <w:spacing w:line="56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电子邮箱</w:t>
            </w:r>
          </w:p>
        </w:tc>
        <w:tc>
          <w:tcPr>
            <w:tcW w:w="3544" w:type="dxa"/>
            <w:gridSpan w:val="6"/>
            <w:tcBorders>
              <w:top w:val="single" w:color="000000" w:sz="4" w:space="0"/>
              <w:left w:val="nil"/>
              <w:bottom w:val="single" w:color="000000" w:sz="4" w:space="0"/>
              <w:right w:val="single" w:color="000000" w:sz="4" w:space="0"/>
            </w:tcBorders>
            <w:noWrap w:val="0"/>
            <w:vAlign w:val="center"/>
          </w:tcPr>
          <w:p w14:paraId="0ED52B19">
            <w:pPr>
              <w:spacing w:line="560" w:lineRule="exact"/>
              <w:jc w:val="center"/>
              <w:rPr>
                <w:rFonts w:hint="default" w:ascii="Times New Roman" w:hAnsi="Times New Roman" w:eastAsia="方正仿宋_GBK" w:cs="Times New Roman"/>
                <w:sz w:val="28"/>
                <w:szCs w:val="28"/>
              </w:rPr>
            </w:pPr>
          </w:p>
        </w:tc>
      </w:tr>
      <w:tr w14:paraId="1057B7CD">
        <w:tblPrEx>
          <w:tblCellMar>
            <w:top w:w="0" w:type="dxa"/>
            <w:left w:w="108" w:type="dxa"/>
            <w:bottom w:w="0" w:type="dxa"/>
            <w:right w:w="108" w:type="dxa"/>
          </w:tblCellMar>
        </w:tblPrEx>
        <w:trPr>
          <w:trHeight w:val="758" w:hRule="atLeast"/>
          <w:jc w:val="center"/>
        </w:trPr>
        <w:tc>
          <w:tcPr>
            <w:tcW w:w="9709" w:type="dxa"/>
            <w:gridSpan w:val="18"/>
            <w:tcBorders>
              <w:top w:val="single" w:color="000000" w:sz="4" w:space="0"/>
              <w:left w:val="single" w:color="000000" w:sz="4" w:space="0"/>
              <w:bottom w:val="single" w:color="000000" w:sz="4" w:space="0"/>
              <w:right w:val="single" w:color="000000" w:sz="4" w:space="0"/>
            </w:tcBorders>
            <w:noWrap w:val="0"/>
            <w:vAlign w:val="center"/>
          </w:tcPr>
          <w:p w14:paraId="4B55B04F">
            <w:pPr>
              <w:ind w:left="280" w:hanging="280" w:hangingChars="100"/>
              <w:rPr>
                <w:rFonts w:hint="default" w:ascii="Times New Roman" w:hAnsi="Times New Roman" w:eastAsia="方正黑体_GBK" w:cs="Times New Roman"/>
                <w:sz w:val="24"/>
                <w:szCs w:val="24"/>
                <w:lang w:eastAsia="zh-CN"/>
              </w:rPr>
            </w:pPr>
            <w:r>
              <w:rPr>
                <w:rFonts w:hint="default" w:ascii="Times New Roman" w:hAnsi="Times New Roman" w:eastAsia="方正黑体_GBK" w:cs="Times New Roman"/>
                <w:sz w:val="28"/>
                <w:szCs w:val="28"/>
                <w:lang w:eastAsia="zh-CN"/>
              </w:rPr>
              <w:t>一、拟新增备案职业技能等级认定的职业（工种）范围</w:t>
            </w:r>
          </w:p>
        </w:tc>
      </w:tr>
      <w:tr w14:paraId="1328E101">
        <w:tblPrEx>
          <w:tblCellMar>
            <w:top w:w="0" w:type="dxa"/>
            <w:left w:w="108" w:type="dxa"/>
            <w:bottom w:w="0" w:type="dxa"/>
            <w:right w:w="108" w:type="dxa"/>
          </w:tblCellMar>
        </w:tblPrEx>
        <w:trPr>
          <w:trHeight w:val="493" w:hRule="atLeast"/>
          <w:jc w:val="center"/>
        </w:trPr>
        <w:tc>
          <w:tcPr>
            <w:tcW w:w="807" w:type="dxa"/>
            <w:vMerge w:val="restart"/>
            <w:tcBorders>
              <w:top w:val="single" w:color="000000" w:sz="4" w:space="0"/>
              <w:left w:val="single" w:color="000000" w:sz="4" w:space="0"/>
              <w:right w:val="single" w:color="000000" w:sz="4" w:space="0"/>
            </w:tcBorders>
            <w:noWrap w:val="0"/>
            <w:vAlign w:val="center"/>
          </w:tcPr>
          <w:p w14:paraId="0D094BAF">
            <w:pPr>
              <w:spacing w:line="32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序号</w:t>
            </w:r>
          </w:p>
        </w:tc>
        <w:tc>
          <w:tcPr>
            <w:tcW w:w="1164" w:type="dxa"/>
            <w:gridSpan w:val="2"/>
            <w:vMerge w:val="restart"/>
            <w:tcBorders>
              <w:top w:val="single" w:color="000000" w:sz="4" w:space="0"/>
              <w:left w:val="nil"/>
              <w:right w:val="single" w:color="000000" w:sz="4" w:space="0"/>
            </w:tcBorders>
            <w:noWrap w:val="0"/>
            <w:vAlign w:val="center"/>
          </w:tcPr>
          <w:p w14:paraId="62DDE975">
            <w:pPr>
              <w:spacing w:line="320" w:lineRule="exact"/>
              <w:jc w:val="center"/>
              <w:rPr>
                <w:rFonts w:hint="default" w:ascii="Times New Roman" w:hAnsi="Times New Roman" w:eastAsia="方正仿宋_GBK" w:cs="Times New Roman"/>
                <w:sz w:val="24"/>
                <w:szCs w:val="24"/>
                <w:lang w:eastAsia="zh-CN"/>
              </w:rPr>
            </w:pPr>
          </w:p>
          <w:p w14:paraId="1A7B4E77">
            <w:pPr>
              <w:spacing w:line="32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职业名称</w:t>
            </w:r>
          </w:p>
        </w:tc>
        <w:tc>
          <w:tcPr>
            <w:tcW w:w="1447" w:type="dxa"/>
            <w:gridSpan w:val="3"/>
            <w:vMerge w:val="restart"/>
            <w:tcBorders>
              <w:top w:val="single" w:color="000000" w:sz="4" w:space="0"/>
              <w:left w:val="nil"/>
              <w:right w:val="single" w:color="000000" w:sz="4" w:space="0"/>
            </w:tcBorders>
            <w:noWrap w:val="0"/>
            <w:vAlign w:val="center"/>
          </w:tcPr>
          <w:p w14:paraId="1C56B2BA">
            <w:pPr>
              <w:spacing w:line="32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职业代码</w:t>
            </w:r>
          </w:p>
        </w:tc>
        <w:tc>
          <w:tcPr>
            <w:tcW w:w="1359" w:type="dxa"/>
            <w:gridSpan w:val="4"/>
            <w:vMerge w:val="restart"/>
            <w:tcBorders>
              <w:top w:val="single" w:color="000000" w:sz="4" w:space="0"/>
              <w:left w:val="nil"/>
              <w:right w:val="single" w:color="000000" w:sz="4" w:space="0"/>
            </w:tcBorders>
            <w:noWrap w:val="0"/>
            <w:vAlign w:val="center"/>
          </w:tcPr>
          <w:p w14:paraId="5BE5AF5B">
            <w:pPr>
              <w:spacing w:line="32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工种名称</w:t>
            </w:r>
          </w:p>
        </w:tc>
        <w:tc>
          <w:tcPr>
            <w:tcW w:w="2026" w:type="dxa"/>
            <w:gridSpan w:val="4"/>
            <w:vMerge w:val="restart"/>
            <w:tcBorders>
              <w:top w:val="single" w:color="000000" w:sz="4" w:space="0"/>
              <w:left w:val="nil"/>
              <w:right w:val="single" w:color="auto" w:sz="4" w:space="0"/>
            </w:tcBorders>
            <w:noWrap w:val="0"/>
            <w:vAlign w:val="center"/>
          </w:tcPr>
          <w:p w14:paraId="27A06557">
            <w:pPr>
              <w:spacing w:line="32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等级</w:t>
            </w:r>
          </w:p>
        </w:tc>
        <w:tc>
          <w:tcPr>
            <w:tcW w:w="2906" w:type="dxa"/>
            <w:gridSpan w:val="4"/>
            <w:tcBorders>
              <w:top w:val="single" w:color="000000" w:sz="4" w:space="0"/>
              <w:left w:val="single" w:color="auto" w:sz="4" w:space="0"/>
              <w:bottom w:val="single" w:color="auto" w:sz="4" w:space="0"/>
              <w:right w:val="single" w:color="000000" w:sz="4" w:space="0"/>
            </w:tcBorders>
            <w:noWrap w:val="0"/>
            <w:vAlign w:val="center"/>
          </w:tcPr>
          <w:p w14:paraId="5A71593D">
            <w:pPr>
              <w:jc w:val="center"/>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lang w:eastAsia="zh-CN"/>
              </w:rPr>
              <w:t>用人单位（院校）填写</w:t>
            </w:r>
            <w:r>
              <w:rPr>
                <w:rFonts w:hint="eastAsia" w:ascii="Times New Roman" w:hAnsi="Times New Roman" w:eastAsia="方正仿宋_GBK" w:cs="Times New Roman"/>
                <w:sz w:val="24"/>
                <w:szCs w:val="24"/>
                <w:lang w:eastAsia="zh-CN"/>
              </w:rPr>
              <w:t>，其他类型机构不填</w:t>
            </w:r>
          </w:p>
        </w:tc>
      </w:tr>
      <w:tr w14:paraId="4CC7EDEC">
        <w:tblPrEx>
          <w:tblCellMar>
            <w:top w:w="0" w:type="dxa"/>
            <w:left w:w="108" w:type="dxa"/>
            <w:bottom w:w="0" w:type="dxa"/>
            <w:right w:w="108" w:type="dxa"/>
          </w:tblCellMar>
        </w:tblPrEx>
        <w:trPr>
          <w:trHeight w:val="275" w:hRule="atLeast"/>
          <w:jc w:val="center"/>
        </w:trPr>
        <w:tc>
          <w:tcPr>
            <w:tcW w:w="807" w:type="dxa"/>
            <w:vMerge w:val="continue"/>
            <w:tcBorders>
              <w:left w:val="single" w:color="000000" w:sz="4" w:space="0"/>
              <w:bottom w:val="single" w:color="000000" w:sz="4" w:space="0"/>
              <w:right w:val="single" w:color="000000" w:sz="4" w:space="0"/>
            </w:tcBorders>
            <w:noWrap w:val="0"/>
            <w:vAlign w:val="center"/>
          </w:tcPr>
          <w:p w14:paraId="30BBD1A1">
            <w:pPr>
              <w:spacing w:line="320" w:lineRule="exact"/>
              <w:jc w:val="center"/>
              <w:rPr>
                <w:rFonts w:hint="default" w:ascii="Times New Roman" w:hAnsi="Times New Roman" w:eastAsia="方正仿宋_GBK" w:cs="Times New Roman"/>
                <w:sz w:val="24"/>
                <w:szCs w:val="24"/>
                <w:lang w:eastAsia="zh-CN"/>
              </w:rPr>
            </w:pPr>
          </w:p>
        </w:tc>
        <w:tc>
          <w:tcPr>
            <w:tcW w:w="1164" w:type="dxa"/>
            <w:gridSpan w:val="2"/>
            <w:vMerge w:val="continue"/>
            <w:tcBorders>
              <w:left w:val="nil"/>
              <w:bottom w:val="single" w:color="000000" w:sz="4" w:space="0"/>
              <w:right w:val="single" w:color="000000" w:sz="4" w:space="0"/>
            </w:tcBorders>
            <w:noWrap w:val="0"/>
            <w:vAlign w:val="center"/>
          </w:tcPr>
          <w:p w14:paraId="3714525E">
            <w:pPr>
              <w:spacing w:line="320" w:lineRule="exact"/>
              <w:jc w:val="center"/>
              <w:rPr>
                <w:rFonts w:hint="default" w:ascii="Times New Roman" w:hAnsi="Times New Roman" w:eastAsia="方正仿宋_GBK" w:cs="Times New Roman"/>
                <w:sz w:val="24"/>
                <w:szCs w:val="24"/>
                <w:lang w:eastAsia="zh-CN"/>
              </w:rPr>
            </w:pPr>
          </w:p>
        </w:tc>
        <w:tc>
          <w:tcPr>
            <w:tcW w:w="1447" w:type="dxa"/>
            <w:gridSpan w:val="3"/>
            <w:vMerge w:val="continue"/>
            <w:tcBorders>
              <w:left w:val="nil"/>
              <w:bottom w:val="single" w:color="000000" w:sz="4" w:space="0"/>
              <w:right w:val="single" w:color="000000" w:sz="4" w:space="0"/>
            </w:tcBorders>
            <w:noWrap w:val="0"/>
            <w:vAlign w:val="center"/>
          </w:tcPr>
          <w:p w14:paraId="17531720">
            <w:pPr>
              <w:spacing w:line="320" w:lineRule="exact"/>
              <w:jc w:val="center"/>
              <w:rPr>
                <w:rFonts w:hint="default" w:ascii="Times New Roman" w:hAnsi="Times New Roman" w:eastAsia="方正仿宋_GBK" w:cs="Times New Roman"/>
                <w:sz w:val="24"/>
                <w:szCs w:val="24"/>
                <w:lang w:eastAsia="zh-CN"/>
              </w:rPr>
            </w:pPr>
          </w:p>
        </w:tc>
        <w:tc>
          <w:tcPr>
            <w:tcW w:w="1359" w:type="dxa"/>
            <w:gridSpan w:val="4"/>
            <w:vMerge w:val="continue"/>
            <w:tcBorders>
              <w:left w:val="nil"/>
              <w:bottom w:val="single" w:color="000000" w:sz="4" w:space="0"/>
              <w:right w:val="single" w:color="000000" w:sz="4" w:space="0"/>
            </w:tcBorders>
            <w:noWrap w:val="0"/>
            <w:vAlign w:val="center"/>
          </w:tcPr>
          <w:p w14:paraId="2AD02FDC">
            <w:pPr>
              <w:spacing w:line="320" w:lineRule="exact"/>
              <w:jc w:val="center"/>
              <w:rPr>
                <w:rFonts w:hint="default" w:ascii="Times New Roman" w:hAnsi="Times New Roman" w:eastAsia="方正仿宋_GBK" w:cs="Times New Roman"/>
                <w:sz w:val="24"/>
                <w:szCs w:val="24"/>
                <w:lang w:eastAsia="zh-CN"/>
              </w:rPr>
            </w:pPr>
          </w:p>
        </w:tc>
        <w:tc>
          <w:tcPr>
            <w:tcW w:w="2026" w:type="dxa"/>
            <w:gridSpan w:val="4"/>
            <w:vMerge w:val="continue"/>
            <w:tcBorders>
              <w:left w:val="nil"/>
              <w:bottom w:val="single" w:color="000000" w:sz="4" w:space="0"/>
              <w:right w:val="single" w:color="auto" w:sz="4" w:space="0"/>
            </w:tcBorders>
            <w:noWrap w:val="0"/>
            <w:vAlign w:val="center"/>
          </w:tcPr>
          <w:p w14:paraId="7DDE7D81">
            <w:pPr>
              <w:spacing w:line="320" w:lineRule="exact"/>
              <w:jc w:val="center"/>
              <w:rPr>
                <w:rFonts w:hint="default" w:ascii="Times New Roman" w:hAnsi="Times New Roman" w:eastAsia="方正仿宋_GBK" w:cs="Times New Roman"/>
                <w:sz w:val="24"/>
                <w:szCs w:val="24"/>
                <w:lang w:eastAsia="zh-CN"/>
              </w:rPr>
            </w:pPr>
          </w:p>
        </w:tc>
        <w:tc>
          <w:tcPr>
            <w:tcW w:w="1402" w:type="dxa"/>
            <w:gridSpan w:val="3"/>
            <w:tcBorders>
              <w:top w:val="single" w:color="auto" w:sz="4" w:space="0"/>
              <w:left w:val="single" w:color="auto" w:sz="4" w:space="0"/>
              <w:bottom w:val="single" w:color="000000" w:sz="4" w:space="0"/>
              <w:right w:val="single" w:color="auto" w:sz="4" w:space="0"/>
            </w:tcBorders>
            <w:noWrap w:val="0"/>
            <w:vAlign w:val="center"/>
          </w:tcPr>
          <w:p w14:paraId="71E9F8D7">
            <w:pPr>
              <w:spacing w:line="320" w:lineRule="exact"/>
              <w:jc w:val="center"/>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lang w:eastAsia="zh-CN"/>
              </w:rPr>
              <w:t>对应专业</w:t>
            </w:r>
          </w:p>
        </w:tc>
        <w:tc>
          <w:tcPr>
            <w:tcW w:w="1504" w:type="dxa"/>
            <w:tcBorders>
              <w:top w:val="single" w:color="auto" w:sz="4" w:space="0"/>
              <w:left w:val="single" w:color="auto" w:sz="4" w:space="0"/>
              <w:bottom w:val="single" w:color="000000" w:sz="4" w:space="0"/>
              <w:right w:val="single" w:color="000000" w:sz="4" w:space="0"/>
            </w:tcBorders>
            <w:noWrap w:val="0"/>
            <w:vAlign w:val="center"/>
          </w:tcPr>
          <w:p w14:paraId="2D239076">
            <w:pPr>
              <w:spacing w:line="320" w:lineRule="exact"/>
              <w:jc w:val="center"/>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lang w:eastAsia="zh-CN"/>
              </w:rPr>
              <w:t>本专业在校人数（人）</w:t>
            </w:r>
          </w:p>
        </w:tc>
      </w:tr>
      <w:tr w14:paraId="6EACF76E">
        <w:tblPrEx>
          <w:tblCellMar>
            <w:top w:w="0" w:type="dxa"/>
            <w:left w:w="108" w:type="dxa"/>
            <w:bottom w:w="0" w:type="dxa"/>
            <w:right w:w="108" w:type="dxa"/>
          </w:tblCellMar>
        </w:tblPrEx>
        <w:trPr>
          <w:trHeight w:val="467" w:hRule="atLeast"/>
          <w:jc w:val="center"/>
        </w:trPr>
        <w:tc>
          <w:tcPr>
            <w:tcW w:w="807" w:type="dxa"/>
            <w:vMerge w:val="restart"/>
            <w:tcBorders>
              <w:top w:val="single" w:color="000000" w:sz="4" w:space="0"/>
              <w:left w:val="single" w:color="000000" w:sz="4" w:space="0"/>
              <w:right w:val="single" w:color="000000" w:sz="4" w:space="0"/>
            </w:tcBorders>
            <w:noWrap w:val="0"/>
            <w:vAlign w:val="center"/>
          </w:tcPr>
          <w:p w14:paraId="641FC04C">
            <w:pPr>
              <w:spacing w:line="32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1</w:t>
            </w:r>
          </w:p>
        </w:tc>
        <w:tc>
          <w:tcPr>
            <w:tcW w:w="1164" w:type="dxa"/>
            <w:gridSpan w:val="2"/>
            <w:vMerge w:val="restart"/>
            <w:tcBorders>
              <w:top w:val="single" w:color="000000" w:sz="4" w:space="0"/>
              <w:left w:val="nil"/>
              <w:right w:val="single" w:color="000000" w:sz="4" w:space="0"/>
            </w:tcBorders>
            <w:noWrap w:val="0"/>
            <w:vAlign w:val="center"/>
          </w:tcPr>
          <w:p w14:paraId="32BBBDAF">
            <w:pPr>
              <w:spacing w:line="32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例：车工</w:t>
            </w:r>
          </w:p>
        </w:tc>
        <w:tc>
          <w:tcPr>
            <w:tcW w:w="1447" w:type="dxa"/>
            <w:gridSpan w:val="3"/>
            <w:vMerge w:val="restart"/>
            <w:tcBorders>
              <w:top w:val="single" w:color="000000" w:sz="4" w:space="0"/>
              <w:left w:val="nil"/>
              <w:right w:val="single" w:color="000000" w:sz="4" w:space="0"/>
            </w:tcBorders>
            <w:noWrap w:val="0"/>
            <w:vAlign w:val="center"/>
          </w:tcPr>
          <w:p w14:paraId="46D4822E">
            <w:pPr>
              <w:spacing w:line="32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lang w:eastAsia="zh-CN"/>
              </w:rPr>
              <w:t>6-18-01-01</w:t>
            </w:r>
          </w:p>
        </w:tc>
        <w:tc>
          <w:tcPr>
            <w:tcW w:w="1359" w:type="dxa"/>
            <w:gridSpan w:val="4"/>
            <w:tcBorders>
              <w:top w:val="single" w:color="000000" w:sz="4" w:space="0"/>
              <w:left w:val="nil"/>
              <w:bottom w:val="single" w:color="000000" w:sz="4" w:space="0"/>
              <w:right w:val="single" w:color="000000" w:sz="4" w:space="0"/>
            </w:tcBorders>
            <w:noWrap w:val="0"/>
            <w:vAlign w:val="center"/>
          </w:tcPr>
          <w:p w14:paraId="63788A9F">
            <w:pPr>
              <w:spacing w:line="320" w:lineRule="exact"/>
              <w:jc w:val="center"/>
              <w:rPr>
                <w:rFonts w:hint="default" w:ascii="Times New Roman" w:hAnsi="Times New Roman" w:eastAsia="方正仿宋_GBK" w:cs="Times New Roman"/>
                <w:sz w:val="24"/>
                <w:szCs w:val="24"/>
              </w:rPr>
            </w:pPr>
          </w:p>
        </w:tc>
        <w:tc>
          <w:tcPr>
            <w:tcW w:w="2026" w:type="dxa"/>
            <w:gridSpan w:val="4"/>
            <w:tcBorders>
              <w:top w:val="single" w:color="000000" w:sz="4" w:space="0"/>
              <w:left w:val="nil"/>
              <w:bottom w:val="single" w:color="000000" w:sz="4" w:space="0"/>
              <w:right w:val="single" w:color="auto" w:sz="4" w:space="0"/>
            </w:tcBorders>
            <w:noWrap w:val="0"/>
            <w:vAlign w:val="center"/>
          </w:tcPr>
          <w:p w14:paraId="728AEA61">
            <w:pPr>
              <w:spacing w:line="320" w:lineRule="exact"/>
              <w:jc w:val="center"/>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color w:val="auto"/>
                <w:spacing w:val="2"/>
                <w:kern w:val="2"/>
                <w:sz w:val="24"/>
                <w:szCs w:val="24"/>
                <w:lang w:eastAsia="zh-CN"/>
              </w:rPr>
              <w:t>5、4、3</w:t>
            </w:r>
          </w:p>
        </w:tc>
        <w:tc>
          <w:tcPr>
            <w:tcW w:w="1402" w:type="dxa"/>
            <w:gridSpan w:val="3"/>
            <w:tcBorders>
              <w:top w:val="single" w:color="000000" w:sz="4" w:space="0"/>
              <w:left w:val="single" w:color="auto" w:sz="4" w:space="0"/>
              <w:bottom w:val="single" w:color="000000" w:sz="4" w:space="0"/>
              <w:right w:val="single" w:color="auto" w:sz="4" w:space="0"/>
            </w:tcBorders>
            <w:noWrap w:val="0"/>
            <w:vAlign w:val="center"/>
          </w:tcPr>
          <w:p w14:paraId="1C85E95E">
            <w:pPr>
              <w:spacing w:line="320" w:lineRule="exact"/>
              <w:jc w:val="center"/>
              <w:rPr>
                <w:rFonts w:hint="default" w:ascii="Times New Roman" w:hAnsi="Times New Roman" w:eastAsia="方正仿宋_GBK" w:cs="Times New Roman"/>
                <w:sz w:val="24"/>
                <w:szCs w:val="24"/>
              </w:rPr>
            </w:pPr>
          </w:p>
        </w:tc>
        <w:tc>
          <w:tcPr>
            <w:tcW w:w="1504" w:type="dxa"/>
            <w:tcBorders>
              <w:top w:val="single" w:color="000000" w:sz="4" w:space="0"/>
              <w:left w:val="single" w:color="auto" w:sz="4" w:space="0"/>
              <w:bottom w:val="single" w:color="000000" w:sz="4" w:space="0"/>
              <w:right w:val="single" w:color="000000" w:sz="4" w:space="0"/>
            </w:tcBorders>
            <w:noWrap w:val="0"/>
            <w:vAlign w:val="center"/>
          </w:tcPr>
          <w:p w14:paraId="0DF1AA4E">
            <w:pPr>
              <w:rPr>
                <w:rFonts w:hint="default" w:ascii="Times New Roman" w:hAnsi="Times New Roman" w:cs="Times New Roman"/>
              </w:rPr>
            </w:pPr>
          </w:p>
          <w:p w14:paraId="7DC31EF0">
            <w:pPr>
              <w:spacing w:line="320" w:lineRule="exact"/>
              <w:jc w:val="center"/>
              <w:rPr>
                <w:rFonts w:hint="default" w:ascii="Times New Roman" w:hAnsi="Times New Roman" w:eastAsia="方正仿宋_GBK" w:cs="Times New Roman"/>
                <w:sz w:val="24"/>
                <w:szCs w:val="24"/>
              </w:rPr>
            </w:pPr>
          </w:p>
        </w:tc>
      </w:tr>
      <w:tr w14:paraId="3897FCBE">
        <w:tblPrEx>
          <w:tblCellMar>
            <w:top w:w="0" w:type="dxa"/>
            <w:left w:w="108" w:type="dxa"/>
            <w:bottom w:w="0" w:type="dxa"/>
            <w:right w:w="108" w:type="dxa"/>
          </w:tblCellMar>
        </w:tblPrEx>
        <w:trPr>
          <w:trHeight w:val="467" w:hRule="atLeast"/>
          <w:jc w:val="center"/>
        </w:trPr>
        <w:tc>
          <w:tcPr>
            <w:tcW w:w="807" w:type="dxa"/>
            <w:vMerge w:val="continue"/>
            <w:tcBorders>
              <w:left w:val="single" w:color="000000" w:sz="4" w:space="0"/>
              <w:bottom w:val="single" w:color="000000" w:sz="4" w:space="0"/>
              <w:right w:val="single" w:color="000000" w:sz="4" w:space="0"/>
            </w:tcBorders>
            <w:noWrap w:val="0"/>
            <w:vAlign w:val="center"/>
          </w:tcPr>
          <w:p w14:paraId="581C7409">
            <w:pPr>
              <w:spacing w:line="320" w:lineRule="exact"/>
              <w:jc w:val="center"/>
              <w:rPr>
                <w:rFonts w:hint="default" w:ascii="Times New Roman" w:hAnsi="Times New Roman" w:eastAsia="方正仿宋_GBK" w:cs="Times New Roman"/>
                <w:sz w:val="24"/>
                <w:szCs w:val="24"/>
              </w:rPr>
            </w:pPr>
          </w:p>
        </w:tc>
        <w:tc>
          <w:tcPr>
            <w:tcW w:w="1164" w:type="dxa"/>
            <w:gridSpan w:val="2"/>
            <w:vMerge w:val="continue"/>
            <w:tcBorders>
              <w:left w:val="nil"/>
              <w:bottom w:val="single" w:color="000000" w:sz="4" w:space="0"/>
              <w:right w:val="single" w:color="000000" w:sz="4" w:space="0"/>
            </w:tcBorders>
            <w:noWrap w:val="0"/>
            <w:vAlign w:val="center"/>
          </w:tcPr>
          <w:p w14:paraId="14015184">
            <w:pPr>
              <w:spacing w:line="320" w:lineRule="exact"/>
              <w:jc w:val="center"/>
              <w:rPr>
                <w:rFonts w:hint="default" w:ascii="Times New Roman" w:hAnsi="Times New Roman" w:eastAsia="方正仿宋_GBK" w:cs="Times New Roman"/>
                <w:sz w:val="24"/>
                <w:szCs w:val="24"/>
              </w:rPr>
            </w:pPr>
          </w:p>
        </w:tc>
        <w:tc>
          <w:tcPr>
            <w:tcW w:w="1447" w:type="dxa"/>
            <w:gridSpan w:val="3"/>
            <w:vMerge w:val="continue"/>
            <w:tcBorders>
              <w:left w:val="nil"/>
              <w:bottom w:val="single" w:color="000000" w:sz="4" w:space="0"/>
              <w:right w:val="single" w:color="000000" w:sz="4" w:space="0"/>
            </w:tcBorders>
            <w:noWrap w:val="0"/>
            <w:vAlign w:val="center"/>
          </w:tcPr>
          <w:p w14:paraId="79C5CB1E">
            <w:pPr>
              <w:spacing w:line="320" w:lineRule="exact"/>
              <w:jc w:val="center"/>
              <w:rPr>
                <w:rFonts w:hint="default" w:ascii="Times New Roman" w:hAnsi="Times New Roman" w:eastAsia="方正仿宋_GBK" w:cs="Times New Roman"/>
                <w:sz w:val="24"/>
                <w:szCs w:val="24"/>
              </w:rPr>
            </w:pPr>
          </w:p>
        </w:tc>
        <w:tc>
          <w:tcPr>
            <w:tcW w:w="1359" w:type="dxa"/>
            <w:gridSpan w:val="4"/>
            <w:tcBorders>
              <w:top w:val="single" w:color="000000" w:sz="4" w:space="0"/>
              <w:left w:val="nil"/>
              <w:bottom w:val="single" w:color="000000" w:sz="4" w:space="0"/>
              <w:right w:val="single" w:color="000000" w:sz="4" w:space="0"/>
            </w:tcBorders>
            <w:noWrap w:val="0"/>
            <w:vAlign w:val="center"/>
          </w:tcPr>
          <w:p w14:paraId="3473DC13">
            <w:pPr>
              <w:spacing w:line="32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lang w:eastAsia="zh-CN"/>
              </w:rPr>
              <w:t>数控车工</w:t>
            </w:r>
          </w:p>
        </w:tc>
        <w:tc>
          <w:tcPr>
            <w:tcW w:w="2026" w:type="dxa"/>
            <w:gridSpan w:val="4"/>
            <w:tcBorders>
              <w:top w:val="single" w:color="000000" w:sz="4" w:space="0"/>
              <w:left w:val="nil"/>
              <w:bottom w:val="single" w:color="000000" w:sz="4" w:space="0"/>
              <w:right w:val="single" w:color="auto" w:sz="4" w:space="0"/>
            </w:tcBorders>
            <w:noWrap w:val="0"/>
            <w:vAlign w:val="center"/>
          </w:tcPr>
          <w:p w14:paraId="07273617">
            <w:pPr>
              <w:spacing w:line="320" w:lineRule="exact"/>
              <w:jc w:val="center"/>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color w:val="auto"/>
                <w:spacing w:val="2"/>
                <w:kern w:val="2"/>
                <w:sz w:val="24"/>
                <w:szCs w:val="24"/>
                <w:lang w:eastAsia="zh-CN"/>
              </w:rPr>
              <w:t>4、3</w:t>
            </w:r>
          </w:p>
        </w:tc>
        <w:tc>
          <w:tcPr>
            <w:tcW w:w="1402" w:type="dxa"/>
            <w:gridSpan w:val="3"/>
            <w:tcBorders>
              <w:top w:val="single" w:color="000000" w:sz="4" w:space="0"/>
              <w:left w:val="single" w:color="auto" w:sz="4" w:space="0"/>
              <w:bottom w:val="single" w:color="000000" w:sz="4" w:space="0"/>
              <w:right w:val="single" w:color="auto" w:sz="4" w:space="0"/>
            </w:tcBorders>
            <w:noWrap w:val="0"/>
            <w:vAlign w:val="center"/>
          </w:tcPr>
          <w:p w14:paraId="6668FE1D">
            <w:pPr>
              <w:spacing w:line="320" w:lineRule="exact"/>
              <w:jc w:val="center"/>
              <w:rPr>
                <w:rFonts w:hint="default" w:ascii="Times New Roman" w:hAnsi="Times New Roman" w:eastAsia="方正仿宋_GBK" w:cs="Times New Roman"/>
                <w:sz w:val="24"/>
                <w:szCs w:val="24"/>
              </w:rPr>
            </w:pPr>
          </w:p>
        </w:tc>
        <w:tc>
          <w:tcPr>
            <w:tcW w:w="1504" w:type="dxa"/>
            <w:tcBorders>
              <w:top w:val="single" w:color="000000" w:sz="4" w:space="0"/>
              <w:left w:val="single" w:color="auto" w:sz="4" w:space="0"/>
              <w:bottom w:val="single" w:color="000000" w:sz="4" w:space="0"/>
              <w:right w:val="single" w:color="000000" w:sz="4" w:space="0"/>
            </w:tcBorders>
            <w:noWrap w:val="0"/>
            <w:vAlign w:val="center"/>
          </w:tcPr>
          <w:p w14:paraId="6142D2CF">
            <w:pPr>
              <w:spacing w:line="320" w:lineRule="exact"/>
              <w:jc w:val="center"/>
              <w:rPr>
                <w:rFonts w:hint="default" w:ascii="Times New Roman" w:hAnsi="Times New Roman" w:eastAsia="方正仿宋_GBK" w:cs="Times New Roman"/>
                <w:sz w:val="24"/>
                <w:szCs w:val="24"/>
              </w:rPr>
            </w:pPr>
          </w:p>
        </w:tc>
      </w:tr>
      <w:tr w14:paraId="46CC6722">
        <w:tblPrEx>
          <w:tblCellMar>
            <w:top w:w="0" w:type="dxa"/>
            <w:left w:w="108" w:type="dxa"/>
            <w:bottom w:w="0" w:type="dxa"/>
            <w:right w:w="108" w:type="dxa"/>
          </w:tblCellMar>
        </w:tblPrEx>
        <w:trPr>
          <w:trHeight w:val="467" w:hRule="atLeast"/>
          <w:jc w:val="center"/>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5EC4C0C7">
            <w:pPr>
              <w:spacing w:line="32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w:t>
            </w:r>
          </w:p>
        </w:tc>
        <w:tc>
          <w:tcPr>
            <w:tcW w:w="1164" w:type="dxa"/>
            <w:gridSpan w:val="2"/>
            <w:tcBorders>
              <w:top w:val="single" w:color="000000" w:sz="4" w:space="0"/>
              <w:left w:val="nil"/>
              <w:bottom w:val="single" w:color="000000" w:sz="4" w:space="0"/>
              <w:right w:val="single" w:color="000000" w:sz="4" w:space="0"/>
            </w:tcBorders>
            <w:noWrap w:val="0"/>
            <w:vAlign w:val="center"/>
          </w:tcPr>
          <w:p w14:paraId="16FBC4C7">
            <w:pPr>
              <w:spacing w:line="320" w:lineRule="exact"/>
              <w:jc w:val="center"/>
              <w:rPr>
                <w:rFonts w:hint="default" w:ascii="Times New Roman" w:hAnsi="Times New Roman" w:eastAsia="方正仿宋_GBK" w:cs="Times New Roman"/>
                <w:sz w:val="24"/>
                <w:szCs w:val="24"/>
              </w:rPr>
            </w:pPr>
          </w:p>
        </w:tc>
        <w:tc>
          <w:tcPr>
            <w:tcW w:w="1447" w:type="dxa"/>
            <w:gridSpan w:val="3"/>
            <w:tcBorders>
              <w:top w:val="single" w:color="000000" w:sz="4" w:space="0"/>
              <w:left w:val="nil"/>
              <w:bottom w:val="single" w:color="000000" w:sz="4" w:space="0"/>
              <w:right w:val="single" w:color="000000" w:sz="4" w:space="0"/>
            </w:tcBorders>
            <w:noWrap w:val="0"/>
            <w:vAlign w:val="center"/>
          </w:tcPr>
          <w:p w14:paraId="235DD89D">
            <w:pPr>
              <w:spacing w:line="320" w:lineRule="exact"/>
              <w:jc w:val="center"/>
              <w:rPr>
                <w:rFonts w:hint="default" w:ascii="Times New Roman" w:hAnsi="Times New Roman" w:eastAsia="方正仿宋_GBK" w:cs="Times New Roman"/>
                <w:sz w:val="24"/>
                <w:szCs w:val="24"/>
              </w:rPr>
            </w:pPr>
          </w:p>
        </w:tc>
        <w:tc>
          <w:tcPr>
            <w:tcW w:w="1359" w:type="dxa"/>
            <w:gridSpan w:val="4"/>
            <w:tcBorders>
              <w:top w:val="single" w:color="000000" w:sz="4" w:space="0"/>
              <w:left w:val="nil"/>
              <w:bottom w:val="single" w:color="000000" w:sz="4" w:space="0"/>
              <w:right w:val="single" w:color="000000" w:sz="4" w:space="0"/>
            </w:tcBorders>
            <w:noWrap w:val="0"/>
            <w:vAlign w:val="center"/>
          </w:tcPr>
          <w:p w14:paraId="0EF7C3B0">
            <w:pPr>
              <w:spacing w:line="320" w:lineRule="exact"/>
              <w:jc w:val="center"/>
              <w:rPr>
                <w:rFonts w:hint="default" w:ascii="Times New Roman" w:hAnsi="Times New Roman" w:eastAsia="方正仿宋_GBK" w:cs="Times New Roman"/>
                <w:sz w:val="24"/>
                <w:szCs w:val="24"/>
              </w:rPr>
            </w:pPr>
          </w:p>
        </w:tc>
        <w:tc>
          <w:tcPr>
            <w:tcW w:w="2026" w:type="dxa"/>
            <w:gridSpan w:val="4"/>
            <w:tcBorders>
              <w:top w:val="single" w:color="000000" w:sz="4" w:space="0"/>
              <w:left w:val="nil"/>
              <w:bottom w:val="single" w:color="000000" w:sz="4" w:space="0"/>
              <w:right w:val="single" w:color="auto" w:sz="4" w:space="0"/>
            </w:tcBorders>
            <w:noWrap w:val="0"/>
            <w:vAlign w:val="center"/>
          </w:tcPr>
          <w:p w14:paraId="1F0E49C5">
            <w:pPr>
              <w:spacing w:line="320" w:lineRule="exact"/>
              <w:jc w:val="center"/>
              <w:rPr>
                <w:rFonts w:hint="default" w:ascii="Times New Roman" w:hAnsi="Times New Roman" w:eastAsia="方正仿宋_GBK" w:cs="Times New Roman"/>
                <w:sz w:val="24"/>
                <w:szCs w:val="24"/>
              </w:rPr>
            </w:pPr>
          </w:p>
        </w:tc>
        <w:tc>
          <w:tcPr>
            <w:tcW w:w="1402" w:type="dxa"/>
            <w:gridSpan w:val="3"/>
            <w:tcBorders>
              <w:top w:val="single" w:color="000000" w:sz="4" w:space="0"/>
              <w:left w:val="single" w:color="auto" w:sz="4" w:space="0"/>
              <w:bottom w:val="single" w:color="000000" w:sz="4" w:space="0"/>
              <w:right w:val="single" w:color="auto" w:sz="4" w:space="0"/>
            </w:tcBorders>
            <w:noWrap w:val="0"/>
            <w:vAlign w:val="center"/>
          </w:tcPr>
          <w:p w14:paraId="782EAE1F">
            <w:pPr>
              <w:spacing w:line="320" w:lineRule="exact"/>
              <w:jc w:val="center"/>
              <w:rPr>
                <w:rFonts w:hint="default" w:ascii="Times New Roman" w:hAnsi="Times New Roman" w:eastAsia="方正仿宋_GBK" w:cs="Times New Roman"/>
                <w:sz w:val="24"/>
                <w:szCs w:val="24"/>
              </w:rPr>
            </w:pPr>
          </w:p>
        </w:tc>
        <w:tc>
          <w:tcPr>
            <w:tcW w:w="1504" w:type="dxa"/>
            <w:tcBorders>
              <w:top w:val="single" w:color="000000" w:sz="4" w:space="0"/>
              <w:left w:val="single" w:color="auto" w:sz="4" w:space="0"/>
              <w:bottom w:val="single" w:color="000000" w:sz="4" w:space="0"/>
              <w:right w:val="single" w:color="000000" w:sz="4" w:space="0"/>
            </w:tcBorders>
            <w:noWrap w:val="0"/>
            <w:vAlign w:val="center"/>
          </w:tcPr>
          <w:p w14:paraId="53A19F07">
            <w:pPr>
              <w:spacing w:line="320" w:lineRule="exact"/>
              <w:jc w:val="center"/>
              <w:rPr>
                <w:rFonts w:hint="default" w:ascii="Times New Roman" w:hAnsi="Times New Roman" w:eastAsia="方正仿宋_GBK" w:cs="Times New Roman"/>
                <w:sz w:val="24"/>
                <w:szCs w:val="24"/>
              </w:rPr>
            </w:pPr>
          </w:p>
        </w:tc>
      </w:tr>
      <w:tr w14:paraId="4C1EFECA">
        <w:tblPrEx>
          <w:tblCellMar>
            <w:top w:w="0" w:type="dxa"/>
            <w:left w:w="108" w:type="dxa"/>
            <w:bottom w:w="0" w:type="dxa"/>
            <w:right w:w="108" w:type="dxa"/>
          </w:tblCellMar>
        </w:tblPrEx>
        <w:trPr>
          <w:trHeight w:val="758" w:hRule="atLeast"/>
          <w:jc w:val="center"/>
        </w:trPr>
        <w:tc>
          <w:tcPr>
            <w:tcW w:w="9709" w:type="dxa"/>
            <w:gridSpan w:val="18"/>
            <w:tcBorders>
              <w:top w:val="single" w:color="000000" w:sz="4" w:space="0"/>
              <w:left w:val="single" w:color="000000" w:sz="4" w:space="0"/>
              <w:bottom w:val="single" w:color="000000" w:sz="4" w:space="0"/>
              <w:right w:val="single" w:color="000000" w:sz="4" w:space="0"/>
            </w:tcBorders>
            <w:noWrap w:val="0"/>
            <w:vAlign w:val="center"/>
          </w:tcPr>
          <w:p w14:paraId="7B231D7D">
            <w:pPr>
              <w:rPr>
                <w:rFonts w:hint="default" w:ascii="Times New Roman" w:hAnsi="Times New Roman" w:eastAsia="方正仿宋_GBK" w:cs="Times New Roman"/>
                <w:sz w:val="24"/>
                <w:szCs w:val="24"/>
                <w:lang w:eastAsia="zh-CN"/>
              </w:rPr>
            </w:pPr>
            <w:r>
              <w:rPr>
                <w:rFonts w:hint="default" w:ascii="Times New Roman" w:hAnsi="Times New Roman" w:eastAsia="方正黑体_GBK" w:cs="Times New Roman"/>
                <w:sz w:val="28"/>
                <w:szCs w:val="28"/>
                <w:lang w:eastAsia="zh-CN"/>
              </w:rPr>
              <w:t>二、具备的组织和专业优势</w:t>
            </w:r>
          </w:p>
        </w:tc>
      </w:tr>
      <w:tr w14:paraId="67ADCFC9">
        <w:tblPrEx>
          <w:tblCellMar>
            <w:top w:w="0" w:type="dxa"/>
            <w:left w:w="108" w:type="dxa"/>
            <w:bottom w:w="0" w:type="dxa"/>
            <w:right w:w="108" w:type="dxa"/>
          </w:tblCellMar>
        </w:tblPrEx>
        <w:trPr>
          <w:trHeight w:val="758" w:hRule="atLeast"/>
          <w:jc w:val="center"/>
        </w:trPr>
        <w:tc>
          <w:tcPr>
            <w:tcW w:w="1971" w:type="dxa"/>
            <w:gridSpan w:val="3"/>
            <w:tcBorders>
              <w:top w:val="single" w:color="000000" w:sz="4" w:space="0"/>
              <w:left w:val="single" w:color="000000" w:sz="4" w:space="0"/>
              <w:bottom w:val="single" w:color="000000" w:sz="4" w:space="0"/>
              <w:right w:val="single" w:color="auto" w:sz="4" w:space="0"/>
            </w:tcBorders>
            <w:noWrap w:val="0"/>
            <w:vAlign w:val="center"/>
          </w:tcPr>
          <w:p w14:paraId="1FAEAB88">
            <w:pPr>
              <w:spacing w:line="32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8"/>
                <w:szCs w:val="28"/>
              </w:rPr>
              <w:t>组织优势</w:t>
            </w:r>
          </w:p>
        </w:tc>
        <w:tc>
          <w:tcPr>
            <w:tcW w:w="7738" w:type="dxa"/>
            <w:gridSpan w:val="15"/>
            <w:tcBorders>
              <w:top w:val="single" w:color="000000" w:sz="4" w:space="0"/>
              <w:left w:val="single" w:color="auto" w:sz="4" w:space="0"/>
              <w:bottom w:val="single" w:color="000000" w:sz="4" w:space="0"/>
              <w:right w:val="single" w:color="000000" w:sz="4" w:space="0"/>
            </w:tcBorders>
            <w:noWrap w:val="0"/>
            <w:vAlign w:val="center"/>
          </w:tcPr>
          <w:p w14:paraId="565D5832">
            <w:pPr>
              <w:rPr>
                <w:rFonts w:hint="default" w:ascii="Times New Roman" w:hAnsi="Times New Roman" w:eastAsia="方正仿宋_GBK" w:cs="Times New Roman"/>
                <w:sz w:val="24"/>
                <w:szCs w:val="24"/>
              </w:rPr>
            </w:pPr>
          </w:p>
        </w:tc>
      </w:tr>
      <w:tr w14:paraId="2DEB1620">
        <w:tblPrEx>
          <w:tblCellMar>
            <w:top w:w="0" w:type="dxa"/>
            <w:left w:w="108" w:type="dxa"/>
            <w:bottom w:w="0" w:type="dxa"/>
            <w:right w:w="108" w:type="dxa"/>
          </w:tblCellMar>
        </w:tblPrEx>
        <w:trPr>
          <w:trHeight w:val="758" w:hRule="atLeast"/>
          <w:jc w:val="center"/>
        </w:trPr>
        <w:tc>
          <w:tcPr>
            <w:tcW w:w="1971" w:type="dxa"/>
            <w:gridSpan w:val="3"/>
            <w:tcBorders>
              <w:top w:val="single" w:color="000000" w:sz="4" w:space="0"/>
              <w:left w:val="single" w:color="000000" w:sz="4" w:space="0"/>
              <w:bottom w:val="single" w:color="000000" w:sz="4" w:space="0"/>
              <w:right w:val="single" w:color="auto" w:sz="4" w:space="0"/>
            </w:tcBorders>
            <w:noWrap w:val="0"/>
            <w:vAlign w:val="center"/>
          </w:tcPr>
          <w:p w14:paraId="7FDD9569">
            <w:pPr>
              <w:spacing w:line="32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8"/>
                <w:szCs w:val="28"/>
              </w:rPr>
              <w:t>专业优势</w:t>
            </w:r>
          </w:p>
        </w:tc>
        <w:tc>
          <w:tcPr>
            <w:tcW w:w="7738" w:type="dxa"/>
            <w:gridSpan w:val="15"/>
            <w:tcBorders>
              <w:top w:val="single" w:color="000000" w:sz="4" w:space="0"/>
              <w:left w:val="single" w:color="auto" w:sz="4" w:space="0"/>
              <w:bottom w:val="single" w:color="000000" w:sz="4" w:space="0"/>
              <w:right w:val="single" w:color="000000" w:sz="4" w:space="0"/>
            </w:tcBorders>
            <w:noWrap w:val="0"/>
            <w:vAlign w:val="center"/>
          </w:tcPr>
          <w:p w14:paraId="2430131E">
            <w:pPr>
              <w:rPr>
                <w:rFonts w:hint="default" w:ascii="Times New Roman" w:hAnsi="Times New Roman" w:eastAsia="方正仿宋_GBK" w:cs="Times New Roman"/>
                <w:sz w:val="24"/>
                <w:szCs w:val="24"/>
              </w:rPr>
            </w:pPr>
          </w:p>
        </w:tc>
      </w:tr>
      <w:tr w14:paraId="6693F06E">
        <w:tblPrEx>
          <w:tblCellMar>
            <w:top w:w="0" w:type="dxa"/>
            <w:left w:w="108" w:type="dxa"/>
            <w:bottom w:w="0" w:type="dxa"/>
            <w:right w:w="108" w:type="dxa"/>
          </w:tblCellMar>
        </w:tblPrEx>
        <w:trPr>
          <w:trHeight w:val="648" w:hRule="atLeast"/>
          <w:jc w:val="center"/>
        </w:trPr>
        <w:tc>
          <w:tcPr>
            <w:tcW w:w="9709" w:type="dxa"/>
            <w:gridSpan w:val="18"/>
            <w:tcBorders>
              <w:top w:val="single" w:color="000000" w:sz="4" w:space="0"/>
              <w:left w:val="single" w:color="000000" w:sz="4" w:space="0"/>
              <w:bottom w:val="single" w:color="000000" w:sz="4" w:space="0"/>
              <w:right w:val="single" w:color="000000" w:sz="4" w:space="0"/>
            </w:tcBorders>
            <w:noWrap w:val="0"/>
            <w:vAlign w:val="center"/>
          </w:tcPr>
          <w:p w14:paraId="01DF509D">
            <w:pPr>
              <w:rPr>
                <w:rFonts w:hint="default" w:ascii="Times New Roman" w:hAnsi="Times New Roman" w:eastAsia="方正黑体_GBK" w:cs="Times New Roman"/>
                <w:sz w:val="28"/>
                <w:szCs w:val="28"/>
                <w:lang w:eastAsia="zh-CN"/>
              </w:rPr>
            </w:pPr>
            <w:r>
              <w:rPr>
                <w:rFonts w:hint="default" w:ascii="Times New Roman" w:hAnsi="Times New Roman" w:eastAsia="方正黑体_GBK" w:cs="Times New Roman"/>
                <w:sz w:val="28"/>
                <w:szCs w:val="28"/>
                <w:lang w:eastAsia="zh-CN"/>
              </w:rPr>
              <w:t>三、场地设施设备等情况</w:t>
            </w:r>
          </w:p>
        </w:tc>
      </w:tr>
      <w:tr w14:paraId="1FA31DA8">
        <w:tblPrEx>
          <w:tblCellMar>
            <w:top w:w="0" w:type="dxa"/>
            <w:left w:w="108" w:type="dxa"/>
            <w:bottom w:w="0" w:type="dxa"/>
            <w:right w:w="108" w:type="dxa"/>
          </w:tblCellMar>
        </w:tblPrEx>
        <w:trPr>
          <w:trHeight w:val="598" w:hRule="atLeast"/>
          <w:jc w:val="center"/>
        </w:trPr>
        <w:tc>
          <w:tcPr>
            <w:tcW w:w="9709" w:type="dxa"/>
            <w:gridSpan w:val="18"/>
            <w:tcBorders>
              <w:top w:val="single" w:color="000000" w:sz="4" w:space="0"/>
              <w:left w:val="single" w:color="000000" w:sz="4" w:space="0"/>
              <w:bottom w:val="single" w:color="000000" w:sz="4" w:space="0"/>
              <w:right w:val="single" w:color="000000" w:sz="4" w:space="0"/>
            </w:tcBorders>
            <w:noWrap w:val="0"/>
            <w:vAlign w:val="center"/>
          </w:tcPr>
          <w:p w14:paraId="140C45CA">
            <w:pPr>
              <w:rPr>
                <w:rFonts w:hint="default" w:ascii="Times New Roman" w:hAnsi="Times New Roman" w:eastAsia="方正楷体_GBK" w:cs="Times New Roman"/>
                <w:sz w:val="28"/>
                <w:szCs w:val="28"/>
              </w:rPr>
            </w:pPr>
            <w:r>
              <w:rPr>
                <w:rFonts w:hint="default" w:ascii="Times New Roman" w:hAnsi="Times New Roman" w:eastAsia="方正楷体_GBK" w:cs="Times New Roman"/>
                <w:sz w:val="28"/>
                <w:szCs w:val="28"/>
              </w:rPr>
              <w:t>（一）场地情况</w:t>
            </w:r>
          </w:p>
        </w:tc>
      </w:tr>
      <w:tr w14:paraId="4793D848">
        <w:tblPrEx>
          <w:tblCellMar>
            <w:top w:w="0" w:type="dxa"/>
            <w:left w:w="108" w:type="dxa"/>
            <w:bottom w:w="0" w:type="dxa"/>
            <w:right w:w="108" w:type="dxa"/>
          </w:tblCellMar>
        </w:tblPrEx>
        <w:trPr>
          <w:trHeight w:val="1733" w:hRule="atLeast"/>
          <w:jc w:val="center"/>
        </w:trPr>
        <w:tc>
          <w:tcPr>
            <w:tcW w:w="1971" w:type="dxa"/>
            <w:gridSpan w:val="3"/>
            <w:tcBorders>
              <w:top w:val="single" w:color="000000" w:sz="4" w:space="0"/>
              <w:left w:val="single" w:color="000000" w:sz="4" w:space="0"/>
              <w:bottom w:val="single" w:color="000000" w:sz="4" w:space="0"/>
              <w:right w:val="single" w:color="auto" w:sz="4" w:space="0"/>
            </w:tcBorders>
            <w:noWrap w:val="0"/>
            <w:vAlign w:val="center"/>
          </w:tcPr>
          <w:p w14:paraId="73F9469C">
            <w:pPr>
              <w:jc w:val="center"/>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工作场所的地点、面积、数量、权属</w:t>
            </w:r>
          </w:p>
        </w:tc>
        <w:tc>
          <w:tcPr>
            <w:tcW w:w="7738" w:type="dxa"/>
            <w:gridSpan w:val="15"/>
            <w:tcBorders>
              <w:top w:val="single" w:color="000000" w:sz="4" w:space="0"/>
              <w:left w:val="single" w:color="auto" w:sz="4" w:space="0"/>
              <w:bottom w:val="single" w:color="000000" w:sz="4" w:space="0"/>
              <w:right w:val="single" w:color="000000" w:sz="4" w:space="0"/>
            </w:tcBorders>
            <w:noWrap w:val="0"/>
            <w:vAlign w:val="center"/>
          </w:tcPr>
          <w:p w14:paraId="7E078AD2">
            <w:pPr>
              <w:rPr>
                <w:rFonts w:hint="default" w:ascii="Times New Roman" w:hAnsi="Times New Roman" w:eastAsia="方正黑体_GBK" w:cs="Times New Roman"/>
                <w:sz w:val="28"/>
                <w:szCs w:val="28"/>
                <w:lang w:eastAsia="zh-CN"/>
              </w:rPr>
            </w:pPr>
          </w:p>
        </w:tc>
      </w:tr>
      <w:tr w14:paraId="67498FEF">
        <w:tblPrEx>
          <w:tblCellMar>
            <w:top w:w="0" w:type="dxa"/>
            <w:left w:w="108" w:type="dxa"/>
            <w:bottom w:w="0" w:type="dxa"/>
            <w:right w:w="108" w:type="dxa"/>
          </w:tblCellMar>
        </w:tblPrEx>
        <w:trPr>
          <w:trHeight w:val="1829" w:hRule="atLeast"/>
          <w:jc w:val="center"/>
        </w:trPr>
        <w:tc>
          <w:tcPr>
            <w:tcW w:w="1971" w:type="dxa"/>
            <w:gridSpan w:val="3"/>
            <w:tcBorders>
              <w:top w:val="single" w:color="000000" w:sz="4" w:space="0"/>
              <w:left w:val="single" w:color="000000" w:sz="4" w:space="0"/>
              <w:bottom w:val="single" w:color="000000" w:sz="4" w:space="0"/>
              <w:right w:val="single" w:color="auto" w:sz="4" w:space="0"/>
            </w:tcBorders>
            <w:noWrap w:val="0"/>
            <w:vAlign w:val="center"/>
          </w:tcPr>
          <w:p w14:paraId="3CACD1D6">
            <w:pPr>
              <w:jc w:val="center"/>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理论知识考场的地点、面积、工位数量、权属</w:t>
            </w:r>
          </w:p>
        </w:tc>
        <w:tc>
          <w:tcPr>
            <w:tcW w:w="7738" w:type="dxa"/>
            <w:gridSpan w:val="15"/>
            <w:tcBorders>
              <w:top w:val="single" w:color="000000" w:sz="4" w:space="0"/>
              <w:left w:val="single" w:color="auto" w:sz="4" w:space="0"/>
              <w:bottom w:val="single" w:color="000000" w:sz="4" w:space="0"/>
              <w:right w:val="single" w:color="000000" w:sz="4" w:space="0"/>
            </w:tcBorders>
            <w:noWrap w:val="0"/>
            <w:vAlign w:val="center"/>
          </w:tcPr>
          <w:p w14:paraId="0C857292">
            <w:pPr>
              <w:rPr>
                <w:rFonts w:hint="default" w:ascii="Times New Roman" w:hAnsi="Times New Roman" w:eastAsia="方正黑体_GBK" w:cs="Times New Roman"/>
                <w:sz w:val="28"/>
                <w:szCs w:val="28"/>
                <w:lang w:eastAsia="zh-CN"/>
              </w:rPr>
            </w:pPr>
          </w:p>
        </w:tc>
      </w:tr>
      <w:tr w14:paraId="62A9806D">
        <w:tblPrEx>
          <w:tblCellMar>
            <w:top w:w="0" w:type="dxa"/>
            <w:left w:w="108" w:type="dxa"/>
            <w:bottom w:w="0" w:type="dxa"/>
            <w:right w:w="108" w:type="dxa"/>
          </w:tblCellMar>
        </w:tblPrEx>
        <w:trPr>
          <w:trHeight w:val="825" w:hRule="atLeast"/>
          <w:jc w:val="center"/>
        </w:trPr>
        <w:tc>
          <w:tcPr>
            <w:tcW w:w="1971" w:type="dxa"/>
            <w:gridSpan w:val="3"/>
            <w:vMerge w:val="restart"/>
            <w:tcBorders>
              <w:top w:val="single" w:color="000000" w:sz="4" w:space="0"/>
              <w:left w:val="single" w:color="000000" w:sz="4" w:space="0"/>
              <w:right w:val="single" w:color="auto" w:sz="4" w:space="0"/>
            </w:tcBorders>
            <w:noWrap w:val="0"/>
            <w:vAlign w:val="center"/>
          </w:tcPr>
          <w:p w14:paraId="6A33283E">
            <w:pPr>
              <w:jc w:val="center"/>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操作技能考核场所地点、面积、工位数量、权属（分职业描述）</w:t>
            </w:r>
          </w:p>
        </w:tc>
        <w:tc>
          <w:tcPr>
            <w:tcW w:w="7738" w:type="dxa"/>
            <w:gridSpan w:val="15"/>
            <w:tcBorders>
              <w:top w:val="single" w:color="000000" w:sz="4" w:space="0"/>
              <w:left w:val="single" w:color="auto" w:sz="4" w:space="0"/>
              <w:bottom w:val="single" w:color="auto" w:sz="4" w:space="0"/>
              <w:right w:val="single" w:color="000000" w:sz="4" w:space="0"/>
            </w:tcBorders>
            <w:noWrap w:val="0"/>
            <w:vAlign w:val="center"/>
          </w:tcPr>
          <w:p w14:paraId="61F62A47">
            <w:pPr>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例：车工（地点、面积、工位数量、权属）</w:t>
            </w:r>
          </w:p>
        </w:tc>
      </w:tr>
      <w:tr w14:paraId="7A3814FB">
        <w:tblPrEx>
          <w:tblCellMar>
            <w:top w:w="0" w:type="dxa"/>
            <w:left w:w="108" w:type="dxa"/>
            <w:bottom w:w="0" w:type="dxa"/>
            <w:right w:w="108" w:type="dxa"/>
          </w:tblCellMar>
        </w:tblPrEx>
        <w:trPr>
          <w:trHeight w:val="655" w:hRule="atLeast"/>
          <w:jc w:val="center"/>
        </w:trPr>
        <w:tc>
          <w:tcPr>
            <w:tcW w:w="1971" w:type="dxa"/>
            <w:gridSpan w:val="3"/>
            <w:vMerge w:val="continue"/>
            <w:tcBorders>
              <w:left w:val="single" w:color="000000" w:sz="4" w:space="0"/>
              <w:bottom w:val="single" w:color="auto" w:sz="4" w:space="0"/>
              <w:right w:val="single" w:color="auto" w:sz="4" w:space="0"/>
            </w:tcBorders>
            <w:noWrap w:val="0"/>
            <w:vAlign w:val="center"/>
          </w:tcPr>
          <w:p w14:paraId="7EA3983B">
            <w:pPr>
              <w:jc w:val="center"/>
              <w:rPr>
                <w:rFonts w:hint="default" w:ascii="Times New Roman" w:hAnsi="Times New Roman" w:eastAsia="方正仿宋_GBK" w:cs="Times New Roman"/>
                <w:sz w:val="28"/>
                <w:szCs w:val="28"/>
                <w:lang w:eastAsia="zh-CN"/>
              </w:rPr>
            </w:pPr>
          </w:p>
        </w:tc>
        <w:tc>
          <w:tcPr>
            <w:tcW w:w="7738" w:type="dxa"/>
            <w:gridSpan w:val="15"/>
            <w:tcBorders>
              <w:top w:val="single" w:color="auto" w:sz="4" w:space="0"/>
              <w:left w:val="single" w:color="auto" w:sz="4" w:space="0"/>
              <w:bottom w:val="single" w:color="auto" w:sz="4" w:space="0"/>
              <w:right w:val="single" w:color="000000" w:sz="4" w:space="0"/>
            </w:tcBorders>
            <w:noWrap w:val="0"/>
            <w:vAlign w:val="center"/>
          </w:tcPr>
          <w:p w14:paraId="1A1953BC">
            <w:pPr>
              <w:rPr>
                <w:rFonts w:hint="default" w:ascii="Times New Roman" w:hAnsi="Times New Roman" w:eastAsia="方正黑体_GBK" w:cs="Times New Roman"/>
                <w:sz w:val="28"/>
                <w:szCs w:val="28"/>
                <w:lang w:eastAsia="zh-CN"/>
              </w:rPr>
            </w:pPr>
          </w:p>
        </w:tc>
      </w:tr>
      <w:tr w14:paraId="65FFC7D0">
        <w:tblPrEx>
          <w:tblCellMar>
            <w:top w:w="0" w:type="dxa"/>
            <w:left w:w="108" w:type="dxa"/>
            <w:bottom w:w="0" w:type="dxa"/>
            <w:right w:w="108" w:type="dxa"/>
          </w:tblCellMar>
        </w:tblPrEx>
        <w:trPr>
          <w:trHeight w:val="568" w:hRule="atLeast"/>
          <w:jc w:val="center"/>
        </w:trPr>
        <w:tc>
          <w:tcPr>
            <w:tcW w:w="1971" w:type="dxa"/>
            <w:gridSpan w:val="3"/>
            <w:vMerge w:val="continue"/>
            <w:tcBorders>
              <w:left w:val="single" w:color="000000" w:sz="4" w:space="0"/>
              <w:bottom w:val="single" w:color="auto" w:sz="4" w:space="0"/>
              <w:right w:val="single" w:color="auto" w:sz="4" w:space="0"/>
            </w:tcBorders>
            <w:noWrap w:val="0"/>
            <w:vAlign w:val="center"/>
          </w:tcPr>
          <w:p w14:paraId="0F24EA70">
            <w:pPr>
              <w:jc w:val="center"/>
              <w:rPr>
                <w:rFonts w:hint="default" w:ascii="Times New Roman" w:hAnsi="Times New Roman" w:eastAsia="方正仿宋_GBK" w:cs="Times New Roman"/>
                <w:sz w:val="28"/>
                <w:szCs w:val="28"/>
                <w:lang w:eastAsia="zh-CN"/>
              </w:rPr>
            </w:pPr>
          </w:p>
        </w:tc>
        <w:tc>
          <w:tcPr>
            <w:tcW w:w="7738" w:type="dxa"/>
            <w:gridSpan w:val="15"/>
            <w:tcBorders>
              <w:top w:val="single" w:color="auto" w:sz="4" w:space="0"/>
              <w:left w:val="single" w:color="auto" w:sz="4" w:space="0"/>
              <w:bottom w:val="single" w:color="auto" w:sz="4" w:space="0"/>
              <w:right w:val="single" w:color="000000" w:sz="4" w:space="0"/>
            </w:tcBorders>
            <w:noWrap w:val="0"/>
            <w:vAlign w:val="center"/>
          </w:tcPr>
          <w:p w14:paraId="536C0C35">
            <w:pPr>
              <w:rPr>
                <w:rFonts w:hint="default" w:ascii="Times New Roman" w:hAnsi="Times New Roman" w:eastAsia="方正黑体_GBK" w:cs="Times New Roman"/>
                <w:sz w:val="28"/>
                <w:szCs w:val="28"/>
                <w:lang w:eastAsia="zh-CN"/>
              </w:rPr>
            </w:pPr>
          </w:p>
        </w:tc>
      </w:tr>
      <w:tr w14:paraId="475B1F3E">
        <w:tblPrEx>
          <w:tblCellMar>
            <w:top w:w="0" w:type="dxa"/>
            <w:left w:w="108" w:type="dxa"/>
            <w:bottom w:w="0" w:type="dxa"/>
            <w:right w:w="108" w:type="dxa"/>
          </w:tblCellMar>
        </w:tblPrEx>
        <w:trPr>
          <w:trHeight w:val="758" w:hRule="atLeast"/>
          <w:jc w:val="center"/>
        </w:trPr>
        <w:tc>
          <w:tcPr>
            <w:tcW w:w="9709" w:type="dxa"/>
            <w:gridSpan w:val="18"/>
            <w:tcBorders>
              <w:top w:val="single" w:color="000000" w:sz="4" w:space="0"/>
              <w:left w:val="single" w:color="000000" w:sz="4" w:space="0"/>
              <w:bottom w:val="single" w:color="000000" w:sz="4" w:space="0"/>
              <w:right w:val="single" w:color="000000" w:sz="4" w:space="0"/>
            </w:tcBorders>
            <w:noWrap w:val="0"/>
            <w:vAlign w:val="center"/>
          </w:tcPr>
          <w:p w14:paraId="48204902">
            <w:pPr>
              <w:rPr>
                <w:rFonts w:hint="default" w:ascii="Times New Roman" w:hAnsi="Times New Roman" w:eastAsia="方正楷体_GBK" w:cs="Times New Roman"/>
                <w:sz w:val="28"/>
                <w:szCs w:val="28"/>
              </w:rPr>
            </w:pPr>
            <w:r>
              <w:rPr>
                <w:rFonts w:hint="default" w:ascii="Times New Roman" w:hAnsi="Times New Roman" w:eastAsia="方正楷体_GBK" w:cs="Times New Roman"/>
                <w:sz w:val="28"/>
                <w:szCs w:val="28"/>
              </w:rPr>
              <w:t>（二）设施设备情况</w:t>
            </w:r>
          </w:p>
        </w:tc>
      </w:tr>
      <w:tr w14:paraId="7DA7685D">
        <w:tblPrEx>
          <w:tblCellMar>
            <w:top w:w="0" w:type="dxa"/>
            <w:left w:w="108" w:type="dxa"/>
            <w:bottom w:w="0" w:type="dxa"/>
            <w:right w:w="108" w:type="dxa"/>
          </w:tblCellMar>
        </w:tblPrEx>
        <w:trPr>
          <w:trHeight w:val="815" w:hRule="atLeast"/>
          <w:jc w:val="center"/>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575277D7">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序号</w:t>
            </w:r>
          </w:p>
        </w:tc>
        <w:tc>
          <w:tcPr>
            <w:tcW w:w="1164" w:type="dxa"/>
            <w:gridSpan w:val="2"/>
            <w:tcBorders>
              <w:top w:val="single" w:color="000000" w:sz="4" w:space="0"/>
              <w:left w:val="nil"/>
              <w:bottom w:val="single" w:color="000000" w:sz="4" w:space="0"/>
              <w:right w:val="single" w:color="auto" w:sz="4" w:space="0"/>
            </w:tcBorders>
            <w:noWrap w:val="0"/>
            <w:vAlign w:val="center"/>
          </w:tcPr>
          <w:p w14:paraId="418C8099">
            <w:pPr>
              <w:spacing w:line="320" w:lineRule="exact"/>
              <w:ind w:firstLine="560" w:firstLineChars="200"/>
              <w:jc w:val="center"/>
              <w:rPr>
                <w:rFonts w:hint="default" w:ascii="Times New Roman" w:hAnsi="Times New Roman" w:eastAsia="方正仿宋_GBK" w:cs="Times New Roman"/>
                <w:sz w:val="28"/>
                <w:szCs w:val="28"/>
              </w:rPr>
            </w:pPr>
          </w:p>
          <w:p w14:paraId="23501B0B">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名称</w:t>
            </w:r>
          </w:p>
          <w:p w14:paraId="499CC085">
            <w:pPr>
              <w:spacing w:line="320" w:lineRule="exact"/>
              <w:jc w:val="center"/>
              <w:rPr>
                <w:rFonts w:hint="default" w:ascii="Times New Roman" w:hAnsi="Times New Roman" w:eastAsia="方正仿宋_GBK" w:cs="Times New Roman"/>
                <w:sz w:val="28"/>
                <w:szCs w:val="28"/>
              </w:rPr>
            </w:pPr>
          </w:p>
        </w:tc>
        <w:tc>
          <w:tcPr>
            <w:tcW w:w="1521" w:type="dxa"/>
            <w:gridSpan w:val="4"/>
            <w:tcBorders>
              <w:top w:val="single" w:color="000000" w:sz="4" w:space="0"/>
              <w:left w:val="single" w:color="auto" w:sz="4" w:space="0"/>
              <w:bottom w:val="single" w:color="000000" w:sz="4" w:space="0"/>
              <w:right w:val="single" w:color="auto" w:sz="4" w:space="0"/>
            </w:tcBorders>
            <w:noWrap w:val="0"/>
            <w:vAlign w:val="center"/>
          </w:tcPr>
          <w:p w14:paraId="470404A0">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规格/型号</w:t>
            </w:r>
          </w:p>
        </w:tc>
        <w:tc>
          <w:tcPr>
            <w:tcW w:w="843" w:type="dxa"/>
            <w:gridSpan w:val="2"/>
            <w:tcBorders>
              <w:top w:val="single" w:color="000000" w:sz="4" w:space="0"/>
              <w:left w:val="single" w:color="auto" w:sz="4" w:space="0"/>
              <w:bottom w:val="single" w:color="000000" w:sz="4" w:space="0"/>
              <w:right w:val="single" w:color="auto" w:sz="4" w:space="0"/>
            </w:tcBorders>
            <w:noWrap w:val="0"/>
            <w:vAlign w:val="center"/>
          </w:tcPr>
          <w:p w14:paraId="5DD8B50A">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数量</w:t>
            </w:r>
          </w:p>
        </w:tc>
        <w:tc>
          <w:tcPr>
            <w:tcW w:w="2468" w:type="dxa"/>
            <w:gridSpan w:val="5"/>
            <w:tcBorders>
              <w:top w:val="single" w:color="000000" w:sz="4" w:space="0"/>
              <w:left w:val="single" w:color="auto" w:sz="4" w:space="0"/>
              <w:bottom w:val="single" w:color="000000" w:sz="4" w:space="0"/>
              <w:right w:val="single" w:color="auto" w:sz="4" w:space="0"/>
            </w:tcBorders>
            <w:noWrap w:val="0"/>
            <w:vAlign w:val="center"/>
          </w:tcPr>
          <w:p w14:paraId="77B29964">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权属</w:t>
            </w:r>
          </w:p>
        </w:tc>
        <w:tc>
          <w:tcPr>
            <w:tcW w:w="1402" w:type="dxa"/>
            <w:gridSpan w:val="3"/>
            <w:tcBorders>
              <w:top w:val="single" w:color="000000" w:sz="4" w:space="0"/>
              <w:left w:val="single" w:color="auto" w:sz="4" w:space="0"/>
              <w:bottom w:val="single" w:color="000000" w:sz="4" w:space="0"/>
              <w:right w:val="single" w:color="auto" w:sz="4" w:space="0"/>
            </w:tcBorders>
            <w:noWrap w:val="0"/>
            <w:vAlign w:val="center"/>
          </w:tcPr>
          <w:p w14:paraId="590C061C">
            <w:pPr>
              <w:spacing w:line="320" w:lineRule="exact"/>
              <w:jc w:val="center"/>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对应认定职业（工种）及等级</w:t>
            </w:r>
          </w:p>
        </w:tc>
        <w:tc>
          <w:tcPr>
            <w:tcW w:w="1504" w:type="dxa"/>
            <w:tcBorders>
              <w:top w:val="single" w:color="000000" w:sz="4" w:space="0"/>
              <w:left w:val="single" w:color="auto" w:sz="4" w:space="0"/>
              <w:bottom w:val="single" w:color="000000" w:sz="4" w:space="0"/>
              <w:right w:val="single" w:color="000000" w:sz="4" w:space="0"/>
            </w:tcBorders>
            <w:noWrap w:val="0"/>
            <w:vAlign w:val="center"/>
          </w:tcPr>
          <w:p w14:paraId="7D3C69CB">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设备存放地</w:t>
            </w:r>
          </w:p>
        </w:tc>
      </w:tr>
      <w:tr w14:paraId="591DBAB5">
        <w:tblPrEx>
          <w:tblCellMar>
            <w:top w:w="0" w:type="dxa"/>
            <w:left w:w="108" w:type="dxa"/>
            <w:bottom w:w="0" w:type="dxa"/>
            <w:right w:w="108" w:type="dxa"/>
          </w:tblCellMar>
        </w:tblPrEx>
        <w:trPr>
          <w:trHeight w:val="758" w:hRule="atLeast"/>
          <w:jc w:val="center"/>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43A2EFE4">
            <w:pPr>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w:t>
            </w:r>
          </w:p>
        </w:tc>
        <w:tc>
          <w:tcPr>
            <w:tcW w:w="1164" w:type="dxa"/>
            <w:gridSpan w:val="2"/>
            <w:tcBorders>
              <w:top w:val="single" w:color="000000" w:sz="4" w:space="0"/>
              <w:left w:val="nil"/>
              <w:bottom w:val="single" w:color="000000" w:sz="4" w:space="0"/>
              <w:right w:val="single" w:color="auto" w:sz="4" w:space="0"/>
            </w:tcBorders>
            <w:noWrap w:val="0"/>
            <w:vAlign w:val="center"/>
          </w:tcPr>
          <w:p w14:paraId="2F2993EB">
            <w:pPr>
              <w:jc w:val="center"/>
              <w:rPr>
                <w:rFonts w:hint="default" w:ascii="Times New Roman" w:hAnsi="Times New Roman" w:eastAsia="方正仿宋_GBK" w:cs="Times New Roman"/>
                <w:sz w:val="28"/>
                <w:szCs w:val="28"/>
              </w:rPr>
            </w:pPr>
          </w:p>
        </w:tc>
        <w:tc>
          <w:tcPr>
            <w:tcW w:w="1521" w:type="dxa"/>
            <w:gridSpan w:val="4"/>
            <w:tcBorders>
              <w:top w:val="single" w:color="000000" w:sz="4" w:space="0"/>
              <w:left w:val="single" w:color="auto" w:sz="4" w:space="0"/>
              <w:bottom w:val="single" w:color="000000" w:sz="4" w:space="0"/>
              <w:right w:val="single" w:color="auto" w:sz="4" w:space="0"/>
            </w:tcBorders>
            <w:noWrap w:val="0"/>
            <w:vAlign w:val="center"/>
          </w:tcPr>
          <w:p w14:paraId="3AD9F30F">
            <w:pPr>
              <w:jc w:val="center"/>
              <w:rPr>
                <w:rFonts w:hint="default" w:ascii="Times New Roman" w:hAnsi="Times New Roman" w:eastAsia="方正仿宋_GBK" w:cs="Times New Roman"/>
                <w:sz w:val="28"/>
                <w:szCs w:val="28"/>
              </w:rPr>
            </w:pPr>
          </w:p>
        </w:tc>
        <w:tc>
          <w:tcPr>
            <w:tcW w:w="843" w:type="dxa"/>
            <w:gridSpan w:val="2"/>
            <w:tcBorders>
              <w:top w:val="single" w:color="000000" w:sz="4" w:space="0"/>
              <w:left w:val="single" w:color="auto" w:sz="4" w:space="0"/>
              <w:bottom w:val="single" w:color="000000" w:sz="4" w:space="0"/>
              <w:right w:val="single" w:color="auto" w:sz="4" w:space="0"/>
            </w:tcBorders>
            <w:noWrap w:val="0"/>
            <w:vAlign w:val="center"/>
          </w:tcPr>
          <w:p w14:paraId="202EF007">
            <w:pPr>
              <w:jc w:val="center"/>
              <w:rPr>
                <w:rFonts w:hint="default" w:ascii="Times New Roman" w:hAnsi="Times New Roman" w:eastAsia="方正仿宋_GBK" w:cs="Times New Roman"/>
                <w:sz w:val="28"/>
                <w:szCs w:val="28"/>
              </w:rPr>
            </w:pPr>
          </w:p>
        </w:tc>
        <w:tc>
          <w:tcPr>
            <w:tcW w:w="2468" w:type="dxa"/>
            <w:gridSpan w:val="5"/>
            <w:tcBorders>
              <w:top w:val="single" w:color="000000" w:sz="4" w:space="0"/>
              <w:left w:val="single" w:color="auto" w:sz="4" w:space="0"/>
              <w:bottom w:val="single" w:color="000000" w:sz="4" w:space="0"/>
              <w:right w:val="single" w:color="auto" w:sz="4" w:space="0"/>
            </w:tcBorders>
            <w:noWrap w:val="0"/>
            <w:vAlign w:val="center"/>
          </w:tcPr>
          <w:p w14:paraId="46DB6FE7">
            <w:pPr>
              <w:jc w:val="center"/>
              <w:rPr>
                <w:rFonts w:hint="default" w:ascii="Times New Roman" w:hAnsi="Times New Roman" w:eastAsia="方正仿宋_GBK" w:cs="Times New Roman"/>
                <w:sz w:val="28"/>
                <w:szCs w:val="28"/>
              </w:rPr>
            </w:pPr>
          </w:p>
        </w:tc>
        <w:tc>
          <w:tcPr>
            <w:tcW w:w="1402" w:type="dxa"/>
            <w:gridSpan w:val="3"/>
            <w:tcBorders>
              <w:top w:val="single" w:color="000000" w:sz="4" w:space="0"/>
              <w:left w:val="single" w:color="auto" w:sz="4" w:space="0"/>
              <w:bottom w:val="single" w:color="000000" w:sz="4" w:space="0"/>
              <w:right w:val="single" w:color="auto" w:sz="4" w:space="0"/>
            </w:tcBorders>
            <w:noWrap w:val="0"/>
            <w:vAlign w:val="center"/>
          </w:tcPr>
          <w:p w14:paraId="0E6A400E">
            <w:pPr>
              <w:jc w:val="center"/>
              <w:rPr>
                <w:rFonts w:hint="default" w:ascii="Times New Roman" w:hAnsi="Times New Roman" w:eastAsia="方正仿宋_GBK" w:cs="Times New Roman"/>
                <w:sz w:val="28"/>
                <w:szCs w:val="28"/>
              </w:rPr>
            </w:pPr>
          </w:p>
        </w:tc>
        <w:tc>
          <w:tcPr>
            <w:tcW w:w="1504" w:type="dxa"/>
            <w:tcBorders>
              <w:top w:val="single" w:color="000000" w:sz="4" w:space="0"/>
              <w:left w:val="single" w:color="auto" w:sz="4" w:space="0"/>
              <w:bottom w:val="single" w:color="000000" w:sz="4" w:space="0"/>
              <w:right w:val="single" w:color="000000" w:sz="4" w:space="0"/>
            </w:tcBorders>
            <w:noWrap w:val="0"/>
            <w:vAlign w:val="center"/>
          </w:tcPr>
          <w:p w14:paraId="6DE82502">
            <w:pPr>
              <w:jc w:val="center"/>
              <w:rPr>
                <w:rFonts w:hint="default" w:ascii="Times New Roman" w:hAnsi="Times New Roman" w:eastAsia="方正仿宋_GBK" w:cs="Times New Roman"/>
                <w:sz w:val="28"/>
                <w:szCs w:val="28"/>
              </w:rPr>
            </w:pPr>
          </w:p>
        </w:tc>
      </w:tr>
      <w:tr w14:paraId="1399581C">
        <w:tblPrEx>
          <w:tblCellMar>
            <w:top w:w="0" w:type="dxa"/>
            <w:left w:w="108" w:type="dxa"/>
            <w:bottom w:w="0" w:type="dxa"/>
            <w:right w:w="108" w:type="dxa"/>
          </w:tblCellMar>
        </w:tblPrEx>
        <w:trPr>
          <w:trHeight w:val="758" w:hRule="atLeast"/>
          <w:jc w:val="center"/>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5DC9A325">
            <w:pPr>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w:t>
            </w:r>
          </w:p>
        </w:tc>
        <w:tc>
          <w:tcPr>
            <w:tcW w:w="1164" w:type="dxa"/>
            <w:gridSpan w:val="2"/>
            <w:tcBorders>
              <w:top w:val="single" w:color="000000" w:sz="4" w:space="0"/>
              <w:left w:val="nil"/>
              <w:bottom w:val="single" w:color="000000" w:sz="4" w:space="0"/>
              <w:right w:val="single" w:color="auto" w:sz="4" w:space="0"/>
            </w:tcBorders>
            <w:noWrap w:val="0"/>
            <w:vAlign w:val="center"/>
          </w:tcPr>
          <w:p w14:paraId="3F93CB36">
            <w:pPr>
              <w:jc w:val="center"/>
              <w:rPr>
                <w:rFonts w:hint="default" w:ascii="Times New Roman" w:hAnsi="Times New Roman" w:eastAsia="方正仿宋_GBK" w:cs="Times New Roman"/>
                <w:sz w:val="28"/>
                <w:szCs w:val="28"/>
              </w:rPr>
            </w:pPr>
          </w:p>
        </w:tc>
        <w:tc>
          <w:tcPr>
            <w:tcW w:w="1521" w:type="dxa"/>
            <w:gridSpan w:val="4"/>
            <w:tcBorders>
              <w:top w:val="single" w:color="000000" w:sz="4" w:space="0"/>
              <w:left w:val="single" w:color="auto" w:sz="4" w:space="0"/>
              <w:bottom w:val="single" w:color="000000" w:sz="4" w:space="0"/>
              <w:right w:val="single" w:color="auto" w:sz="4" w:space="0"/>
            </w:tcBorders>
            <w:noWrap w:val="0"/>
            <w:vAlign w:val="center"/>
          </w:tcPr>
          <w:p w14:paraId="15822C02">
            <w:pPr>
              <w:jc w:val="center"/>
              <w:rPr>
                <w:rFonts w:hint="default" w:ascii="Times New Roman" w:hAnsi="Times New Roman" w:eastAsia="方正仿宋_GBK" w:cs="Times New Roman"/>
                <w:sz w:val="28"/>
                <w:szCs w:val="28"/>
              </w:rPr>
            </w:pPr>
          </w:p>
        </w:tc>
        <w:tc>
          <w:tcPr>
            <w:tcW w:w="843" w:type="dxa"/>
            <w:gridSpan w:val="2"/>
            <w:tcBorders>
              <w:top w:val="single" w:color="000000" w:sz="4" w:space="0"/>
              <w:left w:val="single" w:color="auto" w:sz="4" w:space="0"/>
              <w:bottom w:val="single" w:color="000000" w:sz="4" w:space="0"/>
              <w:right w:val="single" w:color="auto" w:sz="4" w:space="0"/>
            </w:tcBorders>
            <w:noWrap w:val="0"/>
            <w:vAlign w:val="center"/>
          </w:tcPr>
          <w:p w14:paraId="67E97C69">
            <w:pPr>
              <w:jc w:val="center"/>
              <w:rPr>
                <w:rFonts w:hint="default" w:ascii="Times New Roman" w:hAnsi="Times New Roman" w:eastAsia="方正仿宋_GBK" w:cs="Times New Roman"/>
                <w:sz w:val="28"/>
                <w:szCs w:val="28"/>
              </w:rPr>
            </w:pPr>
          </w:p>
        </w:tc>
        <w:tc>
          <w:tcPr>
            <w:tcW w:w="2468" w:type="dxa"/>
            <w:gridSpan w:val="5"/>
            <w:tcBorders>
              <w:top w:val="single" w:color="000000" w:sz="4" w:space="0"/>
              <w:left w:val="single" w:color="auto" w:sz="4" w:space="0"/>
              <w:bottom w:val="single" w:color="000000" w:sz="4" w:space="0"/>
              <w:right w:val="single" w:color="auto" w:sz="4" w:space="0"/>
            </w:tcBorders>
            <w:noWrap w:val="0"/>
            <w:vAlign w:val="center"/>
          </w:tcPr>
          <w:p w14:paraId="557C9B93">
            <w:pPr>
              <w:jc w:val="center"/>
              <w:rPr>
                <w:rFonts w:hint="default" w:ascii="Times New Roman" w:hAnsi="Times New Roman" w:eastAsia="方正仿宋_GBK" w:cs="Times New Roman"/>
                <w:sz w:val="28"/>
                <w:szCs w:val="28"/>
              </w:rPr>
            </w:pPr>
          </w:p>
        </w:tc>
        <w:tc>
          <w:tcPr>
            <w:tcW w:w="1402" w:type="dxa"/>
            <w:gridSpan w:val="3"/>
            <w:tcBorders>
              <w:top w:val="single" w:color="000000" w:sz="4" w:space="0"/>
              <w:left w:val="single" w:color="auto" w:sz="4" w:space="0"/>
              <w:bottom w:val="single" w:color="000000" w:sz="4" w:space="0"/>
              <w:right w:val="single" w:color="auto" w:sz="4" w:space="0"/>
            </w:tcBorders>
            <w:noWrap w:val="0"/>
            <w:vAlign w:val="center"/>
          </w:tcPr>
          <w:p w14:paraId="25F9FB46">
            <w:pPr>
              <w:jc w:val="center"/>
              <w:rPr>
                <w:rFonts w:hint="default" w:ascii="Times New Roman" w:hAnsi="Times New Roman" w:eastAsia="方正仿宋_GBK" w:cs="Times New Roman"/>
                <w:sz w:val="28"/>
                <w:szCs w:val="28"/>
              </w:rPr>
            </w:pPr>
          </w:p>
        </w:tc>
        <w:tc>
          <w:tcPr>
            <w:tcW w:w="1504" w:type="dxa"/>
            <w:tcBorders>
              <w:top w:val="single" w:color="000000" w:sz="4" w:space="0"/>
              <w:left w:val="single" w:color="auto" w:sz="4" w:space="0"/>
              <w:bottom w:val="single" w:color="000000" w:sz="4" w:space="0"/>
              <w:right w:val="single" w:color="000000" w:sz="4" w:space="0"/>
            </w:tcBorders>
            <w:noWrap w:val="0"/>
            <w:vAlign w:val="center"/>
          </w:tcPr>
          <w:p w14:paraId="6DF5B05D">
            <w:pPr>
              <w:jc w:val="center"/>
              <w:rPr>
                <w:rFonts w:hint="default" w:ascii="Times New Roman" w:hAnsi="Times New Roman" w:eastAsia="方正仿宋_GBK" w:cs="Times New Roman"/>
                <w:sz w:val="28"/>
                <w:szCs w:val="28"/>
              </w:rPr>
            </w:pPr>
          </w:p>
        </w:tc>
      </w:tr>
      <w:tr w14:paraId="78D1FC4E">
        <w:tblPrEx>
          <w:tblCellMar>
            <w:top w:w="0" w:type="dxa"/>
            <w:left w:w="108" w:type="dxa"/>
            <w:bottom w:w="0" w:type="dxa"/>
            <w:right w:w="108" w:type="dxa"/>
          </w:tblCellMar>
        </w:tblPrEx>
        <w:trPr>
          <w:trHeight w:val="758" w:hRule="atLeast"/>
          <w:jc w:val="center"/>
        </w:trPr>
        <w:tc>
          <w:tcPr>
            <w:tcW w:w="9709" w:type="dxa"/>
            <w:gridSpan w:val="18"/>
            <w:tcBorders>
              <w:top w:val="single" w:color="000000" w:sz="4" w:space="0"/>
              <w:left w:val="single" w:color="000000" w:sz="4" w:space="0"/>
              <w:bottom w:val="single" w:color="000000" w:sz="4" w:space="0"/>
              <w:right w:val="single" w:color="000000" w:sz="4" w:space="0"/>
            </w:tcBorders>
            <w:noWrap w:val="0"/>
            <w:vAlign w:val="center"/>
          </w:tcPr>
          <w:p w14:paraId="68F6948E">
            <w:pPr>
              <w:rPr>
                <w:rFonts w:hint="default" w:ascii="Times New Roman" w:hAnsi="Times New Roman" w:eastAsia="方正楷体_GBK" w:cs="Times New Roman"/>
                <w:sz w:val="28"/>
                <w:szCs w:val="28"/>
                <w:lang w:eastAsia="zh-CN"/>
              </w:rPr>
            </w:pPr>
            <w:r>
              <w:rPr>
                <w:rFonts w:hint="default" w:ascii="Times New Roman" w:hAnsi="Times New Roman" w:eastAsia="方正楷体_GBK" w:cs="Times New Roman"/>
                <w:sz w:val="28"/>
                <w:szCs w:val="28"/>
                <w:lang w:eastAsia="zh-CN"/>
              </w:rPr>
              <w:t>（三）视频监控设备配置情况（包含但不限于数量及覆盖情况，同时应具备接入技能人才评价系统的条件）</w:t>
            </w:r>
          </w:p>
        </w:tc>
      </w:tr>
      <w:tr w14:paraId="025BA3F7">
        <w:tblPrEx>
          <w:tblCellMar>
            <w:top w:w="0" w:type="dxa"/>
            <w:left w:w="108" w:type="dxa"/>
            <w:bottom w:w="0" w:type="dxa"/>
            <w:right w:w="108" w:type="dxa"/>
          </w:tblCellMar>
        </w:tblPrEx>
        <w:trPr>
          <w:trHeight w:val="2829" w:hRule="atLeast"/>
          <w:jc w:val="center"/>
        </w:trPr>
        <w:tc>
          <w:tcPr>
            <w:tcW w:w="9709" w:type="dxa"/>
            <w:gridSpan w:val="18"/>
            <w:tcBorders>
              <w:top w:val="single" w:color="000000" w:sz="4" w:space="0"/>
              <w:left w:val="single" w:color="000000" w:sz="4" w:space="0"/>
              <w:bottom w:val="single" w:color="000000" w:sz="4" w:space="0"/>
              <w:right w:val="single" w:color="000000" w:sz="4" w:space="0"/>
            </w:tcBorders>
            <w:noWrap w:val="0"/>
            <w:vAlign w:val="center"/>
          </w:tcPr>
          <w:p w14:paraId="50ABB0E2">
            <w:pPr>
              <w:jc w:val="center"/>
              <w:rPr>
                <w:rFonts w:hint="default" w:ascii="Times New Roman" w:hAnsi="Times New Roman" w:eastAsia="方正仿宋_GBK" w:cs="Times New Roman"/>
                <w:sz w:val="24"/>
                <w:szCs w:val="24"/>
                <w:lang w:eastAsia="zh-CN"/>
              </w:rPr>
            </w:pPr>
          </w:p>
        </w:tc>
      </w:tr>
      <w:tr w14:paraId="0EC8AB42">
        <w:tblPrEx>
          <w:tblCellMar>
            <w:top w:w="0" w:type="dxa"/>
            <w:left w:w="108" w:type="dxa"/>
            <w:bottom w:w="0" w:type="dxa"/>
            <w:right w:w="108" w:type="dxa"/>
          </w:tblCellMar>
        </w:tblPrEx>
        <w:trPr>
          <w:trHeight w:val="758" w:hRule="atLeast"/>
          <w:jc w:val="center"/>
        </w:trPr>
        <w:tc>
          <w:tcPr>
            <w:tcW w:w="9709" w:type="dxa"/>
            <w:gridSpan w:val="18"/>
            <w:tcBorders>
              <w:top w:val="single" w:color="000000" w:sz="4" w:space="0"/>
              <w:left w:val="single" w:color="000000" w:sz="4" w:space="0"/>
              <w:bottom w:val="single" w:color="000000" w:sz="4" w:space="0"/>
              <w:right w:val="single" w:color="000000" w:sz="4" w:space="0"/>
            </w:tcBorders>
            <w:noWrap w:val="0"/>
            <w:vAlign w:val="center"/>
          </w:tcPr>
          <w:p w14:paraId="249A6D0C">
            <w:pPr>
              <w:rPr>
                <w:rFonts w:hint="default" w:ascii="Times New Roman" w:hAnsi="Times New Roman" w:eastAsia="方正黑体_GBK" w:cs="Times New Roman"/>
                <w:sz w:val="28"/>
                <w:szCs w:val="28"/>
                <w:lang w:eastAsia="zh-CN"/>
              </w:rPr>
            </w:pPr>
            <w:r>
              <w:rPr>
                <w:rFonts w:hint="default" w:ascii="Times New Roman" w:hAnsi="Times New Roman" w:eastAsia="方正黑体_GBK" w:cs="Times New Roman"/>
                <w:sz w:val="28"/>
                <w:szCs w:val="28"/>
                <w:lang w:eastAsia="zh-CN"/>
              </w:rPr>
              <w:t>四、人员情况（凡非本机构人员，应提供其与本机构签署的聘用协议复印件）</w:t>
            </w:r>
          </w:p>
        </w:tc>
      </w:tr>
      <w:tr w14:paraId="1005C01E">
        <w:tblPrEx>
          <w:tblCellMar>
            <w:top w:w="0" w:type="dxa"/>
            <w:left w:w="108" w:type="dxa"/>
            <w:bottom w:w="0" w:type="dxa"/>
            <w:right w:w="108" w:type="dxa"/>
          </w:tblCellMar>
        </w:tblPrEx>
        <w:trPr>
          <w:trHeight w:val="758" w:hRule="atLeast"/>
          <w:jc w:val="center"/>
        </w:trPr>
        <w:tc>
          <w:tcPr>
            <w:tcW w:w="9709" w:type="dxa"/>
            <w:gridSpan w:val="18"/>
            <w:tcBorders>
              <w:top w:val="single" w:color="000000" w:sz="4" w:space="0"/>
              <w:left w:val="single" w:color="000000" w:sz="4" w:space="0"/>
              <w:bottom w:val="single" w:color="000000" w:sz="4" w:space="0"/>
              <w:right w:val="single" w:color="000000" w:sz="4" w:space="0"/>
            </w:tcBorders>
            <w:noWrap w:val="0"/>
            <w:vAlign w:val="center"/>
          </w:tcPr>
          <w:p w14:paraId="0BF26CE7">
            <w:pPr>
              <w:rPr>
                <w:rFonts w:hint="default" w:ascii="Times New Roman" w:hAnsi="Times New Roman" w:eastAsia="方正楷体_GBK" w:cs="Times New Roman"/>
                <w:sz w:val="28"/>
                <w:szCs w:val="28"/>
                <w:lang w:eastAsia="zh-CN"/>
              </w:rPr>
            </w:pPr>
            <w:r>
              <w:rPr>
                <w:rFonts w:hint="default" w:ascii="Times New Roman" w:hAnsi="Times New Roman" w:eastAsia="方正楷体_GBK" w:cs="Times New Roman"/>
                <w:sz w:val="28"/>
                <w:szCs w:val="28"/>
                <w:lang w:eastAsia="zh-CN"/>
              </w:rPr>
              <w:t>（一）管理人员情况（机构负责人、财务管理、设施设备管理、档案管理、命题审题与评价规范开发技术专家、考务管理、试题管理、证书管理员等）</w:t>
            </w:r>
          </w:p>
        </w:tc>
      </w:tr>
      <w:tr w14:paraId="59840ED6">
        <w:tblPrEx>
          <w:tblCellMar>
            <w:top w:w="0" w:type="dxa"/>
            <w:left w:w="108" w:type="dxa"/>
            <w:bottom w:w="0" w:type="dxa"/>
            <w:right w:w="108" w:type="dxa"/>
          </w:tblCellMar>
        </w:tblPrEx>
        <w:trPr>
          <w:trHeight w:val="758" w:hRule="atLeast"/>
          <w:jc w:val="center"/>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0113E2E3">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序号</w:t>
            </w:r>
          </w:p>
        </w:tc>
        <w:tc>
          <w:tcPr>
            <w:tcW w:w="1164" w:type="dxa"/>
            <w:gridSpan w:val="2"/>
            <w:tcBorders>
              <w:top w:val="single" w:color="000000" w:sz="4" w:space="0"/>
              <w:left w:val="nil"/>
              <w:bottom w:val="single" w:color="000000" w:sz="4" w:space="0"/>
              <w:right w:val="single" w:color="000000" w:sz="4" w:space="0"/>
            </w:tcBorders>
            <w:noWrap w:val="0"/>
            <w:vAlign w:val="center"/>
          </w:tcPr>
          <w:p w14:paraId="0B2CAEB3">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姓名</w:t>
            </w:r>
          </w:p>
        </w:tc>
        <w:tc>
          <w:tcPr>
            <w:tcW w:w="1447" w:type="dxa"/>
            <w:gridSpan w:val="3"/>
            <w:tcBorders>
              <w:top w:val="single" w:color="000000" w:sz="4" w:space="0"/>
              <w:left w:val="nil"/>
              <w:bottom w:val="single" w:color="000000" w:sz="4" w:space="0"/>
              <w:right w:val="single" w:color="000000" w:sz="4" w:space="0"/>
            </w:tcBorders>
            <w:noWrap w:val="0"/>
            <w:vAlign w:val="center"/>
          </w:tcPr>
          <w:p w14:paraId="203DE210">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身份证号</w:t>
            </w:r>
          </w:p>
        </w:tc>
        <w:tc>
          <w:tcPr>
            <w:tcW w:w="1359" w:type="dxa"/>
            <w:gridSpan w:val="4"/>
            <w:tcBorders>
              <w:top w:val="single" w:color="000000" w:sz="4" w:space="0"/>
              <w:left w:val="nil"/>
              <w:bottom w:val="single" w:color="000000" w:sz="4" w:space="0"/>
              <w:right w:val="single" w:color="auto" w:sz="4" w:space="0"/>
            </w:tcBorders>
            <w:noWrap w:val="0"/>
            <w:vAlign w:val="center"/>
          </w:tcPr>
          <w:p w14:paraId="2B23F99A">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职称</w:t>
            </w:r>
          </w:p>
          <w:p w14:paraId="36FD27E7">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/职务</w:t>
            </w:r>
          </w:p>
        </w:tc>
        <w:tc>
          <w:tcPr>
            <w:tcW w:w="2026" w:type="dxa"/>
            <w:gridSpan w:val="4"/>
            <w:tcBorders>
              <w:top w:val="single" w:color="000000" w:sz="4" w:space="0"/>
              <w:left w:val="single" w:color="auto" w:sz="4" w:space="0"/>
              <w:bottom w:val="single" w:color="000000" w:sz="4" w:space="0"/>
              <w:right w:val="single" w:color="auto" w:sz="4" w:space="0"/>
            </w:tcBorders>
            <w:noWrap w:val="0"/>
            <w:vAlign w:val="center"/>
          </w:tcPr>
          <w:p w14:paraId="118EDB32">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学历</w:t>
            </w:r>
          </w:p>
        </w:tc>
        <w:tc>
          <w:tcPr>
            <w:tcW w:w="1402" w:type="dxa"/>
            <w:gridSpan w:val="3"/>
            <w:tcBorders>
              <w:top w:val="single" w:color="000000" w:sz="4" w:space="0"/>
              <w:left w:val="single" w:color="auto" w:sz="4" w:space="0"/>
              <w:bottom w:val="single" w:color="000000" w:sz="4" w:space="0"/>
              <w:right w:val="single" w:color="auto" w:sz="4" w:space="0"/>
            </w:tcBorders>
            <w:noWrap w:val="0"/>
            <w:vAlign w:val="center"/>
          </w:tcPr>
          <w:p w14:paraId="40038387">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工作岗位</w:t>
            </w:r>
          </w:p>
        </w:tc>
        <w:tc>
          <w:tcPr>
            <w:tcW w:w="1504" w:type="dxa"/>
            <w:tcBorders>
              <w:top w:val="single" w:color="000000" w:sz="4" w:space="0"/>
              <w:left w:val="single" w:color="auto" w:sz="4" w:space="0"/>
              <w:bottom w:val="single" w:color="000000" w:sz="4" w:space="0"/>
              <w:right w:val="single" w:color="000000" w:sz="4" w:space="0"/>
            </w:tcBorders>
            <w:noWrap w:val="0"/>
            <w:vAlign w:val="center"/>
          </w:tcPr>
          <w:p w14:paraId="4F1482F3">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是否本单位人员</w:t>
            </w:r>
          </w:p>
        </w:tc>
      </w:tr>
      <w:tr w14:paraId="51313009">
        <w:tblPrEx>
          <w:tblCellMar>
            <w:top w:w="0" w:type="dxa"/>
            <w:left w:w="108" w:type="dxa"/>
            <w:bottom w:w="0" w:type="dxa"/>
            <w:right w:w="108" w:type="dxa"/>
          </w:tblCellMar>
        </w:tblPrEx>
        <w:trPr>
          <w:trHeight w:val="565" w:hRule="atLeast"/>
          <w:jc w:val="center"/>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27EC0CA8">
            <w:pPr>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w:t>
            </w:r>
          </w:p>
        </w:tc>
        <w:tc>
          <w:tcPr>
            <w:tcW w:w="1164" w:type="dxa"/>
            <w:gridSpan w:val="2"/>
            <w:tcBorders>
              <w:top w:val="single" w:color="000000" w:sz="4" w:space="0"/>
              <w:left w:val="nil"/>
              <w:bottom w:val="single" w:color="000000" w:sz="4" w:space="0"/>
              <w:right w:val="single" w:color="000000" w:sz="4" w:space="0"/>
            </w:tcBorders>
            <w:noWrap w:val="0"/>
            <w:vAlign w:val="center"/>
          </w:tcPr>
          <w:p w14:paraId="34FB0684">
            <w:pPr>
              <w:jc w:val="center"/>
              <w:rPr>
                <w:rFonts w:hint="default" w:ascii="Times New Roman" w:hAnsi="Times New Roman" w:eastAsia="方正仿宋_GBK" w:cs="Times New Roman"/>
                <w:sz w:val="28"/>
                <w:szCs w:val="28"/>
              </w:rPr>
            </w:pPr>
          </w:p>
        </w:tc>
        <w:tc>
          <w:tcPr>
            <w:tcW w:w="1447" w:type="dxa"/>
            <w:gridSpan w:val="3"/>
            <w:tcBorders>
              <w:top w:val="single" w:color="000000" w:sz="4" w:space="0"/>
              <w:left w:val="nil"/>
              <w:bottom w:val="single" w:color="000000" w:sz="4" w:space="0"/>
              <w:right w:val="single" w:color="000000" w:sz="4" w:space="0"/>
            </w:tcBorders>
            <w:noWrap w:val="0"/>
            <w:vAlign w:val="center"/>
          </w:tcPr>
          <w:p w14:paraId="1E9C6B50">
            <w:pPr>
              <w:jc w:val="center"/>
              <w:rPr>
                <w:rFonts w:hint="default" w:ascii="Times New Roman" w:hAnsi="Times New Roman" w:eastAsia="方正仿宋_GBK" w:cs="Times New Roman"/>
                <w:sz w:val="28"/>
                <w:szCs w:val="28"/>
              </w:rPr>
            </w:pPr>
          </w:p>
        </w:tc>
        <w:tc>
          <w:tcPr>
            <w:tcW w:w="1359" w:type="dxa"/>
            <w:gridSpan w:val="4"/>
            <w:tcBorders>
              <w:top w:val="single" w:color="000000" w:sz="4" w:space="0"/>
              <w:left w:val="nil"/>
              <w:bottom w:val="single" w:color="000000" w:sz="4" w:space="0"/>
              <w:right w:val="single" w:color="auto" w:sz="4" w:space="0"/>
            </w:tcBorders>
            <w:noWrap w:val="0"/>
            <w:vAlign w:val="center"/>
          </w:tcPr>
          <w:p w14:paraId="00527C21">
            <w:pPr>
              <w:jc w:val="center"/>
              <w:rPr>
                <w:rFonts w:hint="default" w:ascii="Times New Roman" w:hAnsi="Times New Roman" w:eastAsia="方正仿宋_GBK" w:cs="Times New Roman"/>
                <w:sz w:val="28"/>
                <w:szCs w:val="28"/>
              </w:rPr>
            </w:pPr>
          </w:p>
        </w:tc>
        <w:tc>
          <w:tcPr>
            <w:tcW w:w="2026" w:type="dxa"/>
            <w:gridSpan w:val="4"/>
            <w:tcBorders>
              <w:top w:val="single" w:color="000000" w:sz="4" w:space="0"/>
              <w:left w:val="single" w:color="auto" w:sz="4" w:space="0"/>
              <w:bottom w:val="single" w:color="000000" w:sz="4" w:space="0"/>
              <w:right w:val="single" w:color="auto" w:sz="4" w:space="0"/>
            </w:tcBorders>
            <w:noWrap w:val="0"/>
            <w:vAlign w:val="center"/>
          </w:tcPr>
          <w:p w14:paraId="27CABDE3">
            <w:pPr>
              <w:jc w:val="center"/>
              <w:rPr>
                <w:rFonts w:hint="default" w:ascii="Times New Roman" w:hAnsi="Times New Roman" w:eastAsia="方正仿宋_GBK" w:cs="Times New Roman"/>
                <w:sz w:val="28"/>
                <w:szCs w:val="28"/>
              </w:rPr>
            </w:pPr>
          </w:p>
        </w:tc>
        <w:tc>
          <w:tcPr>
            <w:tcW w:w="1402" w:type="dxa"/>
            <w:gridSpan w:val="3"/>
            <w:tcBorders>
              <w:top w:val="single" w:color="000000" w:sz="4" w:space="0"/>
              <w:left w:val="single" w:color="auto" w:sz="4" w:space="0"/>
              <w:bottom w:val="single" w:color="000000" w:sz="4" w:space="0"/>
              <w:right w:val="single" w:color="auto" w:sz="4" w:space="0"/>
            </w:tcBorders>
            <w:noWrap w:val="0"/>
            <w:vAlign w:val="center"/>
          </w:tcPr>
          <w:p w14:paraId="09EE27FB">
            <w:pPr>
              <w:jc w:val="center"/>
              <w:rPr>
                <w:rFonts w:hint="default" w:ascii="Times New Roman" w:hAnsi="Times New Roman" w:eastAsia="方正仿宋_GBK" w:cs="Times New Roman"/>
                <w:sz w:val="28"/>
                <w:szCs w:val="28"/>
              </w:rPr>
            </w:pPr>
          </w:p>
        </w:tc>
        <w:tc>
          <w:tcPr>
            <w:tcW w:w="1504" w:type="dxa"/>
            <w:tcBorders>
              <w:top w:val="single" w:color="000000" w:sz="4" w:space="0"/>
              <w:left w:val="single" w:color="auto" w:sz="4" w:space="0"/>
              <w:bottom w:val="single" w:color="000000" w:sz="4" w:space="0"/>
              <w:right w:val="single" w:color="000000" w:sz="4" w:space="0"/>
            </w:tcBorders>
            <w:noWrap w:val="0"/>
            <w:vAlign w:val="center"/>
          </w:tcPr>
          <w:p w14:paraId="73941295">
            <w:pPr>
              <w:jc w:val="center"/>
              <w:rPr>
                <w:rFonts w:hint="default" w:ascii="Times New Roman" w:hAnsi="Times New Roman" w:eastAsia="方正仿宋_GBK" w:cs="Times New Roman"/>
                <w:sz w:val="28"/>
                <w:szCs w:val="28"/>
              </w:rPr>
            </w:pPr>
          </w:p>
        </w:tc>
      </w:tr>
      <w:tr w14:paraId="74E618C6">
        <w:tblPrEx>
          <w:tblCellMar>
            <w:top w:w="0" w:type="dxa"/>
            <w:left w:w="108" w:type="dxa"/>
            <w:bottom w:w="0" w:type="dxa"/>
            <w:right w:w="108" w:type="dxa"/>
          </w:tblCellMar>
        </w:tblPrEx>
        <w:trPr>
          <w:trHeight w:val="500" w:hRule="atLeast"/>
          <w:jc w:val="center"/>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47AB736B">
            <w:pPr>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w:t>
            </w:r>
          </w:p>
        </w:tc>
        <w:tc>
          <w:tcPr>
            <w:tcW w:w="1164" w:type="dxa"/>
            <w:gridSpan w:val="2"/>
            <w:tcBorders>
              <w:top w:val="single" w:color="000000" w:sz="4" w:space="0"/>
              <w:left w:val="nil"/>
              <w:bottom w:val="single" w:color="000000" w:sz="4" w:space="0"/>
              <w:right w:val="single" w:color="000000" w:sz="4" w:space="0"/>
            </w:tcBorders>
            <w:noWrap w:val="0"/>
            <w:vAlign w:val="center"/>
          </w:tcPr>
          <w:p w14:paraId="2DDC6410">
            <w:pPr>
              <w:jc w:val="center"/>
              <w:rPr>
                <w:rFonts w:hint="default" w:ascii="Times New Roman" w:hAnsi="Times New Roman" w:eastAsia="方正仿宋_GBK" w:cs="Times New Roman"/>
                <w:sz w:val="28"/>
                <w:szCs w:val="28"/>
              </w:rPr>
            </w:pPr>
          </w:p>
        </w:tc>
        <w:tc>
          <w:tcPr>
            <w:tcW w:w="1447" w:type="dxa"/>
            <w:gridSpan w:val="3"/>
            <w:tcBorders>
              <w:top w:val="single" w:color="000000" w:sz="4" w:space="0"/>
              <w:left w:val="nil"/>
              <w:bottom w:val="single" w:color="000000" w:sz="4" w:space="0"/>
              <w:right w:val="single" w:color="000000" w:sz="4" w:space="0"/>
            </w:tcBorders>
            <w:noWrap w:val="0"/>
            <w:vAlign w:val="center"/>
          </w:tcPr>
          <w:p w14:paraId="297C4552">
            <w:pPr>
              <w:jc w:val="center"/>
              <w:rPr>
                <w:rFonts w:hint="default" w:ascii="Times New Roman" w:hAnsi="Times New Roman" w:eastAsia="方正仿宋_GBK" w:cs="Times New Roman"/>
                <w:sz w:val="28"/>
                <w:szCs w:val="28"/>
              </w:rPr>
            </w:pPr>
          </w:p>
        </w:tc>
        <w:tc>
          <w:tcPr>
            <w:tcW w:w="1359" w:type="dxa"/>
            <w:gridSpan w:val="4"/>
            <w:tcBorders>
              <w:top w:val="single" w:color="000000" w:sz="4" w:space="0"/>
              <w:left w:val="nil"/>
              <w:bottom w:val="single" w:color="000000" w:sz="4" w:space="0"/>
              <w:right w:val="single" w:color="auto" w:sz="4" w:space="0"/>
            </w:tcBorders>
            <w:noWrap w:val="0"/>
            <w:vAlign w:val="center"/>
          </w:tcPr>
          <w:p w14:paraId="10F3FE1D">
            <w:pPr>
              <w:jc w:val="center"/>
              <w:rPr>
                <w:rFonts w:hint="default" w:ascii="Times New Roman" w:hAnsi="Times New Roman" w:eastAsia="方正仿宋_GBK" w:cs="Times New Roman"/>
                <w:sz w:val="28"/>
                <w:szCs w:val="28"/>
              </w:rPr>
            </w:pPr>
          </w:p>
        </w:tc>
        <w:tc>
          <w:tcPr>
            <w:tcW w:w="2026" w:type="dxa"/>
            <w:gridSpan w:val="4"/>
            <w:tcBorders>
              <w:top w:val="single" w:color="000000" w:sz="4" w:space="0"/>
              <w:left w:val="single" w:color="auto" w:sz="4" w:space="0"/>
              <w:bottom w:val="single" w:color="000000" w:sz="4" w:space="0"/>
              <w:right w:val="single" w:color="auto" w:sz="4" w:space="0"/>
            </w:tcBorders>
            <w:noWrap w:val="0"/>
            <w:vAlign w:val="center"/>
          </w:tcPr>
          <w:p w14:paraId="4D1AE292">
            <w:pPr>
              <w:jc w:val="center"/>
              <w:rPr>
                <w:rFonts w:hint="default" w:ascii="Times New Roman" w:hAnsi="Times New Roman" w:eastAsia="方正仿宋_GBK" w:cs="Times New Roman"/>
                <w:sz w:val="28"/>
                <w:szCs w:val="28"/>
              </w:rPr>
            </w:pPr>
          </w:p>
        </w:tc>
        <w:tc>
          <w:tcPr>
            <w:tcW w:w="1402" w:type="dxa"/>
            <w:gridSpan w:val="3"/>
            <w:tcBorders>
              <w:top w:val="single" w:color="000000" w:sz="4" w:space="0"/>
              <w:left w:val="single" w:color="auto" w:sz="4" w:space="0"/>
              <w:bottom w:val="single" w:color="000000" w:sz="4" w:space="0"/>
              <w:right w:val="single" w:color="auto" w:sz="4" w:space="0"/>
            </w:tcBorders>
            <w:noWrap w:val="0"/>
            <w:vAlign w:val="center"/>
          </w:tcPr>
          <w:p w14:paraId="176AEA7D">
            <w:pPr>
              <w:jc w:val="center"/>
              <w:rPr>
                <w:rFonts w:hint="default" w:ascii="Times New Roman" w:hAnsi="Times New Roman" w:eastAsia="方正仿宋_GBK" w:cs="Times New Roman"/>
                <w:sz w:val="28"/>
                <w:szCs w:val="28"/>
              </w:rPr>
            </w:pPr>
          </w:p>
        </w:tc>
        <w:tc>
          <w:tcPr>
            <w:tcW w:w="1504" w:type="dxa"/>
            <w:tcBorders>
              <w:top w:val="single" w:color="000000" w:sz="4" w:space="0"/>
              <w:left w:val="single" w:color="auto" w:sz="4" w:space="0"/>
              <w:bottom w:val="single" w:color="000000" w:sz="4" w:space="0"/>
              <w:right w:val="single" w:color="000000" w:sz="4" w:space="0"/>
            </w:tcBorders>
            <w:noWrap w:val="0"/>
            <w:vAlign w:val="center"/>
          </w:tcPr>
          <w:p w14:paraId="538278B3">
            <w:pPr>
              <w:jc w:val="center"/>
              <w:rPr>
                <w:rFonts w:hint="default" w:ascii="Times New Roman" w:hAnsi="Times New Roman" w:eastAsia="方正仿宋_GBK" w:cs="Times New Roman"/>
                <w:sz w:val="28"/>
                <w:szCs w:val="28"/>
              </w:rPr>
            </w:pPr>
          </w:p>
        </w:tc>
      </w:tr>
      <w:tr w14:paraId="389CA103">
        <w:tblPrEx>
          <w:tblCellMar>
            <w:top w:w="0" w:type="dxa"/>
            <w:left w:w="108" w:type="dxa"/>
            <w:bottom w:w="0" w:type="dxa"/>
            <w:right w:w="108" w:type="dxa"/>
          </w:tblCellMar>
        </w:tblPrEx>
        <w:trPr>
          <w:trHeight w:val="663" w:hRule="atLeast"/>
          <w:jc w:val="center"/>
        </w:trPr>
        <w:tc>
          <w:tcPr>
            <w:tcW w:w="9709" w:type="dxa"/>
            <w:gridSpan w:val="18"/>
            <w:tcBorders>
              <w:top w:val="single" w:color="000000" w:sz="4" w:space="0"/>
              <w:left w:val="single" w:color="000000" w:sz="4" w:space="0"/>
              <w:bottom w:val="single" w:color="000000" w:sz="4" w:space="0"/>
              <w:right w:val="single" w:color="000000" w:sz="4" w:space="0"/>
            </w:tcBorders>
            <w:noWrap w:val="0"/>
            <w:vAlign w:val="center"/>
          </w:tcPr>
          <w:p w14:paraId="72EF48BE">
            <w:pPr>
              <w:rPr>
                <w:rFonts w:hint="default" w:ascii="Times New Roman" w:hAnsi="Times New Roman" w:eastAsia="方正楷体_GBK" w:cs="Times New Roman"/>
                <w:sz w:val="28"/>
                <w:szCs w:val="28"/>
                <w:lang w:eastAsia="zh-CN"/>
              </w:rPr>
            </w:pPr>
            <w:r>
              <w:rPr>
                <w:rFonts w:hint="default" w:ascii="Times New Roman" w:hAnsi="Times New Roman" w:eastAsia="方正楷体_GBK" w:cs="Times New Roman"/>
                <w:sz w:val="28"/>
                <w:szCs w:val="28"/>
              </w:rPr>
              <w:t>（二）考评人员情况</w:t>
            </w:r>
          </w:p>
        </w:tc>
      </w:tr>
      <w:tr w14:paraId="72D0F81F">
        <w:tblPrEx>
          <w:tblCellMar>
            <w:top w:w="0" w:type="dxa"/>
            <w:left w:w="108" w:type="dxa"/>
            <w:bottom w:w="0" w:type="dxa"/>
            <w:right w:w="108" w:type="dxa"/>
          </w:tblCellMar>
        </w:tblPrEx>
        <w:trPr>
          <w:trHeight w:val="663" w:hRule="atLeast"/>
          <w:jc w:val="center"/>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0185C024">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序号</w:t>
            </w:r>
          </w:p>
        </w:tc>
        <w:tc>
          <w:tcPr>
            <w:tcW w:w="1164" w:type="dxa"/>
            <w:gridSpan w:val="2"/>
            <w:tcBorders>
              <w:top w:val="single" w:color="000000" w:sz="4" w:space="0"/>
              <w:left w:val="nil"/>
              <w:bottom w:val="single" w:color="000000" w:sz="4" w:space="0"/>
              <w:right w:val="single" w:color="000000" w:sz="4" w:space="0"/>
            </w:tcBorders>
            <w:noWrap w:val="0"/>
            <w:vAlign w:val="center"/>
          </w:tcPr>
          <w:p w14:paraId="5D22964D">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姓名</w:t>
            </w:r>
          </w:p>
        </w:tc>
        <w:tc>
          <w:tcPr>
            <w:tcW w:w="1447" w:type="dxa"/>
            <w:gridSpan w:val="3"/>
            <w:tcBorders>
              <w:top w:val="single" w:color="000000" w:sz="4" w:space="0"/>
              <w:left w:val="nil"/>
              <w:bottom w:val="single" w:color="000000" w:sz="4" w:space="0"/>
              <w:right w:val="single" w:color="000000" w:sz="4" w:space="0"/>
            </w:tcBorders>
            <w:noWrap w:val="0"/>
            <w:vAlign w:val="center"/>
          </w:tcPr>
          <w:p w14:paraId="559DC403">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身份证号</w:t>
            </w:r>
          </w:p>
        </w:tc>
        <w:tc>
          <w:tcPr>
            <w:tcW w:w="1359" w:type="dxa"/>
            <w:gridSpan w:val="4"/>
            <w:tcBorders>
              <w:top w:val="single" w:color="000000" w:sz="4" w:space="0"/>
              <w:left w:val="nil"/>
              <w:bottom w:val="single" w:color="000000" w:sz="4" w:space="0"/>
              <w:right w:val="single" w:color="auto" w:sz="4" w:space="0"/>
            </w:tcBorders>
            <w:noWrap w:val="0"/>
            <w:vAlign w:val="center"/>
          </w:tcPr>
          <w:p w14:paraId="3DF1EB86">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考评员证书号</w:t>
            </w:r>
          </w:p>
        </w:tc>
        <w:tc>
          <w:tcPr>
            <w:tcW w:w="2026" w:type="dxa"/>
            <w:gridSpan w:val="4"/>
            <w:tcBorders>
              <w:top w:val="single" w:color="000000" w:sz="4" w:space="0"/>
              <w:left w:val="single" w:color="auto" w:sz="4" w:space="0"/>
              <w:bottom w:val="single" w:color="000000" w:sz="4" w:space="0"/>
              <w:right w:val="single" w:color="auto" w:sz="4" w:space="0"/>
            </w:tcBorders>
            <w:noWrap w:val="0"/>
            <w:vAlign w:val="center"/>
          </w:tcPr>
          <w:p w14:paraId="4B22991D">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考评职业</w:t>
            </w:r>
          </w:p>
        </w:tc>
        <w:tc>
          <w:tcPr>
            <w:tcW w:w="1402" w:type="dxa"/>
            <w:gridSpan w:val="3"/>
            <w:tcBorders>
              <w:top w:val="single" w:color="000000" w:sz="4" w:space="0"/>
              <w:left w:val="single" w:color="auto" w:sz="4" w:space="0"/>
              <w:bottom w:val="single" w:color="000000" w:sz="4" w:space="0"/>
              <w:right w:val="single" w:color="auto" w:sz="4" w:space="0"/>
            </w:tcBorders>
            <w:noWrap w:val="0"/>
            <w:vAlign w:val="center"/>
          </w:tcPr>
          <w:p w14:paraId="3E84C712">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工作单位</w:t>
            </w:r>
          </w:p>
        </w:tc>
        <w:tc>
          <w:tcPr>
            <w:tcW w:w="1504" w:type="dxa"/>
            <w:tcBorders>
              <w:top w:val="single" w:color="000000" w:sz="4" w:space="0"/>
              <w:left w:val="single" w:color="auto" w:sz="4" w:space="0"/>
              <w:bottom w:val="single" w:color="000000" w:sz="4" w:space="0"/>
              <w:right w:val="single" w:color="000000" w:sz="4" w:space="0"/>
            </w:tcBorders>
            <w:noWrap w:val="0"/>
            <w:vAlign w:val="center"/>
          </w:tcPr>
          <w:p w14:paraId="48AC2E10">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联系电话</w:t>
            </w:r>
          </w:p>
        </w:tc>
      </w:tr>
      <w:tr w14:paraId="4263F9CB">
        <w:tblPrEx>
          <w:tblCellMar>
            <w:top w:w="0" w:type="dxa"/>
            <w:left w:w="108" w:type="dxa"/>
            <w:bottom w:w="0" w:type="dxa"/>
            <w:right w:w="108" w:type="dxa"/>
          </w:tblCellMar>
        </w:tblPrEx>
        <w:trPr>
          <w:trHeight w:val="663" w:hRule="atLeast"/>
          <w:jc w:val="center"/>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57BA1038">
            <w:pPr>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w:t>
            </w:r>
          </w:p>
        </w:tc>
        <w:tc>
          <w:tcPr>
            <w:tcW w:w="1164" w:type="dxa"/>
            <w:gridSpan w:val="2"/>
            <w:tcBorders>
              <w:top w:val="single" w:color="000000" w:sz="4" w:space="0"/>
              <w:left w:val="nil"/>
              <w:bottom w:val="single" w:color="000000" w:sz="4" w:space="0"/>
              <w:right w:val="single" w:color="000000" w:sz="4" w:space="0"/>
            </w:tcBorders>
            <w:noWrap w:val="0"/>
            <w:vAlign w:val="center"/>
          </w:tcPr>
          <w:p w14:paraId="5940FAE1">
            <w:pPr>
              <w:jc w:val="center"/>
              <w:rPr>
                <w:rFonts w:hint="default" w:ascii="Times New Roman" w:hAnsi="Times New Roman" w:eastAsia="方正仿宋_GBK" w:cs="Times New Roman"/>
                <w:sz w:val="28"/>
                <w:szCs w:val="28"/>
              </w:rPr>
            </w:pPr>
          </w:p>
        </w:tc>
        <w:tc>
          <w:tcPr>
            <w:tcW w:w="1447" w:type="dxa"/>
            <w:gridSpan w:val="3"/>
            <w:tcBorders>
              <w:top w:val="single" w:color="000000" w:sz="4" w:space="0"/>
              <w:left w:val="nil"/>
              <w:bottom w:val="single" w:color="000000" w:sz="4" w:space="0"/>
              <w:right w:val="single" w:color="000000" w:sz="4" w:space="0"/>
            </w:tcBorders>
            <w:noWrap w:val="0"/>
            <w:vAlign w:val="center"/>
          </w:tcPr>
          <w:p w14:paraId="69B655A4">
            <w:pPr>
              <w:jc w:val="center"/>
              <w:rPr>
                <w:rFonts w:hint="default" w:ascii="Times New Roman" w:hAnsi="Times New Roman" w:eastAsia="方正仿宋_GBK" w:cs="Times New Roman"/>
                <w:sz w:val="28"/>
                <w:szCs w:val="28"/>
              </w:rPr>
            </w:pPr>
          </w:p>
        </w:tc>
        <w:tc>
          <w:tcPr>
            <w:tcW w:w="1359" w:type="dxa"/>
            <w:gridSpan w:val="4"/>
            <w:tcBorders>
              <w:top w:val="single" w:color="000000" w:sz="4" w:space="0"/>
              <w:left w:val="nil"/>
              <w:bottom w:val="single" w:color="000000" w:sz="4" w:space="0"/>
              <w:right w:val="single" w:color="auto" w:sz="4" w:space="0"/>
            </w:tcBorders>
            <w:noWrap w:val="0"/>
            <w:vAlign w:val="center"/>
          </w:tcPr>
          <w:p w14:paraId="6F4E7361">
            <w:pPr>
              <w:jc w:val="center"/>
              <w:rPr>
                <w:rFonts w:hint="default" w:ascii="Times New Roman" w:hAnsi="Times New Roman" w:eastAsia="方正仿宋_GBK" w:cs="Times New Roman"/>
                <w:sz w:val="28"/>
                <w:szCs w:val="28"/>
              </w:rPr>
            </w:pPr>
          </w:p>
        </w:tc>
        <w:tc>
          <w:tcPr>
            <w:tcW w:w="2026" w:type="dxa"/>
            <w:gridSpan w:val="4"/>
            <w:tcBorders>
              <w:top w:val="single" w:color="000000" w:sz="4" w:space="0"/>
              <w:left w:val="single" w:color="auto" w:sz="4" w:space="0"/>
              <w:bottom w:val="single" w:color="000000" w:sz="4" w:space="0"/>
              <w:right w:val="single" w:color="auto" w:sz="4" w:space="0"/>
            </w:tcBorders>
            <w:noWrap w:val="0"/>
            <w:vAlign w:val="center"/>
          </w:tcPr>
          <w:p w14:paraId="341DD7DB">
            <w:pPr>
              <w:jc w:val="center"/>
              <w:rPr>
                <w:rFonts w:hint="default" w:ascii="Times New Roman" w:hAnsi="Times New Roman" w:eastAsia="方正仿宋_GBK" w:cs="Times New Roman"/>
                <w:sz w:val="28"/>
                <w:szCs w:val="28"/>
              </w:rPr>
            </w:pPr>
          </w:p>
        </w:tc>
        <w:tc>
          <w:tcPr>
            <w:tcW w:w="1402" w:type="dxa"/>
            <w:gridSpan w:val="3"/>
            <w:tcBorders>
              <w:top w:val="single" w:color="000000" w:sz="4" w:space="0"/>
              <w:left w:val="single" w:color="auto" w:sz="4" w:space="0"/>
              <w:bottom w:val="single" w:color="000000" w:sz="4" w:space="0"/>
              <w:right w:val="single" w:color="auto" w:sz="4" w:space="0"/>
            </w:tcBorders>
            <w:noWrap w:val="0"/>
            <w:vAlign w:val="center"/>
          </w:tcPr>
          <w:p w14:paraId="21961C55">
            <w:pPr>
              <w:jc w:val="center"/>
              <w:rPr>
                <w:rFonts w:hint="default" w:ascii="Times New Roman" w:hAnsi="Times New Roman" w:eastAsia="方正仿宋_GBK" w:cs="Times New Roman"/>
                <w:sz w:val="28"/>
                <w:szCs w:val="28"/>
              </w:rPr>
            </w:pPr>
          </w:p>
        </w:tc>
        <w:tc>
          <w:tcPr>
            <w:tcW w:w="1504" w:type="dxa"/>
            <w:tcBorders>
              <w:top w:val="single" w:color="000000" w:sz="4" w:space="0"/>
              <w:left w:val="single" w:color="auto" w:sz="4" w:space="0"/>
              <w:bottom w:val="single" w:color="000000" w:sz="4" w:space="0"/>
              <w:right w:val="single" w:color="000000" w:sz="4" w:space="0"/>
            </w:tcBorders>
            <w:noWrap w:val="0"/>
            <w:vAlign w:val="center"/>
          </w:tcPr>
          <w:p w14:paraId="086917A5">
            <w:pPr>
              <w:jc w:val="center"/>
              <w:rPr>
                <w:rFonts w:hint="default" w:ascii="Times New Roman" w:hAnsi="Times New Roman" w:eastAsia="方正仿宋_GBK" w:cs="Times New Roman"/>
                <w:sz w:val="28"/>
                <w:szCs w:val="28"/>
              </w:rPr>
            </w:pPr>
          </w:p>
        </w:tc>
      </w:tr>
      <w:tr w14:paraId="1076A87E">
        <w:tblPrEx>
          <w:tblCellMar>
            <w:top w:w="0" w:type="dxa"/>
            <w:left w:w="108" w:type="dxa"/>
            <w:bottom w:w="0" w:type="dxa"/>
            <w:right w:w="108" w:type="dxa"/>
          </w:tblCellMar>
        </w:tblPrEx>
        <w:trPr>
          <w:trHeight w:val="663" w:hRule="atLeast"/>
          <w:jc w:val="center"/>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6B0CC986">
            <w:pP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w:t>
            </w:r>
          </w:p>
        </w:tc>
        <w:tc>
          <w:tcPr>
            <w:tcW w:w="1164" w:type="dxa"/>
            <w:gridSpan w:val="2"/>
            <w:tcBorders>
              <w:top w:val="single" w:color="000000" w:sz="4" w:space="0"/>
              <w:left w:val="nil"/>
              <w:bottom w:val="single" w:color="000000" w:sz="4" w:space="0"/>
              <w:right w:val="single" w:color="000000" w:sz="4" w:space="0"/>
            </w:tcBorders>
            <w:noWrap w:val="0"/>
            <w:vAlign w:val="center"/>
          </w:tcPr>
          <w:p w14:paraId="7ACD2968">
            <w:pPr>
              <w:jc w:val="center"/>
              <w:rPr>
                <w:rFonts w:hint="default" w:ascii="Times New Roman" w:hAnsi="Times New Roman" w:eastAsia="方正仿宋_GBK" w:cs="Times New Roman"/>
                <w:sz w:val="28"/>
                <w:szCs w:val="28"/>
              </w:rPr>
            </w:pPr>
          </w:p>
        </w:tc>
        <w:tc>
          <w:tcPr>
            <w:tcW w:w="1447" w:type="dxa"/>
            <w:gridSpan w:val="3"/>
            <w:tcBorders>
              <w:top w:val="single" w:color="000000" w:sz="4" w:space="0"/>
              <w:left w:val="nil"/>
              <w:bottom w:val="single" w:color="000000" w:sz="4" w:space="0"/>
              <w:right w:val="single" w:color="000000" w:sz="4" w:space="0"/>
            </w:tcBorders>
            <w:noWrap w:val="0"/>
            <w:vAlign w:val="center"/>
          </w:tcPr>
          <w:p w14:paraId="3FE5034A">
            <w:pPr>
              <w:jc w:val="center"/>
              <w:rPr>
                <w:rFonts w:hint="default" w:ascii="Times New Roman" w:hAnsi="Times New Roman" w:eastAsia="方正仿宋_GBK" w:cs="Times New Roman"/>
                <w:sz w:val="28"/>
                <w:szCs w:val="28"/>
              </w:rPr>
            </w:pPr>
          </w:p>
        </w:tc>
        <w:tc>
          <w:tcPr>
            <w:tcW w:w="1359" w:type="dxa"/>
            <w:gridSpan w:val="4"/>
            <w:tcBorders>
              <w:top w:val="single" w:color="000000" w:sz="4" w:space="0"/>
              <w:left w:val="nil"/>
              <w:bottom w:val="single" w:color="000000" w:sz="4" w:space="0"/>
              <w:right w:val="single" w:color="auto" w:sz="4" w:space="0"/>
            </w:tcBorders>
            <w:noWrap w:val="0"/>
            <w:vAlign w:val="center"/>
          </w:tcPr>
          <w:p w14:paraId="27073BA3">
            <w:pPr>
              <w:jc w:val="center"/>
              <w:rPr>
                <w:rFonts w:hint="default" w:ascii="Times New Roman" w:hAnsi="Times New Roman" w:eastAsia="方正仿宋_GBK" w:cs="Times New Roman"/>
                <w:sz w:val="28"/>
                <w:szCs w:val="28"/>
              </w:rPr>
            </w:pPr>
          </w:p>
        </w:tc>
        <w:tc>
          <w:tcPr>
            <w:tcW w:w="2026" w:type="dxa"/>
            <w:gridSpan w:val="4"/>
            <w:tcBorders>
              <w:top w:val="single" w:color="000000" w:sz="4" w:space="0"/>
              <w:left w:val="single" w:color="auto" w:sz="4" w:space="0"/>
              <w:bottom w:val="single" w:color="000000" w:sz="4" w:space="0"/>
              <w:right w:val="single" w:color="auto" w:sz="4" w:space="0"/>
            </w:tcBorders>
            <w:noWrap w:val="0"/>
            <w:vAlign w:val="center"/>
          </w:tcPr>
          <w:p w14:paraId="4F2B1E9B">
            <w:pPr>
              <w:jc w:val="center"/>
              <w:rPr>
                <w:rFonts w:hint="default" w:ascii="Times New Roman" w:hAnsi="Times New Roman" w:eastAsia="方正仿宋_GBK" w:cs="Times New Roman"/>
                <w:sz w:val="28"/>
                <w:szCs w:val="28"/>
              </w:rPr>
            </w:pPr>
          </w:p>
        </w:tc>
        <w:tc>
          <w:tcPr>
            <w:tcW w:w="1402" w:type="dxa"/>
            <w:gridSpan w:val="3"/>
            <w:tcBorders>
              <w:top w:val="single" w:color="000000" w:sz="4" w:space="0"/>
              <w:left w:val="single" w:color="auto" w:sz="4" w:space="0"/>
              <w:bottom w:val="single" w:color="000000" w:sz="4" w:space="0"/>
              <w:right w:val="single" w:color="auto" w:sz="4" w:space="0"/>
            </w:tcBorders>
            <w:noWrap w:val="0"/>
            <w:vAlign w:val="center"/>
          </w:tcPr>
          <w:p w14:paraId="048DDF9A">
            <w:pPr>
              <w:jc w:val="center"/>
              <w:rPr>
                <w:rFonts w:hint="default" w:ascii="Times New Roman" w:hAnsi="Times New Roman" w:eastAsia="方正仿宋_GBK" w:cs="Times New Roman"/>
                <w:sz w:val="28"/>
                <w:szCs w:val="28"/>
              </w:rPr>
            </w:pPr>
          </w:p>
        </w:tc>
        <w:tc>
          <w:tcPr>
            <w:tcW w:w="1504" w:type="dxa"/>
            <w:tcBorders>
              <w:top w:val="single" w:color="000000" w:sz="4" w:space="0"/>
              <w:left w:val="single" w:color="auto" w:sz="4" w:space="0"/>
              <w:bottom w:val="single" w:color="000000" w:sz="4" w:space="0"/>
              <w:right w:val="single" w:color="000000" w:sz="4" w:space="0"/>
            </w:tcBorders>
            <w:noWrap w:val="0"/>
            <w:vAlign w:val="center"/>
          </w:tcPr>
          <w:p w14:paraId="3E832E56">
            <w:pPr>
              <w:jc w:val="center"/>
              <w:rPr>
                <w:rFonts w:hint="default" w:ascii="Times New Roman" w:hAnsi="Times New Roman" w:eastAsia="方正仿宋_GBK" w:cs="Times New Roman"/>
                <w:sz w:val="28"/>
                <w:szCs w:val="28"/>
              </w:rPr>
            </w:pPr>
          </w:p>
        </w:tc>
      </w:tr>
      <w:tr w14:paraId="2A599E84">
        <w:tblPrEx>
          <w:tblCellMar>
            <w:top w:w="0" w:type="dxa"/>
            <w:left w:w="108" w:type="dxa"/>
            <w:bottom w:w="0" w:type="dxa"/>
            <w:right w:w="108" w:type="dxa"/>
          </w:tblCellMar>
        </w:tblPrEx>
        <w:trPr>
          <w:trHeight w:val="663" w:hRule="atLeast"/>
          <w:jc w:val="center"/>
        </w:trPr>
        <w:tc>
          <w:tcPr>
            <w:tcW w:w="9709" w:type="dxa"/>
            <w:gridSpan w:val="18"/>
            <w:tcBorders>
              <w:top w:val="single" w:color="000000" w:sz="4" w:space="0"/>
              <w:left w:val="single" w:color="000000" w:sz="4" w:space="0"/>
              <w:bottom w:val="single" w:color="000000" w:sz="4" w:space="0"/>
              <w:right w:val="single" w:color="000000" w:sz="4" w:space="0"/>
            </w:tcBorders>
            <w:noWrap w:val="0"/>
            <w:vAlign w:val="center"/>
          </w:tcPr>
          <w:p w14:paraId="571C973D">
            <w:pPr>
              <w:rPr>
                <w:rFonts w:hint="default" w:ascii="Times New Roman" w:hAnsi="Times New Roman" w:eastAsia="方正楷体_GBK" w:cs="Times New Roman"/>
                <w:sz w:val="28"/>
                <w:szCs w:val="28"/>
                <w:lang w:eastAsia="zh-CN"/>
              </w:rPr>
            </w:pPr>
            <w:r>
              <w:rPr>
                <w:rFonts w:hint="default" w:ascii="Times New Roman" w:hAnsi="Times New Roman" w:eastAsia="方正楷体_GBK" w:cs="Times New Roman"/>
                <w:sz w:val="28"/>
                <w:szCs w:val="28"/>
                <w:lang w:eastAsia="zh-CN"/>
              </w:rPr>
              <w:t>（三）内部督导人员情况</w:t>
            </w:r>
          </w:p>
        </w:tc>
      </w:tr>
      <w:tr w14:paraId="5644281A">
        <w:tblPrEx>
          <w:tblCellMar>
            <w:top w:w="0" w:type="dxa"/>
            <w:left w:w="108" w:type="dxa"/>
            <w:bottom w:w="0" w:type="dxa"/>
            <w:right w:w="108" w:type="dxa"/>
          </w:tblCellMar>
        </w:tblPrEx>
        <w:trPr>
          <w:trHeight w:val="663" w:hRule="atLeast"/>
          <w:jc w:val="center"/>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5DF0F9B8">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序号</w:t>
            </w:r>
          </w:p>
        </w:tc>
        <w:tc>
          <w:tcPr>
            <w:tcW w:w="1164" w:type="dxa"/>
            <w:gridSpan w:val="2"/>
            <w:tcBorders>
              <w:top w:val="single" w:color="000000" w:sz="4" w:space="0"/>
              <w:left w:val="nil"/>
              <w:bottom w:val="single" w:color="000000" w:sz="4" w:space="0"/>
              <w:right w:val="single" w:color="000000" w:sz="4" w:space="0"/>
            </w:tcBorders>
            <w:noWrap w:val="0"/>
            <w:vAlign w:val="center"/>
          </w:tcPr>
          <w:p w14:paraId="1849FA25">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姓名</w:t>
            </w:r>
          </w:p>
        </w:tc>
        <w:tc>
          <w:tcPr>
            <w:tcW w:w="1447" w:type="dxa"/>
            <w:gridSpan w:val="3"/>
            <w:tcBorders>
              <w:top w:val="single" w:color="000000" w:sz="4" w:space="0"/>
              <w:left w:val="nil"/>
              <w:bottom w:val="single" w:color="000000" w:sz="4" w:space="0"/>
              <w:right w:val="single" w:color="000000" w:sz="4" w:space="0"/>
            </w:tcBorders>
            <w:noWrap w:val="0"/>
            <w:vAlign w:val="center"/>
          </w:tcPr>
          <w:p w14:paraId="4CBA7579">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身份证号</w:t>
            </w:r>
          </w:p>
        </w:tc>
        <w:tc>
          <w:tcPr>
            <w:tcW w:w="3385" w:type="dxa"/>
            <w:gridSpan w:val="8"/>
            <w:tcBorders>
              <w:top w:val="single" w:color="000000" w:sz="4" w:space="0"/>
              <w:left w:val="nil"/>
              <w:bottom w:val="single" w:color="000000" w:sz="4" w:space="0"/>
              <w:right w:val="single" w:color="auto" w:sz="4" w:space="0"/>
            </w:tcBorders>
            <w:noWrap w:val="0"/>
            <w:vAlign w:val="center"/>
          </w:tcPr>
          <w:p w14:paraId="6FA898F6">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职称/职务</w:t>
            </w:r>
          </w:p>
          <w:p w14:paraId="30F76AC9">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/技能等级</w:t>
            </w:r>
          </w:p>
        </w:tc>
        <w:tc>
          <w:tcPr>
            <w:tcW w:w="1108" w:type="dxa"/>
            <w:tcBorders>
              <w:top w:val="single" w:color="000000" w:sz="4" w:space="0"/>
              <w:left w:val="single" w:color="auto" w:sz="4" w:space="0"/>
              <w:bottom w:val="single" w:color="000000" w:sz="4" w:space="0"/>
              <w:right w:val="single" w:color="auto" w:sz="4" w:space="0"/>
            </w:tcBorders>
            <w:noWrap w:val="0"/>
            <w:vAlign w:val="center"/>
          </w:tcPr>
          <w:p w14:paraId="2016387D">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学历</w:t>
            </w:r>
          </w:p>
        </w:tc>
        <w:tc>
          <w:tcPr>
            <w:tcW w:w="1798" w:type="dxa"/>
            <w:gridSpan w:val="3"/>
            <w:tcBorders>
              <w:top w:val="single" w:color="000000" w:sz="4" w:space="0"/>
              <w:left w:val="single" w:color="auto" w:sz="4" w:space="0"/>
              <w:bottom w:val="single" w:color="000000" w:sz="4" w:space="0"/>
              <w:right w:val="single" w:color="000000" w:sz="4" w:space="0"/>
            </w:tcBorders>
            <w:noWrap w:val="0"/>
            <w:vAlign w:val="center"/>
          </w:tcPr>
          <w:p w14:paraId="08F50654">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是否本单位职工</w:t>
            </w:r>
          </w:p>
        </w:tc>
      </w:tr>
      <w:tr w14:paraId="3D4A61CA">
        <w:tblPrEx>
          <w:tblCellMar>
            <w:top w:w="0" w:type="dxa"/>
            <w:left w:w="108" w:type="dxa"/>
            <w:bottom w:w="0" w:type="dxa"/>
            <w:right w:w="108" w:type="dxa"/>
          </w:tblCellMar>
        </w:tblPrEx>
        <w:trPr>
          <w:trHeight w:val="663" w:hRule="atLeast"/>
          <w:jc w:val="center"/>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5BE5701E">
            <w:pPr>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w:t>
            </w:r>
          </w:p>
        </w:tc>
        <w:tc>
          <w:tcPr>
            <w:tcW w:w="1164" w:type="dxa"/>
            <w:gridSpan w:val="2"/>
            <w:tcBorders>
              <w:top w:val="single" w:color="000000" w:sz="4" w:space="0"/>
              <w:left w:val="nil"/>
              <w:bottom w:val="single" w:color="000000" w:sz="4" w:space="0"/>
              <w:right w:val="single" w:color="000000" w:sz="4" w:space="0"/>
            </w:tcBorders>
            <w:noWrap w:val="0"/>
            <w:vAlign w:val="center"/>
          </w:tcPr>
          <w:p w14:paraId="7E004E22">
            <w:pPr>
              <w:jc w:val="center"/>
              <w:rPr>
                <w:rFonts w:hint="default" w:ascii="Times New Roman" w:hAnsi="Times New Roman" w:eastAsia="方正仿宋_GBK" w:cs="Times New Roman"/>
                <w:sz w:val="28"/>
                <w:szCs w:val="28"/>
              </w:rPr>
            </w:pPr>
          </w:p>
        </w:tc>
        <w:tc>
          <w:tcPr>
            <w:tcW w:w="1447" w:type="dxa"/>
            <w:gridSpan w:val="3"/>
            <w:tcBorders>
              <w:top w:val="single" w:color="000000" w:sz="4" w:space="0"/>
              <w:left w:val="nil"/>
              <w:bottom w:val="single" w:color="000000" w:sz="4" w:space="0"/>
              <w:right w:val="single" w:color="000000" w:sz="4" w:space="0"/>
            </w:tcBorders>
            <w:noWrap w:val="0"/>
            <w:vAlign w:val="center"/>
          </w:tcPr>
          <w:p w14:paraId="43DB5FE2">
            <w:pPr>
              <w:jc w:val="center"/>
              <w:rPr>
                <w:rFonts w:hint="default" w:ascii="Times New Roman" w:hAnsi="Times New Roman" w:eastAsia="方正仿宋_GBK" w:cs="Times New Roman"/>
                <w:sz w:val="28"/>
                <w:szCs w:val="28"/>
              </w:rPr>
            </w:pPr>
          </w:p>
        </w:tc>
        <w:tc>
          <w:tcPr>
            <w:tcW w:w="3385" w:type="dxa"/>
            <w:gridSpan w:val="8"/>
            <w:tcBorders>
              <w:top w:val="single" w:color="000000" w:sz="4" w:space="0"/>
              <w:left w:val="nil"/>
              <w:bottom w:val="single" w:color="000000" w:sz="4" w:space="0"/>
              <w:right w:val="single" w:color="auto" w:sz="4" w:space="0"/>
            </w:tcBorders>
            <w:noWrap w:val="0"/>
            <w:vAlign w:val="center"/>
          </w:tcPr>
          <w:p w14:paraId="0E8E6F63">
            <w:pPr>
              <w:jc w:val="center"/>
              <w:rPr>
                <w:rFonts w:hint="default" w:ascii="Times New Roman" w:hAnsi="Times New Roman" w:eastAsia="方正仿宋_GBK" w:cs="Times New Roman"/>
                <w:sz w:val="28"/>
                <w:szCs w:val="28"/>
              </w:rPr>
            </w:pPr>
          </w:p>
        </w:tc>
        <w:tc>
          <w:tcPr>
            <w:tcW w:w="1108" w:type="dxa"/>
            <w:tcBorders>
              <w:top w:val="single" w:color="000000" w:sz="4" w:space="0"/>
              <w:left w:val="single" w:color="auto" w:sz="4" w:space="0"/>
              <w:bottom w:val="single" w:color="000000" w:sz="4" w:space="0"/>
              <w:right w:val="single" w:color="auto" w:sz="4" w:space="0"/>
            </w:tcBorders>
            <w:noWrap w:val="0"/>
            <w:vAlign w:val="center"/>
          </w:tcPr>
          <w:p w14:paraId="0ACF5B8F">
            <w:pPr>
              <w:jc w:val="center"/>
              <w:rPr>
                <w:rFonts w:hint="default" w:ascii="Times New Roman" w:hAnsi="Times New Roman" w:eastAsia="方正仿宋_GBK" w:cs="Times New Roman"/>
                <w:sz w:val="28"/>
                <w:szCs w:val="28"/>
              </w:rPr>
            </w:pPr>
          </w:p>
        </w:tc>
        <w:tc>
          <w:tcPr>
            <w:tcW w:w="1798" w:type="dxa"/>
            <w:gridSpan w:val="3"/>
            <w:tcBorders>
              <w:top w:val="single" w:color="000000" w:sz="4" w:space="0"/>
              <w:left w:val="single" w:color="auto" w:sz="4" w:space="0"/>
              <w:bottom w:val="single" w:color="000000" w:sz="4" w:space="0"/>
              <w:right w:val="single" w:color="000000" w:sz="4" w:space="0"/>
            </w:tcBorders>
            <w:noWrap w:val="0"/>
            <w:vAlign w:val="center"/>
          </w:tcPr>
          <w:p w14:paraId="18E762D8">
            <w:pPr>
              <w:jc w:val="center"/>
              <w:rPr>
                <w:rFonts w:hint="default" w:ascii="Times New Roman" w:hAnsi="Times New Roman" w:eastAsia="方正仿宋_GBK" w:cs="Times New Roman"/>
                <w:sz w:val="28"/>
                <w:szCs w:val="28"/>
              </w:rPr>
            </w:pPr>
          </w:p>
        </w:tc>
      </w:tr>
      <w:tr w14:paraId="4C3FCEF1">
        <w:tblPrEx>
          <w:tblCellMar>
            <w:top w:w="0" w:type="dxa"/>
            <w:left w:w="108" w:type="dxa"/>
            <w:bottom w:w="0" w:type="dxa"/>
            <w:right w:w="108" w:type="dxa"/>
          </w:tblCellMar>
        </w:tblPrEx>
        <w:trPr>
          <w:trHeight w:val="663" w:hRule="atLeast"/>
          <w:jc w:val="center"/>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3BC9DFC4">
            <w:pP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w:t>
            </w:r>
          </w:p>
        </w:tc>
        <w:tc>
          <w:tcPr>
            <w:tcW w:w="1164" w:type="dxa"/>
            <w:gridSpan w:val="2"/>
            <w:tcBorders>
              <w:top w:val="single" w:color="000000" w:sz="4" w:space="0"/>
              <w:left w:val="nil"/>
              <w:bottom w:val="single" w:color="000000" w:sz="4" w:space="0"/>
              <w:right w:val="single" w:color="000000" w:sz="4" w:space="0"/>
            </w:tcBorders>
            <w:noWrap w:val="0"/>
            <w:vAlign w:val="center"/>
          </w:tcPr>
          <w:p w14:paraId="03665CBB">
            <w:pPr>
              <w:jc w:val="center"/>
              <w:rPr>
                <w:rFonts w:hint="default" w:ascii="Times New Roman" w:hAnsi="Times New Roman" w:eastAsia="方正仿宋_GBK" w:cs="Times New Roman"/>
                <w:sz w:val="28"/>
                <w:szCs w:val="28"/>
              </w:rPr>
            </w:pPr>
          </w:p>
        </w:tc>
        <w:tc>
          <w:tcPr>
            <w:tcW w:w="1447" w:type="dxa"/>
            <w:gridSpan w:val="3"/>
            <w:tcBorders>
              <w:top w:val="single" w:color="000000" w:sz="4" w:space="0"/>
              <w:left w:val="nil"/>
              <w:bottom w:val="single" w:color="000000" w:sz="4" w:space="0"/>
              <w:right w:val="single" w:color="000000" w:sz="4" w:space="0"/>
            </w:tcBorders>
            <w:noWrap w:val="0"/>
            <w:vAlign w:val="center"/>
          </w:tcPr>
          <w:p w14:paraId="2DF22450">
            <w:pPr>
              <w:jc w:val="center"/>
              <w:rPr>
                <w:rFonts w:hint="default" w:ascii="Times New Roman" w:hAnsi="Times New Roman" w:eastAsia="方正仿宋_GBK" w:cs="Times New Roman"/>
                <w:sz w:val="28"/>
                <w:szCs w:val="28"/>
              </w:rPr>
            </w:pPr>
          </w:p>
        </w:tc>
        <w:tc>
          <w:tcPr>
            <w:tcW w:w="3385" w:type="dxa"/>
            <w:gridSpan w:val="8"/>
            <w:tcBorders>
              <w:top w:val="single" w:color="000000" w:sz="4" w:space="0"/>
              <w:left w:val="nil"/>
              <w:bottom w:val="single" w:color="000000" w:sz="4" w:space="0"/>
              <w:right w:val="single" w:color="auto" w:sz="4" w:space="0"/>
            </w:tcBorders>
            <w:noWrap w:val="0"/>
            <w:vAlign w:val="center"/>
          </w:tcPr>
          <w:p w14:paraId="1A9705B6">
            <w:pPr>
              <w:jc w:val="center"/>
              <w:rPr>
                <w:rFonts w:hint="default" w:ascii="Times New Roman" w:hAnsi="Times New Roman" w:eastAsia="方正仿宋_GBK" w:cs="Times New Roman"/>
                <w:sz w:val="28"/>
                <w:szCs w:val="28"/>
              </w:rPr>
            </w:pPr>
          </w:p>
        </w:tc>
        <w:tc>
          <w:tcPr>
            <w:tcW w:w="1108" w:type="dxa"/>
            <w:tcBorders>
              <w:top w:val="single" w:color="000000" w:sz="4" w:space="0"/>
              <w:left w:val="single" w:color="auto" w:sz="4" w:space="0"/>
              <w:bottom w:val="single" w:color="000000" w:sz="4" w:space="0"/>
              <w:right w:val="single" w:color="auto" w:sz="4" w:space="0"/>
            </w:tcBorders>
            <w:noWrap w:val="0"/>
            <w:vAlign w:val="center"/>
          </w:tcPr>
          <w:p w14:paraId="5FFC7E48">
            <w:pPr>
              <w:jc w:val="center"/>
              <w:rPr>
                <w:rFonts w:hint="default" w:ascii="Times New Roman" w:hAnsi="Times New Roman" w:eastAsia="方正仿宋_GBK" w:cs="Times New Roman"/>
                <w:sz w:val="28"/>
                <w:szCs w:val="28"/>
              </w:rPr>
            </w:pPr>
          </w:p>
        </w:tc>
        <w:tc>
          <w:tcPr>
            <w:tcW w:w="1798" w:type="dxa"/>
            <w:gridSpan w:val="3"/>
            <w:tcBorders>
              <w:top w:val="single" w:color="000000" w:sz="4" w:space="0"/>
              <w:left w:val="single" w:color="auto" w:sz="4" w:space="0"/>
              <w:bottom w:val="single" w:color="000000" w:sz="4" w:space="0"/>
              <w:right w:val="single" w:color="000000" w:sz="4" w:space="0"/>
            </w:tcBorders>
            <w:noWrap w:val="0"/>
            <w:vAlign w:val="center"/>
          </w:tcPr>
          <w:p w14:paraId="51414A62">
            <w:pPr>
              <w:jc w:val="center"/>
              <w:rPr>
                <w:rFonts w:hint="default" w:ascii="Times New Roman" w:hAnsi="Times New Roman" w:eastAsia="方正仿宋_GBK" w:cs="Times New Roman"/>
                <w:sz w:val="28"/>
                <w:szCs w:val="28"/>
              </w:rPr>
            </w:pPr>
          </w:p>
        </w:tc>
      </w:tr>
      <w:tr w14:paraId="4490CAD5">
        <w:tblPrEx>
          <w:tblCellMar>
            <w:top w:w="0" w:type="dxa"/>
            <w:left w:w="108" w:type="dxa"/>
            <w:bottom w:w="0" w:type="dxa"/>
            <w:right w:w="108" w:type="dxa"/>
          </w:tblCellMar>
        </w:tblPrEx>
        <w:trPr>
          <w:trHeight w:val="402" w:hRule="atLeast"/>
          <w:jc w:val="center"/>
        </w:trPr>
        <w:tc>
          <w:tcPr>
            <w:tcW w:w="9709" w:type="dxa"/>
            <w:gridSpan w:val="18"/>
            <w:tcBorders>
              <w:top w:val="single" w:color="000000" w:sz="4" w:space="0"/>
              <w:left w:val="single" w:color="000000" w:sz="4" w:space="0"/>
              <w:bottom w:val="single" w:color="000000" w:sz="4" w:space="0"/>
              <w:right w:val="single" w:color="000000" w:sz="4" w:space="0"/>
            </w:tcBorders>
            <w:noWrap w:val="0"/>
            <w:vAlign w:val="center"/>
          </w:tcPr>
          <w:p w14:paraId="2E9F0F7D">
            <w:pPr>
              <w:spacing w:line="300" w:lineRule="exact"/>
              <w:rPr>
                <w:rFonts w:hint="default" w:ascii="Times New Roman" w:hAnsi="Times New Roman" w:eastAsia="方正仿宋_GBK" w:cs="Times New Roman"/>
                <w:sz w:val="28"/>
                <w:szCs w:val="28"/>
                <w:lang w:eastAsia="zh-CN"/>
              </w:rPr>
            </w:pPr>
            <w:r>
              <w:rPr>
                <w:rFonts w:hint="default" w:ascii="Times New Roman" w:hAnsi="Times New Roman" w:eastAsia="方正黑体_GBK" w:cs="Times New Roman"/>
                <w:sz w:val="28"/>
                <w:szCs w:val="28"/>
                <w:lang w:eastAsia="zh-CN"/>
              </w:rPr>
              <w:t>五、职业技能等级认定试题资源基本信息</w:t>
            </w:r>
          </w:p>
        </w:tc>
      </w:tr>
      <w:tr w14:paraId="43F2AAEB">
        <w:tblPrEx>
          <w:tblCellMar>
            <w:top w:w="0" w:type="dxa"/>
            <w:left w:w="108" w:type="dxa"/>
            <w:bottom w:w="0" w:type="dxa"/>
            <w:right w:w="108" w:type="dxa"/>
          </w:tblCellMar>
        </w:tblPrEx>
        <w:trPr>
          <w:trHeight w:val="402" w:hRule="atLeast"/>
          <w:jc w:val="center"/>
        </w:trPr>
        <w:tc>
          <w:tcPr>
            <w:tcW w:w="1325" w:type="dxa"/>
            <w:gridSpan w:val="2"/>
            <w:tcBorders>
              <w:top w:val="single" w:color="000000" w:sz="4" w:space="0"/>
              <w:left w:val="single" w:color="000000" w:sz="4" w:space="0"/>
              <w:bottom w:val="single" w:color="000000" w:sz="4" w:space="0"/>
              <w:right w:val="single" w:color="000000" w:sz="4" w:space="0"/>
            </w:tcBorders>
            <w:noWrap w:val="0"/>
            <w:vAlign w:val="center"/>
          </w:tcPr>
          <w:p w14:paraId="2E6CD09E">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职业名称</w:t>
            </w:r>
          </w:p>
        </w:tc>
        <w:tc>
          <w:tcPr>
            <w:tcW w:w="935" w:type="dxa"/>
            <w:gridSpan w:val="2"/>
            <w:tcBorders>
              <w:top w:val="single" w:color="000000" w:sz="4" w:space="0"/>
              <w:left w:val="single" w:color="000000" w:sz="4" w:space="0"/>
              <w:bottom w:val="single" w:color="000000" w:sz="4" w:space="0"/>
              <w:right w:val="single" w:color="000000" w:sz="4" w:space="0"/>
            </w:tcBorders>
            <w:noWrap w:val="0"/>
            <w:vAlign w:val="center"/>
          </w:tcPr>
          <w:p w14:paraId="2A9AAFAE">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职业编号</w:t>
            </w:r>
          </w:p>
        </w:tc>
        <w:tc>
          <w:tcPr>
            <w:tcW w:w="993" w:type="dxa"/>
            <w:tcBorders>
              <w:top w:val="single" w:color="000000" w:sz="4" w:space="0"/>
              <w:left w:val="single" w:color="000000" w:sz="4" w:space="0"/>
              <w:bottom w:val="single" w:color="000000" w:sz="4" w:space="0"/>
              <w:right w:val="single" w:color="000000" w:sz="4" w:space="0"/>
            </w:tcBorders>
            <w:noWrap w:val="0"/>
            <w:vAlign w:val="center"/>
          </w:tcPr>
          <w:p w14:paraId="04370AA0">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工种/职业方向</w:t>
            </w:r>
          </w:p>
        </w:tc>
        <w:tc>
          <w:tcPr>
            <w:tcW w:w="850" w:type="dxa"/>
            <w:gridSpan w:val="3"/>
            <w:tcBorders>
              <w:top w:val="single" w:color="000000" w:sz="4" w:space="0"/>
              <w:left w:val="single" w:color="000000" w:sz="4" w:space="0"/>
              <w:bottom w:val="single" w:color="000000" w:sz="4" w:space="0"/>
              <w:right w:val="single" w:color="000000" w:sz="4" w:space="0"/>
            </w:tcBorders>
            <w:noWrap w:val="0"/>
            <w:vAlign w:val="center"/>
          </w:tcPr>
          <w:p w14:paraId="207438FA">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级别</w:t>
            </w:r>
          </w:p>
        </w:tc>
        <w:tc>
          <w:tcPr>
            <w:tcW w:w="1134" w:type="dxa"/>
            <w:gridSpan w:val="3"/>
            <w:tcBorders>
              <w:top w:val="single" w:color="000000" w:sz="4" w:space="0"/>
              <w:left w:val="single" w:color="000000" w:sz="4" w:space="0"/>
              <w:bottom w:val="single" w:color="000000" w:sz="4" w:space="0"/>
              <w:right w:val="single" w:color="000000" w:sz="4" w:space="0"/>
            </w:tcBorders>
            <w:noWrap w:val="0"/>
            <w:vAlign w:val="center"/>
          </w:tcPr>
          <w:p w14:paraId="137B796D">
            <w:pPr>
              <w:spacing w:line="320" w:lineRule="exact"/>
              <w:jc w:val="center"/>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试题资源来源（市级题库/自建试题资源）</w:t>
            </w:r>
          </w:p>
        </w:tc>
        <w:tc>
          <w:tcPr>
            <w:tcW w:w="1095" w:type="dxa"/>
            <w:gridSpan w:val="2"/>
            <w:tcBorders>
              <w:top w:val="single" w:color="000000" w:sz="4" w:space="0"/>
              <w:left w:val="single" w:color="000000" w:sz="4" w:space="0"/>
              <w:bottom w:val="single" w:color="000000" w:sz="4" w:space="0"/>
              <w:right w:val="single" w:color="auto" w:sz="4" w:space="0"/>
            </w:tcBorders>
            <w:noWrap w:val="0"/>
            <w:vAlign w:val="center"/>
          </w:tcPr>
          <w:p w14:paraId="2959D98F">
            <w:pPr>
              <w:spacing w:line="320" w:lineRule="exact"/>
              <w:jc w:val="center"/>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试题资源类型（题库/卷库）</w:t>
            </w:r>
          </w:p>
        </w:tc>
        <w:tc>
          <w:tcPr>
            <w:tcW w:w="1650" w:type="dxa"/>
            <w:gridSpan w:val="3"/>
            <w:tcBorders>
              <w:top w:val="single" w:color="000000" w:sz="4" w:space="0"/>
              <w:left w:val="single" w:color="auto" w:sz="4" w:space="0"/>
              <w:bottom w:val="single" w:color="000000" w:sz="4" w:space="0"/>
              <w:right w:val="single" w:color="000000" w:sz="4" w:space="0"/>
            </w:tcBorders>
            <w:noWrap w:val="0"/>
            <w:vAlign w:val="center"/>
          </w:tcPr>
          <w:p w14:paraId="71539EE3">
            <w:pPr>
              <w:spacing w:line="320" w:lineRule="exact"/>
              <w:jc w:val="center"/>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科目（理论/技能/综合）</w:t>
            </w:r>
          </w:p>
        </w:tc>
        <w:tc>
          <w:tcPr>
            <w:tcW w:w="1727" w:type="dxa"/>
            <w:gridSpan w:val="2"/>
            <w:tcBorders>
              <w:top w:val="single" w:color="000000" w:sz="4" w:space="0"/>
              <w:left w:val="single" w:color="000000" w:sz="4" w:space="0"/>
              <w:bottom w:val="single" w:color="000000" w:sz="4" w:space="0"/>
              <w:right w:val="single" w:color="000000" w:sz="4" w:space="0"/>
            </w:tcBorders>
            <w:noWrap w:val="0"/>
            <w:vAlign w:val="center"/>
          </w:tcPr>
          <w:p w14:paraId="52E064DD">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题量（题数/套数）</w:t>
            </w:r>
          </w:p>
        </w:tc>
      </w:tr>
      <w:tr w14:paraId="534ED0E1">
        <w:tblPrEx>
          <w:tblCellMar>
            <w:top w:w="0" w:type="dxa"/>
            <w:left w:w="108" w:type="dxa"/>
            <w:bottom w:w="0" w:type="dxa"/>
            <w:right w:w="108" w:type="dxa"/>
          </w:tblCellMar>
        </w:tblPrEx>
        <w:trPr>
          <w:trHeight w:val="657" w:hRule="atLeast"/>
          <w:jc w:val="center"/>
        </w:trPr>
        <w:tc>
          <w:tcPr>
            <w:tcW w:w="1325" w:type="dxa"/>
            <w:gridSpan w:val="2"/>
            <w:tcBorders>
              <w:top w:val="single" w:color="000000" w:sz="4" w:space="0"/>
              <w:left w:val="single" w:color="000000" w:sz="4" w:space="0"/>
              <w:bottom w:val="single" w:color="000000" w:sz="4" w:space="0"/>
              <w:right w:val="single" w:color="000000" w:sz="4" w:space="0"/>
            </w:tcBorders>
            <w:noWrap w:val="0"/>
            <w:vAlign w:val="center"/>
          </w:tcPr>
          <w:p w14:paraId="6E66FCC7">
            <w:pPr>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w:t>
            </w:r>
          </w:p>
        </w:tc>
        <w:tc>
          <w:tcPr>
            <w:tcW w:w="935" w:type="dxa"/>
            <w:gridSpan w:val="2"/>
            <w:tcBorders>
              <w:top w:val="single" w:color="000000" w:sz="4" w:space="0"/>
              <w:left w:val="single" w:color="000000" w:sz="4" w:space="0"/>
              <w:bottom w:val="single" w:color="000000" w:sz="4" w:space="0"/>
              <w:right w:val="single" w:color="000000" w:sz="4" w:space="0"/>
            </w:tcBorders>
            <w:noWrap w:val="0"/>
            <w:vAlign w:val="center"/>
          </w:tcPr>
          <w:p w14:paraId="281D09EF">
            <w:pPr>
              <w:spacing w:line="320" w:lineRule="exact"/>
              <w:jc w:val="center"/>
              <w:rPr>
                <w:rFonts w:hint="default" w:ascii="Times New Roman" w:hAnsi="Times New Roman" w:eastAsia="方正仿宋_GBK" w:cs="Times New Roman"/>
                <w:sz w:val="28"/>
                <w:szCs w:val="28"/>
              </w:rPr>
            </w:pPr>
          </w:p>
        </w:tc>
        <w:tc>
          <w:tcPr>
            <w:tcW w:w="993" w:type="dxa"/>
            <w:tcBorders>
              <w:top w:val="single" w:color="000000" w:sz="4" w:space="0"/>
              <w:left w:val="single" w:color="000000" w:sz="4" w:space="0"/>
              <w:bottom w:val="single" w:color="000000" w:sz="4" w:space="0"/>
              <w:right w:val="single" w:color="000000" w:sz="4" w:space="0"/>
            </w:tcBorders>
            <w:noWrap w:val="0"/>
            <w:vAlign w:val="center"/>
          </w:tcPr>
          <w:p w14:paraId="47FE0B74">
            <w:pPr>
              <w:spacing w:line="320" w:lineRule="exact"/>
              <w:jc w:val="center"/>
              <w:rPr>
                <w:rFonts w:hint="default" w:ascii="Times New Roman" w:hAnsi="Times New Roman" w:eastAsia="方正仿宋_GBK" w:cs="Times New Roman"/>
                <w:sz w:val="28"/>
                <w:szCs w:val="28"/>
              </w:rPr>
            </w:pPr>
          </w:p>
        </w:tc>
        <w:tc>
          <w:tcPr>
            <w:tcW w:w="850" w:type="dxa"/>
            <w:gridSpan w:val="3"/>
            <w:tcBorders>
              <w:top w:val="single" w:color="000000" w:sz="4" w:space="0"/>
              <w:left w:val="single" w:color="000000" w:sz="4" w:space="0"/>
              <w:bottom w:val="single" w:color="000000" w:sz="4" w:space="0"/>
              <w:right w:val="single" w:color="000000" w:sz="4" w:space="0"/>
            </w:tcBorders>
            <w:noWrap w:val="0"/>
            <w:vAlign w:val="center"/>
          </w:tcPr>
          <w:p w14:paraId="23C1A342">
            <w:pPr>
              <w:spacing w:line="320" w:lineRule="exact"/>
              <w:jc w:val="center"/>
              <w:rPr>
                <w:rFonts w:hint="default" w:ascii="Times New Roman" w:hAnsi="Times New Roman" w:eastAsia="方正仿宋_GBK" w:cs="Times New Roman"/>
                <w:sz w:val="28"/>
                <w:szCs w:val="28"/>
              </w:rPr>
            </w:pPr>
          </w:p>
        </w:tc>
        <w:tc>
          <w:tcPr>
            <w:tcW w:w="1134" w:type="dxa"/>
            <w:gridSpan w:val="3"/>
            <w:tcBorders>
              <w:top w:val="single" w:color="000000" w:sz="4" w:space="0"/>
              <w:left w:val="single" w:color="000000" w:sz="4" w:space="0"/>
              <w:bottom w:val="single" w:color="000000" w:sz="4" w:space="0"/>
              <w:right w:val="single" w:color="000000" w:sz="4" w:space="0"/>
            </w:tcBorders>
            <w:noWrap w:val="0"/>
            <w:vAlign w:val="center"/>
          </w:tcPr>
          <w:p w14:paraId="2632F90B">
            <w:pPr>
              <w:spacing w:line="320" w:lineRule="exact"/>
              <w:jc w:val="center"/>
              <w:rPr>
                <w:rFonts w:hint="default" w:ascii="Times New Roman" w:hAnsi="Times New Roman" w:eastAsia="方正仿宋_GBK" w:cs="Times New Roman"/>
                <w:sz w:val="28"/>
                <w:szCs w:val="28"/>
              </w:rPr>
            </w:pPr>
          </w:p>
        </w:tc>
        <w:tc>
          <w:tcPr>
            <w:tcW w:w="1095" w:type="dxa"/>
            <w:gridSpan w:val="2"/>
            <w:tcBorders>
              <w:top w:val="single" w:color="000000" w:sz="4" w:space="0"/>
              <w:left w:val="single" w:color="000000" w:sz="4" w:space="0"/>
              <w:bottom w:val="single" w:color="000000" w:sz="4" w:space="0"/>
              <w:right w:val="single" w:color="auto" w:sz="4" w:space="0"/>
            </w:tcBorders>
            <w:noWrap w:val="0"/>
            <w:vAlign w:val="center"/>
          </w:tcPr>
          <w:p w14:paraId="1B0BB664">
            <w:pPr>
              <w:spacing w:line="320" w:lineRule="exact"/>
              <w:jc w:val="center"/>
              <w:rPr>
                <w:rFonts w:hint="default" w:ascii="Times New Roman" w:hAnsi="Times New Roman" w:eastAsia="方正仿宋_GBK" w:cs="Times New Roman"/>
                <w:sz w:val="28"/>
                <w:szCs w:val="28"/>
              </w:rPr>
            </w:pPr>
          </w:p>
        </w:tc>
        <w:tc>
          <w:tcPr>
            <w:tcW w:w="1650" w:type="dxa"/>
            <w:gridSpan w:val="3"/>
            <w:tcBorders>
              <w:top w:val="single" w:color="000000" w:sz="4" w:space="0"/>
              <w:left w:val="single" w:color="auto" w:sz="4" w:space="0"/>
              <w:bottom w:val="single" w:color="000000" w:sz="4" w:space="0"/>
              <w:right w:val="single" w:color="000000" w:sz="4" w:space="0"/>
            </w:tcBorders>
            <w:noWrap w:val="0"/>
            <w:vAlign w:val="center"/>
          </w:tcPr>
          <w:p w14:paraId="3A8EE90A">
            <w:pPr>
              <w:spacing w:line="320" w:lineRule="exact"/>
              <w:jc w:val="center"/>
              <w:rPr>
                <w:rFonts w:hint="default" w:ascii="Times New Roman" w:hAnsi="Times New Roman" w:eastAsia="方正仿宋_GBK" w:cs="Times New Roman"/>
                <w:sz w:val="28"/>
                <w:szCs w:val="28"/>
              </w:rPr>
            </w:pPr>
          </w:p>
        </w:tc>
        <w:tc>
          <w:tcPr>
            <w:tcW w:w="1727" w:type="dxa"/>
            <w:gridSpan w:val="2"/>
            <w:tcBorders>
              <w:top w:val="single" w:color="000000" w:sz="4" w:space="0"/>
              <w:left w:val="single" w:color="000000" w:sz="4" w:space="0"/>
              <w:bottom w:val="single" w:color="000000" w:sz="4" w:space="0"/>
              <w:right w:val="single" w:color="000000" w:sz="4" w:space="0"/>
            </w:tcBorders>
            <w:noWrap w:val="0"/>
            <w:vAlign w:val="center"/>
          </w:tcPr>
          <w:p w14:paraId="0EEB9BEA">
            <w:pPr>
              <w:spacing w:line="320" w:lineRule="exact"/>
              <w:jc w:val="center"/>
              <w:rPr>
                <w:rFonts w:hint="default" w:ascii="Times New Roman" w:hAnsi="Times New Roman" w:eastAsia="方正仿宋_GBK" w:cs="Times New Roman"/>
                <w:sz w:val="28"/>
                <w:szCs w:val="28"/>
              </w:rPr>
            </w:pPr>
          </w:p>
        </w:tc>
      </w:tr>
      <w:tr w14:paraId="0D0233A6">
        <w:tblPrEx>
          <w:tblCellMar>
            <w:top w:w="0" w:type="dxa"/>
            <w:left w:w="108" w:type="dxa"/>
            <w:bottom w:w="0" w:type="dxa"/>
            <w:right w:w="108" w:type="dxa"/>
          </w:tblCellMar>
        </w:tblPrEx>
        <w:trPr>
          <w:trHeight w:val="705" w:hRule="atLeast"/>
          <w:jc w:val="center"/>
        </w:trPr>
        <w:tc>
          <w:tcPr>
            <w:tcW w:w="1325" w:type="dxa"/>
            <w:gridSpan w:val="2"/>
            <w:tcBorders>
              <w:top w:val="single" w:color="000000" w:sz="4" w:space="0"/>
              <w:left w:val="single" w:color="000000" w:sz="4" w:space="0"/>
              <w:bottom w:val="single" w:color="000000" w:sz="4" w:space="0"/>
              <w:right w:val="single" w:color="000000" w:sz="4" w:space="0"/>
            </w:tcBorders>
            <w:noWrap w:val="0"/>
            <w:vAlign w:val="center"/>
          </w:tcPr>
          <w:p w14:paraId="4E820919">
            <w:pPr>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w:t>
            </w:r>
          </w:p>
        </w:tc>
        <w:tc>
          <w:tcPr>
            <w:tcW w:w="935" w:type="dxa"/>
            <w:gridSpan w:val="2"/>
            <w:tcBorders>
              <w:top w:val="single" w:color="000000" w:sz="4" w:space="0"/>
              <w:left w:val="single" w:color="000000" w:sz="4" w:space="0"/>
              <w:bottom w:val="single" w:color="000000" w:sz="4" w:space="0"/>
              <w:right w:val="single" w:color="000000" w:sz="4" w:space="0"/>
            </w:tcBorders>
            <w:noWrap w:val="0"/>
            <w:vAlign w:val="center"/>
          </w:tcPr>
          <w:p w14:paraId="4128F40E">
            <w:pPr>
              <w:spacing w:line="320" w:lineRule="exact"/>
              <w:jc w:val="center"/>
              <w:rPr>
                <w:rFonts w:hint="default" w:ascii="Times New Roman" w:hAnsi="Times New Roman" w:eastAsia="方正仿宋_GBK" w:cs="Times New Roman"/>
                <w:sz w:val="28"/>
                <w:szCs w:val="28"/>
              </w:rPr>
            </w:pPr>
          </w:p>
        </w:tc>
        <w:tc>
          <w:tcPr>
            <w:tcW w:w="993" w:type="dxa"/>
            <w:tcBorders>
              <w:top w:val="single" w:color="000000" w:sz="4" w:space="0"/>
              <w:left w:val="single" w:color="000000" w:sz="4" w:space="0"/>
              <w:bottom w:val="single" w:color="000000" w:sz="4" w:space="0"/>
              <w:right w:val="single" w:color="000000" w:sz="4" w:space="0"/>
            </w:tcBorders>
            <w:noWrap w:val="0"/>
            <w:vAlign w:val="center"/>
          </w:tcPr>
          <w:p w14:paraId="56BC3923">
            <w:pPr>
              <w:spacing w:line="320" w:lineRule="exact"/>
              <w:jc w:val="center"/>
              <w:rPr>
                <w:rFonts w:hint="default" w:ascii="Times New Roman" w:hAnsi="Times New Roman" w:eastAsia="方正仿宋_GBK" w:cs="Times New Roman"/>
                <w:sz w:val="28"/>
                <w:szCs w:val="28"/>
              </w:rPr>
            </w:pPr>
          </w:p>
        </w:tc>
        <w:tc>
          <w:tcPr>
            <w:tcW w:w="850" w:type="dxa"/>
            <w:gridSpan w:val="3"/>
            <w:tcBorders>
              <w:top w:val="single" w:color="000000" w:sz="4" w:space="0"/>
              <w:left w:val="single" w:color="000000" w:sz="4" w:space="0"/>
              <w:bottom w:val="single" w:color="000000" w:sz="4" w:space="0"/>
              <w:right w:val="single" w:color="000000" w:sz="4" w:space="0"/>
            </w:tcBorders>
            <w:noWrap w:val="0"/>
            <w:vAlign w:val="center"/>
          </w:tcPr>
          <w:p w14:paraId="06002C92">
            <w:pPr>
              <w:spacing w:line="320" w:lineRule="exact"/>
              <w:jc w:val="center"/>
              <w:rPr>
                <w:rFonts w:hint="default" w:ascii="Times New Roman" w:hAnsi="Times New Roman" w:eastAsia="方正仿宋_GBK" w:cs="Times New Roman"/>
                <w:sz w:val="28"/>
                <w:szCs w:val="28"/>
              </w:rPr>
            </w:pPr>
          </w:p>
        </w:tc>
        <w:tc>
          <w:tcPr>
            <w:tcW w:w="1134" w:type="dxa"/>
            <w:gridSpan w:val="3"/>
            <w:tcBorders>
              <w:top w:val="single" w:color="000000" w:sz="4" w:space="0"/>
              <w:left w:val="single" w:color="000000" w:sz="4" w:space="0"/>
              <w:bottom w:val="single" w:color="000000" w:sz="4" w:space="0"/>
              <w:right w:val="single" w:color="000000" w:sz="4" w:space="0"/>
            </w:tcBorders>
            <w:noWrap w:val="0"/>
            <w:vAlign w:val="center"/>
          </w:tcPr>
          <w:p w14:paraId="48BBD76B">
            <w:pPr>
              <w:spacing w:line="320" w:lineRule="exact"/>
              <w:jc w:val="center"/>
              <w:rPr>
                <w:rFonts w:hint="default" w:ascii="Times New Roman" w:hAnsi="Times New Roman" w:eastAsia="方正仿宋_GBK" w:cs="Times New Roman"/>
                <w:sz w:val="28"/>
                <w:szCs w:val="28"/>
              </w:rPr>
            </w:pPr>
          </w:p>
        </w:tc>
        <w:tc>
          <w:tcPr>
            <w:tcW w:w="1095" w:type="dxa"/>
            <w:gridSpan w:val="2"/>
            <w:tcBorders>
              <w:top w:val="single" w:color="000000" w:sz="4" w:space="0"/>
              <w:left w:val="single" w:color="000000" w:sz="4" w:space="0"/>
              <w:bottom w:val="single" w:color="000000" w:sz="4" w:space="0"/>
              <w:right w:val="single" w:color="auto" w:sz="4" w:space="0"/>
            </w:tcBorders>
            <w:noWrap w:val="0"/>
            <w:vAlign w:val="center"/>
          </w:tcPr>
          <w:p w14:paraId="3D54F6C4">
            <w:pPr>
              <w:spacing w:line="320" w:lineRule="exact"/>
              <w:jc w:val="center"/>
              <w:rPr>
                <w:rFonts w:hint="default" w:ascii="Times New Roman" w:hAnsi="Times New Roman" w:eastAsia="方正仿宋_GBK" w:cs="Times New Roman"/>
                <w:sz w:val="28"/>
                <w:szCs w:val="28"/>
              </w:rPr>
            </w:pPr>
          </w:p>
        </w:tc>
        <w:tc>
          <w:tcPr>
            <w:tcW w:w="1650" w:type="dxa"/>
            <w:gridSpan w:val="3"/>
            <w:tcBorders>
              <w:top w:val="single" w:color="000000" w:sz="4" w:space="0"/>
              <w:left w:val="single" w:color="auto" w:sz="4" w:space="0"/>
              <w:bottom w:val="single" w:color="000000" w:sz="4" w:space="0"/>
              <w:right w:val="single" w:color="000000" w:sz="4" w:space="0"/>
            </w:tcBorders>
            <w:noWrap w:val="0"/>
            <w:vAlign w:val="center"/>
          </w:tcPr>
          <w:p w14:paraId="70BC04EF">
            <w:pPr>
              <w:spacing w:line="320" w:lineRule="exact"/>
              <w:jc w:val="center"/>
              <w:rPr>
                <w:rFonts w:hint="default" w:ascii="Times New Roman" w:hAnsi="Times New Roman" w:eastAsia="方正仿宋_GBK" w:cs="Times New Roman"/>
                <w:sz w:val="28"/>
                <w:szCs w:val="28"/>
              </w:rPr>
            </w:pPr>
          </w:p>
        </w:tc>
        <w:tc>
          <w:tcPr>
            <w:tcW w:w="1727" w:type="dxa"/>
            <w:gridSpan w:val="2"/>
            <w:tcBorders>
              <w:top w:val="single" w:color="000000" w:sz="4" w:space="0"/>
              <w:left w:val="single" w:color="000000" w:sz="4" w:space="0"/>
              <w:bottom w:val="single" w:color="000000" w:sz="4" w:space="0"/>
              <w:right w:val="single" w:color="000000" w:sz="4" w:space="0"/>
            </w:tcBorders>
            <w:noWrap w:val="0"/>
            <w:vAlign w:val="center"/>
          </w:tcPr>
          <w:p w14:paraId="60ACAD4A">
            <w:pPr>
              <w:spacing w:line="320" w:lineRule="exact"/>
              <w:jc w:val="center"/>
              <w:rPr>
                <w:rFonts w:hint="default" w:ascii="Times New Roman" w:hAnsi="Times New Roman" w:eastAsia="方正仿宋_GBK" w:cs="Times New Roman"/>
                <w:sz w:val="28"/>
                <w:szCs w:val="28"/>
              </w:rPr>
            </w:pPr>
          </w:p>
        </w:tc>
      </w:tr>
      <w:tr w14:paraId="225D54F9">
        <w:tblPrEx>
          <w:tblCellMar>
            <w:top w:w="0" w:type="dxa"/>
            <w:left w:w="108" w:type="dxa"/>
            <w:bottom w:w="0" w:type="dxa"/>
            <w:right w:w="108" w:type="dxa"/>
          </w:tblCellMar>
        </w:tblPrEx>
        <w:trPr>
          <w:trHeight w:val="563" w:hRule="atLeast"/>
          <w:jc w:val="center"/>
        </w:trPr>
        <w:tc>
          <w:tcPr>
            <w:tcW w:w="9709" w:type="dxa"/>
            <w:gridSpan w:val="18"/>
            <w:tcBorders>
              <w:top w:val="single" w:color="000000" w:sz="4" w:space="0"/>
              <w:left w:val="single" w:color="000000" w:sz="4" w:space="0"/>
              <w:bottom w:val="single" w:color="000000" w:sz="4" w:space="0"/>
              <w:right w:val="single" w:color="000000" w:sz="4" w:space="0"/>
            </w:tcBorders>
            <w:noWrap w:val="0"/>
            <w:vAlign w:val="center"/>
          </w:tcPr>
          <w:p w14:paraId="1E099D21">
            <w:pPr>
              <w:rPr>
                <w:rFonts w:hint="default" w:ascii="Times New Roman" w:hAnsi="Times New Roman" w:eastAsia="方正黑体_GBK" w:cs="Times New Roman"/>
                <w:sz w:val="28"/>
                <w:szCs w:val="28"/>
                <w:lang w:eastAsia="zh-CN"/>
              </w:rPr>
            </w:pPr>
            <w:r>
              <w:rPr>
                <w:rFonts w:hint="default" w:ascii="Times New Roman" w:hAnsi="Times New Roman" w:eastAsia="方正黑体_GBK" w:cs="Times New Roman"/>
                <w:sz w:val="28"/>
                <w:szCs w:val="28"/>
                <w:lang w:eastAsia="zh-CN"/>
              </w:rPr>
              <w:t>六、法人主体资格证书（复印件可另附）</w:t>
            </w:r>
          </w:p>
        </w:tc>
      </w:tr>
      <w:tr w14:paraId="0AEE74BA">
        <w:tblPrEx>
          <w:tblCellMar>
            <w:top w:w="0" w:type="dxa"/>
            <w:left w:w="108" w:type="dxa"/>
            <w:bottom w:w="0" w:type="dxa"/>
            <w:right w:w="108" w:type="dxa"/>
          </w:tblCellMar>
        </w:tblPrEx>
        <w:trPr>
          <w:trHeight w:val="3236" w:hRule="atLeast"/>
          <w:jc w:val="center"/>
        </w:trPr>
        <w:tc>
          <w:tcPr>
            <w:tcW w:w="9709" w:type="dxa"/>
            <w:gridSpan w:val="18"/>
            <w:tcBorders>
              <w:top w:val="single" w:color="000000" w:sz="4" w:space="0"/>
              <w:left w:val="single" w:color="000000" w:sz="4" w:space="0"/>
              <w:bottom w:val="single" w:color="000000" w:sz="4" w:space="0"/>
              <w:right w:val="single" w:color="000000" w:sz="4" w:space="0"/>
            </w:tcBorders>
            <w:noWrap w:val="0"/>
            <w:vAlign w:val="center"/>
          </w:tcPr>
          <w:p w14:paraId="60326404">
            <w:pPr>
              <w:jc w:val="both"/>
              <w:rPr>
                <w:rFonts w:hint="default" w:ascii="Times New Roman" w:hAnsi="Times New Roman" w:cs="Times New Roman"/>
                <w:lang w:eastAsia="zh-CN"/>
              </w:rPr>
            </w:pPr>
          </w:p>
        </w:tc>
      </w:tr>
      <w:tr w14:paraId="16A8C445">
        <w:tblPrEx>
          <w:tblCellMar>
            <w:top w:w="0" w:type="dxa"/>
            <w:left w:w="108" w:type="dxa"/>
            <w:bottom w:w="0" w:type="dxa"/>
            <w:right w:w="108" w:type="dxa"/>
          </w:tblCellMar>
        </w:tblPrEx>
        <w:trPr>
          <w:trHeight w:val="647" w:hRule="atLeast"/>
          <w:jc w:val="center"/>
        </w:trPr>
        <w:tc>
          <w:tcPr>
            <w:tcW w:w="9709" w:type="dxa"/>
            <w:gridSpan w:val="18"/>
            <w:tcBorders>
              <w:top w:val="single" w:color="000000" w:sz="4" w:space="0"/>
              <w:left w:val="single" w:color="000000" w:sz="4" w:space="0"/>
              <w:bottom w:val="single" w:color="000000" w:sz="4" w:space="0"/>
              <w:right w:val="single" w:color="000000" w:sz="4" w:space="0"/>
            </w:tcBorders>
            <w:noWrap w:val="0"/>
            <w:vAlign w:val="top"/>
          </w:tcPr>
          <w:p w14:paraId="0C2DCB75">
            <w:pPr>
              <w:spacing w:line="560" w:lineRule="exact"/>
              <w:rPr>
                <w:rFonts w:hint="default" w:ascii="Times New Roman" w:hAnsi="Times New Roman" w:eastAsia="方正仿宋_GBK" w:cs="Times New Roman"/>
                <w:sz w:val="28"/>
                <w:szCs w:val="28"/>
              </w:rPr>
            </w:pPr>
            <w:r>
              <w:rPr>
                <w:rFonts w:hint="default" w:ascii="Times New Roman" w:hAnsi="Times New Roman" w:eastAsia="方正黑体_GBK" w:cs="Times New Roman"/>
                <w:sz w:val="28"/>
                <w:szCs w:val="28"/>
                <w:lang w:eastAsia="zh-CN"/>
              </w:rPr>
              <w:t>七</w:t>
            </w:r>
            <w:r>
              <w:rPr>
                <w:rFonts w:hint="default" w:ascii="Times New Roman" w:hAnsi="Times New Roman" w:eastAsia="方正黑体_GBK" w:cs="Times New Roman"/>
                <w:sz w:val="28"/>
                <w:szCs w:val="28"/>
              </w:rPr>
              <w:t>、诚信承诺</w:t>
            </w:r>
          </w:p>
        </w:tc>
      </w:tr>
      <w:tr w14:paraId="4FDA0C28">
        <w:tblPrEx>
          <w:tblCellMar>
            <w:top w:w="0" w:type="dxa"/>
            <w:left w:w="108" w:type="dxa"/>
            <w:bottom w:w="0" w:type="dxa"/>
            <w:right w:w="108" w:type="dxa"/>
          </w:tblCellMar>
        </w:tblPrEx>
        <w:trPr>
          <w:trHeight w:val="4672" w:hRule="atLeast"/>
          <w:jc w:val="center"/>
        </w:trPr>
        <w:tc>
          <w:tcPr>
            <w:tcW w:w="9709" w:type="dxa"/>
            <w:gridSpan w:val="18"/>
            <w:tcBorders>
              <w:top w:val="single" w:color="000000" w:sz="4" w:space="0"/>
              <w:left w:val="single" w:color="000000" w:sz="4" w:space="0"/>
              <w:bottom w:val="single" w:color="000000" w:sz="4" w:space="0"/>
              <w:right w:val="single" w:color="000000" w:sz="4" w:space="0"/>
            </w:tcBorders>
            <w:noWrap w:val="0"/>
            <w:vAlign w:val="top"/>
          </w:tcPr>
          <w:p w14:paraId="6D1E9CBE">
            <w:pPr>
              <w:spacing w:line="400" w:lineRule="exact"/>
              <w:ind w:firstLine="560" w:firstLineChars="200"/>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本单位郑重承诺：</w:t>
            </w:r>
          </w:p>
          <w:p w14:paraId="2164FD42">
            <w:pPr>
              <w:spacing w:line="400" w:lineRule="exact"/>
              <w:ind w:firstLine="560" w:firstLineChars="200"/>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一、在申报职业技能等级认定征集遴选工作中提交的有关材料均合法、真实、有效。如有不实之处，愿承担相应法律责任和由此产生的一切后果并自愿退出申报。</w:t>
            </w:r>
          </w:p>
          <w:p w14:paraId="39044E43">
            <w:pPr>
              <w:spacing w:line="400" w:lineRule="exact"/>
              <w:ind w:firstLine="560" w:firstLineChars="200"/>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二、严格按照申报职业的最新国家职业标准和《技能人才评价命题技术规程（试行）》（人社厅函〔2024〕160号）等文件要求命题组卷，形成试题资源。如因本单位提供的试题资源侵犯了第三方权益，由此产生第三方对重庆市职业技能鉴定指导中心的权利诉求导致的损失由本单位承担。</w:t>
            </w:r>
          </w:p>
          <w:p w14:paraId="11FCFB42">
            <w:pPr>
              <w:spacing w:line="400" w:lineRule="exact"/>
              <w:ind w:firstLine="560" w:firstLineChars="200"/>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三、在技能人才评价工作中,自觉遵守国家法律法规，执行技能人才评价相关规定，加强机构建设，配齐配强人员，建立健全制度，配备相应设备设施，严格考生资格审查，按要求组织实施职业技能等级评价，保证评价工作公平公正，不断提升评价质量和公信力。</w:t>
            </w:r>
          </w:p>
          <w:p w14:paraId="33462DD3">
            <w:pPr>
              <w:spacing w:line="400" w:lineRule="exact"/>
              <w:ind w:firstLine="560" w:firstLineChars="200"/>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凡有违反相关规定的，从事发之日起，在5个工作日内提交经单位法定代表人签字并加盖公章的工作整改报告，配合调查接受相应处理。逾期未提交工作整改报告或不配合调查接受处理，我单位自愿接受暂停开展评价工作或终止备案等相应处理。</w:t>
            </w:r>
          </w:p>
          <w:p w14:paraId="04DABDA5">
            <w:pPr>
              <w:spacing w:line="400" w:lineRule="exact"/>
              <w:jc w:val="both"/>
              <w:rPr>
                <w:rFonts w:hint="default" w:ascii="Times New Roman" w:hAnsi="Times New Roman" w:eastAsia="方正仿宋_GBK" w:cs="Times New Roman"/>
                <w:sz w:val="28"/>
                <w:szCs w:val="28"/>
                <w:lang w:eastAsia="zh-CN"/>
              </w:rPr>
            </w:pPr>
          </w:p>
          <w:p w14:paraId="6DC0B616">
            <w:pPr>
              <w:spacing w:line="400" w:lineRule="exact"/>
              <w:jc w:val="center"/>
              <w:rPr>
                <w:rFonts w:hint="default" w:ascii="Times New Roman" w:hAnsi="Times New Roman" w:eastAsia="方正仿宋_GBK" w:cs="Times New Roman"/>
                <w:sz w:val="28"/>
                <w:szCs w:val="28"/>
                <w:lang w:eastAsia="zh-CN"/>
              </w:rPr>
            </w:pPr>
          </w:p>
          <w:p w14:paraId="28ADBF2D">
            <w:pPr>
              <w:spacing w:line="400" w:lineRule="exact"/>
              <w:jc w:val="center"/>
              <w:rPr>
                <w:rFonts w:hint="default" w:ascii="Times New Roman" w:hAnsi="Times New Roman" w:eastAsia="方正仿宋_GBK" w:cs="Times New Roman"/>
                <w:sz w:val="28"/>
                <w:szCs w:val="28"/>
                <w:lang w:eastAsia="zh-CN"/>
              </w:rPr>
            </w:pPr>
          </w:p>
          <w:p w14:paraId="3E5F25C4">
            <w:pPr>
              <w:spacing w:line="400" w:lineRule="exact"/>
              <w:jc w:val="center"/>
              <w:rPr>
                <w:rFonts w:hint="default" w:ascii="Times New Roman" w:hAnsi="Times New Roman" w:eastAsia="方正仿宋_GBK" w:cs="Times New Roman"/>
                <w:sz w:val="28"/>
                <w:szCs w:val="28"/>
                <w:lang w:eastAsia="zh-CN"/>
              </w:rPr>
            </w:pPr>
            <w:r>
              <w:rPr>
                <w:rFonts w:hint="eastAsia" w:ascii="Times New Roman" w:hAnsi="Times New Roman" w:eastAsia="方正仿宋_GBK" w:cs="Times New Roman"/>
                <w:sz w:val="28"/>
                <w:szCs w:val="28"/>
                <w:lang w:val="en-US" w:eastAsia="zh-CN"/>
              </w:rPr>
              <w:t xml:space="preserve">                      </w:t>
            </w:r>
            <w:r>
              <w:rPr>
                <w:rFonts w:hint="default" w:ascii="Times New Roman" w:hAnsi="Times New Roman" w:eastAsia="方正仿宋_GBK" w:cs="Times New Roman"/>
                <w:sz w:val="28"/>
                <w:szCs w:val="28"/>
                <w:lang w:eastAsia="zh-CN"/>
              </w:rPr>
              <w:t>法定代表人（签字）</w:t>
            </w:r>
          </w:p>
          <w:p w14:paraId="67ABBBC4">
            <w:pPr>
              <w:spacing w:line="400" w:lineRule="exact"/>
              <w:ind w:firstLine="5040" w:firstLineChars="1800"/>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单位名称（公章）：</w:t>
            </w:r>
          </w:p>
        </w:tc>
      </w:tr>
    </w:tbl>
    <w:p w14:paraId="362ADCF6">
      <w:pPr>
        <w:spacing w:line="560" w:lineRule="exact"/>
        <w:rPr>
          <w:rFonts w:hint="default" w:ascii="Times New Roman" w:hAnsi="Times New Roman" w:eastAsia="方正仿宋_GBK" w:cs="Times New Roman"/>
          <w:b/>
          <w:bCs/>
          <w:sz w:val="28"/>
          <w:szCs w:val="28"/>
          <w:lang w:eastAsia="zh-CN"/>
        </w:rPr>
      </w:pPr>
      <w:r>
        <w:rPr>
          <w:rFonts w:hint="default" w:ascii="Times New Roman" w:hAnsi="Times New Roman" w:eastAsia="方正仿宋_GBK" w:cs="Times New Roman"/>
          <w:b/>
          <w:bCs/>
          <w:sz w:val="28"/>
          <w:szCs w:val="28"/>
          <w:lang w:eastAsia="zh-CN"/>
        </w:rPr>
        <w:t>备注：</w:t>
      </w:r>
    </w:p>
    <w:p w14:paraId="52E4D5F4">
      <w:pPr>
        <w:spacing w:line="560" w:lineRule="exact"/>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1.申报单位需在单位名称处加盖本单位公章，本表可增行或续页。</w:t>
      </w:r>
    </w:p>
    <w:p w14:paraId="6E59A981">
      <w:pPr>
        <w:tabs>
          <w:tab w:val="left" w:pos="880"/>
        </w:tabs>
        <w:spacing w:line="560" w:lineRule="exact"/>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2.职业编码采用《中华人民共和国职业分类大典》（2022年版）中职业对应的编码。</w:t>
      </w:r>
    </w:p>
    <w:p w14:paraId="0517AAC5">
      <w:pPr>
        <w:tabs>
          <w:tab w:val="left" w:pos="880"/>
        </w:tabs>
        <w:spacing w:line="560" w:lineRule="exact"/>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3.职业下设工种的，需填报工种，工种名称以《中华人民共和国职业分类大典》（2022年版）为准。2018年以后新颁布国家职业标准的职业，以标准中所列工种或职业方向、级别为准；职业下没有工种的，工种栏为空。</w:t>
      </w:r>
    </w:p>
    <w:p w14:paraId="2AF786DC">
      <w:pPr>
        <w:tabs>
          <w:tab w:val="left" w:pos="880"/>
        </w:tabs>
        <w:spacing w:line="560" w:lineRule="exact"/>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4.级别用阿拉伯数字表示，级别之间用“、”分隔，如“5、4、3”，以最新颁布的国家职业标准中设置的级别为准。</w:t>
      </w:r>
    </w:p>
    <w:p w14:paraId="315835F2">
      <w:pPr>
        <w:tabs>
          <w:tab w:val="left" w:pos="880"/>
        </w:tabs>
        <w:spacing w:line="560" w:lineRule="exact"/>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5.一个工种一行记录，相同职业和职业编码不需要进行单元格合并操作。</w:t>
      </w:r>
    </w:p>
    <w:p w14:paraId="1F52949D">
      <w:pPr>
        <w:spacing w:line="600" w:lineRule="exact"/>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6.科目和题量对应，题库填题数，如“理论**题，技能**题”，卷库填套数，如“理论*套，技能*套”，填写的数量要和提交的试题资源数量匹配。</w:t>
      </w:r>
    </w:p>
    <w:p w14:paraId="3A5B6095">
      <w:pPr>
        <w:kinsoku/>
        <w:spacing w:line="600" w:lineRule="exact"/>
        <w:jc w:val="both"/>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32"/>
          <w:szCs w:val="32"/>
          <w:lang w:eastAsia="zh-CN"/>
        </w:rPr>
        <w:t>7.</w:t>
      </w:r>
      <w:r>
        <w:rPr>
          <w:rFonts w:hint="default" w:ascii="Times New Roman" w:hAnsi="Times New Roman" w:eastAsia="方正仿宋_GBK" w:cs="Times New Roman"/>
          <w:sz w:val="28"/>
          <w:szCs w:val="28"/>
          <w:lang w:eastAsia="zh-CN"/>
        </w:rPr>
        <w:t>职业技能等级认定试题资源基本信息中，试题资源来源为市级题库的，不填写试题资源类型、科目、题量。</w:t>
      </w:r>
    </w:p>
    <w:tbl>
      <w:tblPr>
        <w:tblStyle w:val="6"/>
        <w:tblW w:w="0" w:type="auto"/>
        <w:jc w:val="center"/>
        <w:tblLayout w:type="autofit"/>
        <w:tblCellMar>
          <w:top w:w="0" w:type="dxa"/>
          <w:left w:w="108" w:type="dxa"/>
          <w:bottom w:w="0" w:type="dxa"/>
          <w:right w:w="108" w:type="dxa"/>
        </w:tblCellMar>
      </w:tblPr>
      <w:tblGrid>
        <w:gridCol w:w="1577"/>
        <w:gridCol w:w="1016"/>
        <w:gridCol w:w="3378"/>
        <w:gridCol w:w="574"/>
        <w:gridCol w:w="1745"/>
        <w:gridCol w:w="771"/>
      </w:tblGrid>
      <w:tr w14:paraId="60B65F04">
        <w:tblPrEx>
          <w:tblCellMar>
            <w:top w:w="0" w:type="dxa"/>
            <w:left w:w="108" w:type="dxa"/>
            <w:bottom w:w="0" w:type="dxa"/>
            <w:right w:w="108" w:type="dxa"/>
          </w:tblCellMar>
        </w:tblPrEx>
        <w:trPr>
          <w:trHeight w:val="660" w:hRule="atLeast"/>
          <w:jc w:val="center"/>
        </w:trPr>
        <w:tc>
          <w:tcPr>
            <w:tcW w:w="7233" w:type="dxa"/>
            <w:gridSpan w:val="6"/>
            <w:tcBorders>
              <w:top w:val="nil"/>
              <w:left w:val="nil"/>
              <w:bottom w:val="nil"/>
              <w:right w:val="nil"/>
            </w:tcBorders>
            <w:noWrap w:val="0"/>
            <w:vAlign w:val="center"/>
          </w:tcPr>
          <w:p w14:paraId="2A5BEC0E">
            <w:pPr>
              <w:kinsoku/>
              <w:spacing w:line="600" w:lineRule="exact"/>
              <w:jc w:val="both"/>
              <w:textAlignment w:val="center"/>
              <w:rPr>
                <w:rFonts w:hint="default" w:ascii="Times New Roman" w:hAnsi="Times New Roman" w:eastAsia="方正黑体_GBK" w:cs="Times New Roman"/>
                <w:color w:val="auto"/>
                <w:sz w:val="32"/>
                <w:szCs w:val="32"/>
                <w:lang w:eastAsia="zh-CN"/>
              </w:rPr>
            </w:pPr>
            <w:r>
              <w:rPr>
                <w:rFonts w:hint="default" w:ascii="Times New Roman" w:hAnsi="Times New Roman" w:eastAsia="方正黑体_GBK" w:cs="Times New Roman"/>
                <w:color w:val="auto"/>
                <w:sz w:val="32"/>
                <w:szCs w:val="32"/>
                <w:lang w:eastAsia="zh-CN"/>
              </w:rPr>
              <w:t>附件</w:t>
            </w:r>
            <w:r>
              <w:rPr>
                <w:rFonts w:hint="eastAsia" w:ascii="Times New Roman" w:hAnsi="Times New Roman" w:eastAsia="方正黑体_GBK" w:cs="Times New Roman"/>
                <w:color w:val="auto"/>
                <w:sz w:val="32"/>
                <w:szCs w:val="32"/>
                <w:lang w:val="en-US" w:eastAsia="zh-CN"/>
              </w:rPr>
              <w:t>6</w:t>
            </w:r>
          </w:p>
          <w:p w14:paraId="28174106">
            <w:pPr>
              <w:jc w:val="center"/>
              <w:textAlignment w:val="center"/>
              <w:rPr>
                <w:rStyle w:val="8"/>
                <w:rFonts w:hint="default" w:ascii="Times New Roman" w:hAnsi="Times New Roman" w:cs="Times New Roman"/>
                <w:sz w:val="40"/>
                <w:szCs w:val="40"/>
                <w:lang w:eastAsia="zh-CN"/>
              </w:rPr>
            </w:pPr>
            <w:r>
              <w:rPr>
                <w:rStyle w:val="8"/>
                <w:rFonts w:hint="default" w:ascii="Times New Roman" w:hAnsi="Times New Roman" w:cs="Times New Roman"/>
                <w:sz w:val="40"/>
                <w:szCs w:val="40"/>
                <w:lang w:eastAsia="zh-CN"/>
              </w:rPr>
              <w:t>重庆职业技能等级认定新增职业（工种）、</w:t>
            </w:r>
          </w:p>
          <w:p w14:paraId="44B3BD47">
            <w:pPr>
              <w:jc w:val="center"/>
              <w:textAlignment w:val="center"/>
              <w:rPr>
                <w:rFonts w:hint="default" w:ascii="Times New Roman" w:hAnsi="Times New Roman" w:eastAsia="宋体" w:cs="Times New Roman"/>
                <w:sz w:val="40"/>
                <w:szCs w:val="40"/>
                <w:lang w:eastAsia="zh-CN"/>
              </w:rPr>
            </w:pPr>
            <w:r>
              <w:rPr>
                <w:rStyle w:val="8"/>
                <w:rFonts w:hint="default" w:ascii="Times New Roman" w:hAnsi="Times New Roman" w:cs="Times New Roman"/>
                <w:sz w:val="40"/>
                <w:szCs w:val="40"/>
                <w:lang w:eastAsia="zh-CN"/>
              </w:rPr>
              <w:t>等级认定范围评估表</w:t>
            </w:r>
          </w:p>
        </w:tc>
      </w:tr>
      <w:tr w14:paraId="35F0C5BD">
        <w:tblPrEx>
          <w:tblCellMar>
            <w:top w:w="0" w:type="dxa"/>
            <w:left w:w="108" w:type="dxa"/>
            <w:bottom w:w="0" w:type="dxa"/>
            <w:right w:w="108" w:type="dxa"/>
          </w:tblCellMar>
        </w:tblPrEx>
        <w:trPr>
          <w:trHeight w:val="410" w:hRule="atLeast"/>
          <w:jc w:val="center"/>
        </w:trPr>
        <w:tc>
          <w:tcPr>
            <w:tcW w:w="7233" w:type="dxa"/>
            <w:gridSpan w:val="6"/>
            <w:tcBorders>
              <w:top w:val="nil"/>
              <w:left w:val="nil"/>
              <w:bottom w:val="nil"/>
              <w:right w:val="nil"/>
            </w:tcBorders>
            <w:noWrap w:val="0"/>
            <w:vAlign w:val="center"/>
          </w:tcPr>
          <w:p w14:paraId="1E99C8BE">
            <w:pPr>
              <w:textAlignment w:val="center"/>
              <w:rPr>
                <w:rFonts w:hint="default" w:ascii="Times New Roman" w:hAnsi="Times New Roman" w:eastAsia="宋体" w:cs="Times New Roman"/>
                <w:sz w:val="24"/>
                <w:szCs w:val="24"/>
              </w:rPr>
            </w:pPr>
            <w:r>
              <w:rPr>
                <w:rStyle w:val="9"/>
                <w:rFonts w:hint="default" w:ascii="Times New Roman" w:hAnsi="Times New Roman" w:cs="Times New Roman"/>
                <w:sz w:val="24"/>
                <w:szCs w:val="24"/>
                <w:lang w:eastAsia="zh-CN"/>
              </w:rPr>
              <w:t>申请机构：</w:t>
            </w:r>
          </w:p>
        </w:tc>
      </w:tr>
      <w:tr w14:paraId="62A871BA">
        <w:tblPrEx>
          <w:tblCellMar>
            <w:top w:w="0" w:type="dxa"/>
            <w:left w:w="108" w:type="dxa"/>
            <w:bottom w:w="0" w:type="dxa"/>
            <w:right w:w="108" w:type="dxa"/>
          </w:tblCellMar>
        </w:tblPrEx>
        <w:trPr>
          <w:trHeight w:val="410" w:hRule="atLeast"/>
          <w:jc w:val="center"/>
        </w:trPr>
        <w:tc>
          <w:tcPr>
            <w:tcW w:w="7233" w:type="dxa"/>
            <w:gridSpan w:val="6"/>
            <w:tcBorders>
              <w:top w:val="nil"/>
              <w:left w:val="nil"/>
              <w:bottom w:val="nil"/>
              <w:right w:val="nil"/>
            </w:tcBorders>
            <w:noWrap w:val="0"/>
            <w:vAlign w:val="center"/>
          </w:tcPr>
          <w:p w14:paraId="1700EECA">
            <w:pPr>
              <w:textAlignment w:val="center"/>
              <w:rPr>
                <w:rFonts w:hint="default" w:ascii="Times New Roman" w:hAnsi="Times New Roman" w:eastAsia="宋体" w:cs="Times New Roman"/>
                <w:sz w:val="24"/>
                <w:szCs w:val="24"/>
                <w:lang w:eastAsia="zh-CN"/>
              </w:rPr>
            </w:pPr>
            <w:r>
              <w:rPr>
                <w:rStyle w:val="9"/>
                <w:rFonts w:hint="default" w:ascii="Times New Roman" w:hAnsi="Times New Roman" w:cs="Times New Roman"/>
                <w:sz w:val="24"/>
                <w:szCs w:val="24"/>
                <w:lang w:eastAsia="zh-CN"/>
              </w:rPr>
              <w:t>申请职业（工种）名称：</w:t>
            </w:r>
          </w:p>
        </w:tc>
      </w:tr>
      <w:tr w14:paraId="581BE549">
        <w:tblPrEx>
          <w:tblCellMar>
            <w:top w:w="0" w:type="dxa"/>
            <w:left w:w="108" w:type="dxa"/>
            <w:bottom w:w="0" w:type="dxa"/>
            <w:right w:w="108" w:type="dxa"/>
          </w:tblCellMar>
        </w:tblPrEx>
        <w:trPr>
          <w:trHeight w:val="410" w:hRule="atLeast"/>
          <w:jc w:val="center"/>
        </w:trPr>
        <w:tc>
          <w:tcPr>
            <w:tcW w:w="7233" w:type="dxa"/>
            <w:gridSpan w:val="6"/>
            <w:tcBorders>
              <w:top w:val="nil"/>
              <w:left w:val="nil"/>
              <w:bottom w:val="nil"/>
              <w:right w:val="nil"/>
            </w:tcBorders>
            <w:noWrap w:val="0"/>
            <w:vAlign w:val="center"/>
          </w:tcPr>
          <w:p w14:paraId="762147F8">
            <w:pPr>
              <w:textAlignment w:val="center"/>
              <w:rPr>
                <w:rFonts w:hint="default" w:ascii="Times New Roman" w:hAnsi="Times New Roman" w:eastAsia="宋体" w:cs="Times New Roman"/>
                <w:sz w:val="24"/>
                <w:szCs w:val="24"/>
              </w:rPr>
            </w:pPr>
            <w:r>
              <w:rPr>
                <w:rStyle w:val="9"/>
                <w:rFonts w:hint="default" w:ascii="Times New Roman" w:hAnsi="Times New Roman" w:cs="Times New Roman"/>
                <w:sz w:val="24"/>
                <w:szCs w:val="24"/>
                <w:lang w:eastAsia="zh-CN"/>
              </w:rPr>
              <w:t>评估日期：</w:t>
            </w:r>
          </w:p>
        </w:tc>
      </w:tr>
      <w:tr w14:paraId="5ED64CEF">
        <w:tblPrEx>
          <w:tblCellMar>
            <w:top w:w="0" w:type="dxa"/>
            <w:left w:w="108" w:type="dxa"/>
            <w:bottom w:w="0" w:type="dxa"/>
            <w:right w:w="108" w:type="dxa"/>
          </w:tblCellMar>
        </w:tblPrEx>
        <w:trPr>
          <w:trHeight w:val="920" w:hRule="atLeast"/>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2DF89DBD">
            <w:pPr>
              <w:jc w:val="center"/>
              <w:textAlignment w:val="center"/>
              <w:rPr>
                <w:rFonts w:hint="default" w:ascii="Times New Roman" w:hAnsi="Times New Roman" w:eastAsia="宋体" w:cs="Times New Roman"/>
                <w:b/>
                <w:bCs/>
                <w:sz w:val="24"/>
                <w:szCs w:val="24"/>
              </w:rPr>
            </w:pPr>
            <w:r>
              <w:rPr>
                <w:rStyle w:val="10"/>
                <w:rFonts w:hint="default" w:ascii="Times New Roman" w:hAnsi="Times New Roman" w:cs="Times New Roman"/>
                <w:sz w:val="24"/>
                <w:szCs w:val="24"/>
                <w:lang w:eastAsia="zh-CN"/>
              </w:rPr>
              <w:t>评估维度</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9861DC2">
            <w:pPr>
              <w:jc w:val="center"/>
              <w:textAlignment w:val="center"/>
              <w:rPr>
                <w:rFonts w:hint="default" w:ascii="Times New Roman" w:hAnsi="Times New Roman" w:eastAsia="宋体" w:cs="Times New Roman"/>
                <w:b/>
                <w:bCs/>
                <w:sz w:val="24"/>
                <w:szCs w:val="24"/>
              </w:rPr>
            </w:pPr>
            <w:r>
              <w:rPr>
                <w:rStyle w:val="10"/>
                <w:rFonts w:hint="default" w:ascii="Times New Roman" w:hAnsi="Times New Roman" w:cs="Times New Roman"/>
                <w:sz w:val="24"/>
                <w:szCs w:val="24"/>
                <w:lang w:eastAsia="zh-CN"/>
              </w:rPr>
              <w:t>评估项目</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71B6640">
            <w:pPr>
              <w:jc w:val="center"/>
              <w:textAlignment w:val="center"/>
              <w:rPr>
                <w:rFonts w:hint="default" w:ascii="Times New Roman" w:hAnsi="Times New Roman" w:eastAsia="宋体" w:cs="Times New Roman"/>
                <w:b/>
                <w:bCs/>
                <w:sz w:val="24"/>
                <w:szCs w:val="24"/>
              </w:rPr>
            </w:pPr>
            <w:r>
              <w:rPr>
                <w:rStyle w:val="10"/>
                <w:rFonts w:hint="default" w:ascii="Times New Roman" w:hAnsi="Times New Roman" w:cs="Times New Roman"/>
                <w:sz w:val="24"/>
                <w:szCs w:val="24"/>
                <w:lang w:eastAsia="zh-CN"/>
              </w:rPr>
              <w:t>评估内容与标准</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3D5A878">
            <w:pPr>
              <w:jc w:val="center"/>
              <w:textAlignment w:val="center"/>
              <w:rPr>
                <w:rFonts w:hint="default" w:ascii="Times New Roman" w:hAnsi="Times New Roman" w:eastAsia="宋体" w:cs="Times New Roman"/>
                <w:b/>
                <w:bCs/>
                <w:sz w:val="24"/>
                <w:szCs w:val="24"/>
              </w:rPr>
            </w:pPr>
            <w:r>
              <w:rPr>
                <w:rStyle w:val="10"/>
                <w:rFonts w:hint="default" w:ascii="Times New Roman" w:hAnsi="Times New Roman" w:cs="Times New Roman"/>
                <w:sz w:val="24"/>
                <w:szCs w:val="24"/>
                <w:lang w:eastAsia="zh-CN"/>
              </w:rPr>
              <w:t>分值</w:t>
            </w:r>
          </w:p>
        </w:tc>
        <w:tc>
          <w:tcPr>
            <w:tcW w:w="1745" w:type="dxa"/>
            <w:tcBorders>
              <w:top w:val="single" w:color="000000" w:sz="4" w:space="0"/>
              <w:left w:val="single" w:color="000000" w:sz="4" w:space="0"/>
              <w:bottom w:val="single" w:color="000000" w:sz="4" w:space="0"/>
              <w:right w:val="single" w:color="000000" w:sz="4" w:space="0"/>
            </w:tcBorders>
            <w:noWrap w:val="0"/>
            <w:vAlign w:val="center"/>
          </w:tcPr>
          <w:p w14:paraId="512314B4">
            <w:pPr>
              <w:jc w:val="center"/>
              <w:textAlignment w:val="center"/>
              <w:rPr>
                <w:rFonts w:hint="default" w:ascii="Times New Roman" w:hAnsi="Times New Roman" w:eastAsia="宋体" w:cs="Times New Roman"/>
                <w:b/>
                <w:bCs/>
                <w:sz w:val="24"/>
                <w:szCs w:val="24"/>
              </w:rPr>
            </w:pPr>
            <w:r>
              <w:rPr>
                <w:rStyle w:val="10"/>
                <w:rFonts w:hint="default" w:ascii="Times New Roman" w:hAnsi="Times New Roman" w:cs="Times New Roman"/>
                <w:sz w:val="24"/>
                <w:szCs w:val="24"/>
                <w:lang w:eastAsia="zh-CN"/>
              </w:rPr>
              <w:t>专家组评估得分</w:t>
            </w:r>
          </w:p>
        </w:tc>
        <w:tc>
          <w:tcPr>
            <w:tcW w:w="771" w:type="dxa"/>
            <w:tcBorders>
              <w:top w:val="single" w:color="000000" w:sz="4" w:space="0"/>
              <w:left w:val="single" w:color="000000" w:sz="4" w:space="0"/>
              <w:bottom w:val="single" w:color="000000" w:sz="4" w:space="0"/>
              <w:right w:val="single" w:color="000000" w:sz="4" w:space="0"/>
            </w:tcBorders>
            <w:noWrap w:val="0"/>
            <w:vAlign w:val="center"/>
          </w:tcPr>
          <w:p w14:paraId="29939474">
            <w:pPr>
              <w:jc w:val="center"/>
              <w:textAlignment w:val="center"/>
              <w:rPr>
                <w:rFonts w:hint="default" w:ascii="Times New Roman" w:hAnsi="Times New Roman" w:eastAsia="宋体" w:cs="Times New Roman"/>
                <w:b/>
                <w:bCs/>
                <w:sz w:val="24"/>
                <w:szCs w:val="24"/>
              </w:rPr>
            </w:pPr>
            <w:r>
              <w:rPr>
                <w:rStyle w:val="10"/>
                <w:rFonts w:hint="default" w:ascii="Times New Roman" w:hAnsi="Times New Roman" w:cs="Times New Roman"/>
                <w:sz w:val="24"/>
                <w:szCs w:val="24"/>
                <w:lang w:eastAsia="zh-CN"/>
              </w:rPr>
              <w:t>备注</w:t>
            </w:r>
          </w:p>
        </w:tc>
      </w:tr>
      <w:tr w14:paraId="4356A621">
        <w:tblPrEx>
          <w:tblCellMar>
            <w:top w:w="0" w:type="dxa"/>
            <w:left w:w="108" w:type="dxa"/>
            <w:bottom w:w="0" w:type="dxa"/>
            <w:right w:w="108" w:type="dxa"/>
          </w:tblCellMar>
        </w:tblPrEx>
        <w:trPr>
          <w:trHeight w:val="809"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0B6F2B80">
            <w:pPr>
              <w:jc w:val="center"/>
              <w:textAlignment w:val="center"/>
              <w:rPr>
                <w:rFonts w:hint="default" w:ascii="Times New Roman" w:hAnsi="Times New Roman" w:eastAsia="宋体" w:cs="Times New Roman"/>
                <w:sz w:val="20"/>
                <w:szCs w:val="20"/>
                <w:lang w:eastAsia="zh-CN"/>
              </w:rPr>
            </w:pPr>
            <w:r>
              <w:rPr>
                <w:rStyle w:val="9"/>
                <w:rFonts w:hint="default" w:ascii="Times New Roman" w:hAnsi="Times New Roman" w:cs="Times New Roman"/>
                <w:sz w:val="20"/>
                <w:szCs w:val="20"/>
                <w:lang w:eastAsia="zh-CN"/>
              </w:rPr>
              <w:t>一、产业发展与人才需求（15分）</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A7B2947">
            <w:pPr>
              <w:textAlignment w:val="center"/>
              <w:rPr>
                <w:rFonts w:hint="default" w:ascii="Times New Roman" w:hAnsi="Times New Roman" w:eastAsia="宋体" w:cs="Times New Roman"/>
                <w:sz w:val="20"/>
                <w:szCs w:val="20"/>
              </w:rPr>
            </w:pPr>
            <w:r>
              <w:rPr>
                <w:rFonts w:hint="default" w:ascii="Times New Roman" w:hAnsi="Times New Roman" w:eastAsia="宋体" w:cs="Times New Roman"/>
                <w:sz w:val="20"/>
                <w:szCs w:val="20"/>
                <w:lang w:eastAsia="zh-CN"/>
              </w:rPr>
              <w:t>1.</w:t>
            </w:r>
            <w:r>
              <w:rPr>
                <w:rStyle w:val="9"/>
                <w:rFonts w:hint="default" w:ascii="Times New Roman" w:hAnsi="Times New Roman" w:cs="Times New Roman"/>
                <w:sz w:val="20"/>
                <w:szCs w:val="20"/>
                <w:lang w:eastAsia="zh-CN"/>
              </w:rPr>
              <w:t>产业契合度</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0D2B7C6">
            <w:pPr>
              <w:textAlignment w:val="center"/>
              <w:rPr>
                <w:rFonts w:hint="default" w:ascii="Times New Roman" w:hAnsi="Times New Roman" w:eastAsia="宋体" w:cs="Times New Roman"/>
                <w:sz w:val="20"/>
                <w:szCs w:val="20"/>
                <w:lang w:eastAsia="zh-CN"/>
              </w:rPr>
            </w:pPr>
            <w:r>
              <w:rPr>
                <w:rStyle w:val="9"/>
                <w:rFonts w:hint="default" w:ascii="Times New Roman" w:hAnsi="Times New Roman" w:cs="Times New Roman"/>
                <w:sz w:val="20"/>
                <w:szCs w:val="20"/>
                <w:lang w:eastAsia="zh-CN"/>
              </w:rPr>
              <w:t>该职业属于本市重点发展产业、战略新兴产业或区域特色产业。</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A884714">
            <w:pPr>
              <w:jc w:val="center"/>
              <w:textAlignment w:val="center"/>
              <w:rPr>
                <w:rFonts w:hint="default" w:ascii="Times New Roman" w:hAnsi="Times New Roman" w:eastAsia="宋体" w:cs="Times New Roman"/>
                <w:sz w:val="20"/>
                <w:szCs w:val="20"/>
              </w:rPr>
            </w:pPr>
            <w:r>
              <w:rPr>
                <w:rFonts w:hint="default" w:ascii="Times New Roman" w:hAnsi="Times New Roman" w:eastAsia="宋体" w:cs="Times New Roman"/>
                <w:sz w:val="20"/>
                <w:szCs w:val="20"/>
                <w:lang w:eastAsia="zh-CN"/>
              </w:rPr>
              <w:t>5</w:t>
            </w:r>
          </w:p>
        </w:tc>
        <w:tc>
          <w:tcPr>
            <w:tcW w:w="1745" w:type="dxa"/>
            <w:tcBorders>
              <w:top w:val="single" w:color="000000" w:sz="4" w:space="0"/>
              <w:left w:val="single" w:color="000000" w:sz="4" w:space="0"/>
              <w:bottom w:val="single" w:color="000000" w:sz="4" w:space="0"/>
              <w:right w:val="single" w:color="000000" w:sz="4" w:space="0"/>
            </w:tcBorders>
            <w:noWrap w:val="0"/>
            <w:vAlign w:val="center"/>
          </w:tcPr>
          <w:p w14:paraId="485CC232">
            <w:pPr>
              <w:rPr>
                <w:rFonts w:hint="default" w:ascii="Times New Roman" w:hAnsi="Times New Roman" w:eastAsia="宋体" w:cs="Times New Roman"/>
                <w:sz w:val="20"/>
                <w:szCs w:val="20"/>
              </w:rPr>
            </w:pPr>
          </w:p>
        </w:tc>
        <w:tc>
          <w:tcPr>
            <w:tcW w:w="771" w:type="dxa"/>
            <w:tcBorders>
              <w:top w:val="single" w:color="000000" w:sz="4" w:space="0"/>
              <w:left w:val="single" w:color="000000" w:sz="4" w:space="0"/>
              <w:bottom w:val="single" w:color="000000" w:sz="4" w:space="0"/>
              <w:right w:val="single" w:color="000000" w:sz="4" w:space="0"/>
            </w:tcBorders>
            <w:noWrap w:val="0"/>
            <w:vAlign w:val="center"/>
          </w:tcPr>
          <w:p w14:paraId="34E34A13">
            <w:pPr>
              <w:rPr>
                <w:rFonts w:hint="default" w:ascii="Times New Roman" w:hAnsi="Times New Roman" w:eastAsia="宋体" w:cs="Times New Roman"/>
                <w:sz w:val="20"/>
                <w:szCs w:val="20"/>
              </w:rPr>
            </w:pPr>
          </w:p>
        </w:tc>
      </w:tr>
      <w:tr w14:paraId="182D856B">
        <w:tblPrEx>
          <w:tblCellMar>
            <w:top w:w="0" w:type="dxa"/>
            <w:left w:w="108" w:type="dxa"/>
            <w:bottom w:w="0" w:type="dxa"/>
            <w:right w:w="108" w:type="dxa"/>
          </w:tblCellMar>
        </w:tblPrEx>
        <w:trPr>
          <w:trHeight w:val="101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67CE57A8">
            <w:pPr>
              <w:jc w:val="center"/>
              <w:rPr>
                <w:rFonts w:hint="default" w:ascii="Times New Roman" w:hAnsi="Times New Roman" w:eastAsia="宋体" w:cs="Times New Roman"/>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5FB11F8">
            <w:pPr>
              <w:textAlignment w:val="center"/>
              <w:rPr>
                <w:rFonts w:hint="default" w:ascii="Times New Roman" w:hAnsi="Times New Roman" w:eastAsia="宋体" w:cs="Times New Roman"/>
                <w:sz w:val="20"/>
                <w:szCs w:val="20"/>
              </w:rPr>
            </w:pPr>
            <w:r>
              <w:rPr>
                <w:rFonts w:hint="default" w:ascii="Times New Roman" w:hAnsi="Times New Roman" w:eastAsia="宋体" w:cs="Times New Roman"/>
                <w:sz w:val="20"/>
                <w:szCs w:val="20"/>
                <w:lang w:eastAsia="zh-CN"/>
              </w:rPr>
              <w:t>2.</w:t>
            </w:r>
            <w:r>
              <w:rPr>
                <w:rStyle w:val="9"/>
                <w:rFonts w:hint="default" w:ascii="Times New Roman" w:hAnsi="Times New Roman" w:cs="Times New Roman"/>
                <w:sz w:val="20"/>
                <w:szCs w:val="20"/>
                <w:lang w:eastAsia="zh-CN"/>
              </w:rPr>
              <w:t>市场需求</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5D34A8C">
            <w:pPr>
              <w:textAlignment w:val="center"/>
              <w:rPr>
                <w:rFonts w:hint="default" w:ascii="Times New Roman" w:hAnsi="Times New Roman" w:eastAsia="宋体" w:cs="Times New Roman"/>
                <w:sz w:val="20"/>
                <w:szCs w:val="20"/>
                <w:lang w:eastAsia="zh-CN"/>
              </w:rPr>
            </w:pPr>
            <w:r>
              <w:rPr>
                <w:rStyle w:val="9"/>
                <w:rFonts w:hint="default" w:ascii="Times New Roman" w:hAnsi="Times New Roman" w:cs="Times New Roman"/>
                <w:sz w:val="20"/>
                <w:szCs w:val="20"/>
                <w:lang w:eastAsia="zh-CN"/>
              </w:rPr>
              <w:t>能提供行业调研报告、企业用工需求数据或人才缺口预测等有效佐证。</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83A74A9">
            <w:pPr>
              <w:jc w:val="center"/>
              <w:textAlignment w:val="center"/>
              <w:rPr>
                <w:rFonts w:hint="default" w:ascii="Times New Roman" w:hAnsi="Times New Roman" w:eastAsia="宋体" w:cs="Times New Roman"/>
                <w:sz w:val="20"/>
                <w:szCs w:val="20"/>
              </w:rPr>
            </w:pPr>
            <w:r>
              <w:rPr>
                <w:rFonts w:hint="default" w:ascii="Times New Roman" w:hAnsi="Times New Roman" w:eastAsia="宋体" w:cs="Times New Roman"/>
                <w:sz w:val="20"/>
                <w:szCs w:val="20"/>
                <w:lang w:eastAsia="zh-CN"/>
              </w:rPr>
              <w:t>5</w:t>
            </w:r>
          </w:p>
        </w:tc>
        <w:tc>
          <w:tcPr>
            <w:tcW w:w="1745" w:type="dxa"/>
            <w:tcBorders>
              <w:top w:val="single" w:color="000000" w:sz="4" w:space="0"/>
              <w:left w:val="single" w:color="000000" w:sz="4" w:space="0"/>
              <w:bottom w:val="single" w:color="000000" w:sz="4" w:space="0"/>
              <w:right w:val="single" w:color="000000" w:sz="4" w:space="0"/>
            </w:tcBorders>
            <w:noWrap w:val="0"/>
            <w:vAlign w:val="center"/>
          </w:tcPr>
          <w:p w14:paraId="6471AA54">
            <w:pPr>
              <w:rPr>
                <w:rFonts w:hint="default" w:ascii="Times New Roman" w:hAnsi="Times New Roman" w:eastAsia="宋体" w:cs="Times New Roman"/>
                <w:sz w:val="20"/>
                <w:szCs w:val="20"/>
              </w:rPr>
            </w:pPr>
          </w:p>
        </w:tc>
        <w:tc>
          <w:tcPr>
            <w:tcW w:w="771" w:type="dxa"/>
            <w:tcBorders>
              <w:top w:val="single" w:color="000000" w:sz="4" w:space="0"/>
              <w:left w:val="single" w:color="000000" w:sz="4" w:space="0"/>
              <w:bottom w:val="single" w:color="000000" w:sz="4" w:space="0"/>
              <w:right w:val="single" w:color="000000" w:sz="4" w:space="0"/>
            </w:tcBorders>
            <w:noWrap w:val="0"/>
            <w:vAlign w:val="center"/>
          </w:tcPr>
          <w:p w14:paraId="68F39618">
            <w:pPr>
              <w:rPr>
                <w:rFonts w:hint="default" w:ascii="Times New Roman" w:hAnsi="Times New Roman" w:eastAsia="宋体" w:cs="Times New Roman"/>
                <w:sz w:val="20"/>
                <w:szCs w:val="20"/>
              </w:rPr>
            </w:pPr>
          </w:p>
        </w:tc>
      </w:tr>
      <w:tr w14:paraId="0998C4FE">
        <w:tblPrEx>
          <w:tblCellMar>
            <w:top w:w="0" w:type="dxa"/>
            <w:left w:w="108" w:type="dxa"/>
            <w:bottom w:w="0" w:type="dxa"/>
            <w:right w:w="108" w:type="dxa"/>
          </w:tblCellMar>
        </w:tblPrEx>
        <w:trPr>
          <w:trHeight w:val="92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54CA3E3E">
            <w:pPr>
              <w:jc w:val="center"/>
              <w:rPr>
                <w:rFonts w:hint="default" w:ascii="Times New Roman" w:hAnsi="Times New Roman" w:eastAsia="宋体" w:cs="Times New Roman"/>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4CE49B1">
            <w:pPr>
              <w:textAlignment w:val="center"/>
              <w:rPr>
                <w:rFonts w:hint="default" w:ascii="Times New Roman" w:hAnsi="Times New Roman" w:eastAsia="宋体" w:cs="Times New Roman"/>
                <w:sz w:val="20"/>
                <w:szCs w:val="20"/>
              </w:rPr>
            </w:pPr>
            <w:r>
              <w:rPr>
                <w:rFonts w:hint="default" w:ascii="Times New Roman" w:hAnsi="Times New Roman" w:eastAsia="宋体" w:cs="Times New Roman"/>
                <w:sz w:val="20"/>
                <w:szCs w:val="20"/>
                <w:lang w:eastAsia="zh-CN"/>
              </w:rPr>
              <w:t>3.</w:t>
            </w:r>
            <w:r>
              <w:rPr>
                <w:rStyle w:val="9"/>
                <w:rFonts w:hint="default" w:ascii="Times New Roman" w:hAnsi="Times New Roman" w:cs="Times New Roman"/>
                <w:sz w:val="20"/>
                <w:szCs w:val="20"/>
                <w:lang w:eastAsia="zh-CN"/>
              </w:rPr>
              <w:t>就业前景</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560FE5A">
            <w:pPr>
              <w:textAlignment w:val="center"/>
              <w:rPr>
                <w:rFonts w:hint="default" w:ascii="Times New Roman" w:hAnsi="Times New Roman" w:eastAsia="宋体" w:cs="Times New Roman"/>
                <w:sz w:val="20"/>
                <w:szCs w:val="20"/>
                <w:lang w:eastAsia="zh-CN"/>
              </w:rPr>
            </w:pPr>
            <w:r>
              <w:rPr>
                <w:rStyle w:val="9"/>
                <w:rFonts w:hint="default" w:ascii="Times New Roman" w:hAnsi="Times New Roman" w:cs="Times New Roman"/>
                <w:sz w:val="20"/>
                <w:szCs w:val="20"/>
                <w:lang w:eastAsia="zh-CN"/>
              </w:rPr>
              <w:t>职业发展路径清晰，岗位薪酬与就业稳定性具有较好预期。</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F66FF5E">
            <w:pPr>
              <w:jc w:val="center"/>
              <w:textAlignment w:val="center"/>
              <w:rPr>
                <w:rFonts w:hint="default" w:ascii="Times New Roman" w:hAnsi="Times New Roman" w:eastAsia="宋体" w:cs="Times New Roman"/>
                <w:sz w:val="20"/>
                <w:szCs w:val="20"/>
              </w:rPr>
            </w:pPr>
            <w:r>
              <w:rPr>
                <w:rFonts w:hint="default" w:ascii="Times New Roman" w:hAnsi="Times New Roman" w:eastAsia="宋体" w:cs="Times New Roman"/>
                <w:sz w:val="20"/>
                <w:szCs w:val="20"/>
                <w:lang w:eastAsia="zh-CN"/>
              </w:rPr>
              <w:t>5</w:t>
            </w:r>
          </w:p>
        </w:tc>
        <w:tc>
          <w:tcPr>
            <w:tcW w:w="1745" w:type="dxa"/>
            <w:tcBorders>
              <w:top w:val="single" w:color="000000" w:sz="4" w:space="0"/>
              <w:left w:val="single" w:color="000000" w:sz="4" w:space="0"/>
              <w:bottom w:val="single" w:color="000000" w:sz="4" w:space="0"/>
              <w:right w:val="single" w:color="000000" w:sz="4" w:space="0"/>
            </w:tcBorders>
            <w:noWrap w:val="0"/>
            <w:vAlign w:val="center"/>
          </w:tcPr>
          <w:p w14:paraId="46FBA523">
            <w:pPr>
              <w:rPr>
                <w:rFonts w:hint="default" w:ascii="Times New Roman" w:hAnsi="Times New Roman" w:eastAsia="宋体" w:cs="Times New Roman"/>
                <w:sz w:val="20"/>
                <w:szCs w:val="20"/>
              </w:rPr>
            </w:pPr>
          </w:p>
        </w:tc>
        <w:tc>
          <w:tcPr>
            <w:tcW w:w="771" w:type="dxa"/>
            <w:tcBorders>
              <w:top w:val="single" w:color="000000" w:sz="4" w:space="0"/>
              <w:left w:val="single" w:color="000000" w:sz="4" w:space="0"/>
              <w:bottom w:val="single" w:color="000000" w:sz="4" w:space="0"/>
              <w:right w:val="single" w:color="000000" w:sz="4" w:space="0"/>
            </w:tcBorders>
            <w:noWrap w:val="0"/>
            <w:vAlign w:val="center"/>
          </w:tcPr>
          <w:p w14:paraId="22468BD2">
            <w:pPr>
              <w:rPr>
                <w:rFonts w:hint="default" w:ascii="Times New Roman" w:hAnsi="Times New Roman" w:eastAsia="宋体" w:cs="Times New Roman"/>
                <w:sz w:val="20"/>
                <w:szCs w:val="20"/>
              </w:rPr>
            </w:pPr>
          </w:p>
        </w:tc>
      </w:tr>
      <w:tr w14:paraId="13EE65E1">
        <w:tblPrEx>
          <w:tblCellMar>
            <w:top w:w="0" w:type="dxa"/>
            <w:left w:w="108" w:type="dxa"/>
            <w:bottom w:w="0" w:type="dxa"/>
            <w:right w:w="108" w:type="dxa"/>
          </w:tblCellMar>
        </w:tblPrEx>
        <w:trPr>
          <w:trHeight w:val="1318"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04FC1F06">
            <w:pPr>
              <w:jc w:val="center"/>
              <w:textAlignment w:val="center"/>
              <w:rPr>
                <w:rFonts w:hint="default" w:ascii="Times New Roman" w:hAnsi="Times New Roman" w:eastAsia="宋体" w:cs="Times New Roman"/>
                <w:sz w:val="20"/>
                <w:szCs w:val="20"/>
                <w:lang w:eastAsia="zh-CN"/>
              </w:rPr>
            </w:pPr>
            <w:r>
              <w:rPr>
                <w:rStyle w:val="9"/>
                <w:rFonts w:hint="default" w:ascii="Times New Roman" w:hAnsi="Times New Roman" w:cs="Times New Roman"/>
                <w:sz w:val="20"/>
                <w:szCs w:val="20"/>
                <w:lang w:eastAsia="zh-CN"/>
              </w:rPr>
              <w:t>二、机构技术能力与资源保障（50分）</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BB5A8D7">
            <w:pPr>
              <w:textAlignment w:val="center"/>
              <w:rPr>
                <w:rFonts w:hint="default" w:ascii="Times New Roman" w:hAnsi="Times New Roman" w:eastAsia="宋体" w:cs="Times New Roman"/>
                <w:sz w:val="20"/>
                <w:szCs w:val="20"/>
              </w:rPr>
            </w:pPr>
            <w:r>
              <w:rPr>
                <w:rFonts w:hint="default" w:ascii="Times New Roman" w:hAnsi="Times New Roman" w:eastAsia="宋体" w:cs="Times New Roman"/>
                <w:sz w:val="20"/>
                <w:szCs w:val="20"/>
                <w:lang w:eastAsia="zh-CN"/>
              </w:rPr>
              <w:t>4.</w:t>
            </w:r>
            <w:r>
              <w:rPr>
                <w:rStyle w:val="9"/>
                <w:rFonts w:hint="default" w:ascii="Times New Roman" w:hAnsi="Times New Roman" w:cs="Times New Roman"/>
                <w:sz w:val="20"/>
                <w:szCs w:val="20"/>
                <w:lang w:eastAsia="zh-CN"/>
              </w:rPr>
              <w:t>标准与题库</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2B45AE9">
            <w:pPr>
              <w:textAlignment w:val="center"/>
              <w:rPr>
                <w:rFonts w:hint="default" w:ascii="Times New Roman" w:hAnsi="Times New Roman" w:eastAsia="宋体" w:cs="Times New Roman"/>
                <w:sz w:val="20"/>
                <w:szCs w:val="20"/>
                <w:lang w:eastAsia="zh-CN"/>
              </w:rPr>
            </w:pPr>
            <w:r>
              <w:rPr>
                <w:rStyle w:val="9"/>
                <w:rFonts w:hint="default" w:ascii="Times New Roman" w:hAnsi="Times New Roman" w:cs="Times New Roman"/>
                <w:sz w:val="20"/>
                <w:szCs w:val="20"/>
                <w:lang w:eastAsia="zh-CN"/>
              </w:rPr>
              <w:t>具备该职业的国家职业标准或经备案的企业评价规范，并已开发完整题库（含理论、实操）。</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82526E9">
            <w:pPr>
              <w:jc w:val="center"/>
              <w:textAlignment w:val="center"/>
              <w:rPr>
                <w:rFonts w:hint="default" w:ascii="Times New Roman" w:hAnsi="Times New Roman" w:eastAsia="宋体" w:cs="Times New Roman"/>
                <w:sz w:val="20"/>
                <w:szCs w:val="20"/>
              </w:rPr>
            </w:pPr>
            <w:r>
              <w:rPr>
                <w:rFonts w:hint="default" w:ascii="Times New Roman" w:hAnsi="Times New Roman" w:eastAsia="宋体" w:cs="Times New Roman"/>
                <w:sz w:val="20"/>
                <w:szCs w:val="20"/>
                <w:lang w:eastAsia="zh-CN"/>
              </w:rPr>
              <w:t>15</w:t>
            </w:r>
          </w:p>
        </w:tc>
        <w:tc>
          <w:tcPr>
            <w:tcW w:w="1745" w:type="dxa"/>
            <w:tcBorders>
              <w:top w:val="single" w:color="000000" w:sz="4" w:space="0"/>
              <w:left w:val="single" w:color="000000" w:sz="4" w:space="0"/>
              <w:bottom w:val="single" w:color="000000" w:sz="4" w:space="0"/>
              <w:right w:val="single" w:color="000000" w:sz="4" w:space="0"/>
            </w:tcBorders>
            <w:noWrap w:val="0"/>
            <w:vAlign w:val="center"/>
          </w:tcPr>
          <w:p w14:paraId="7857F2D7">
            <w:pPr>
              <w:rPr>
                <w:rFonts w:hint="default" w:ascii="Times New Roman" w:hAnsi="Times New Roman" w:eastAsia="宋体" w:cs="Times New Roman"/>
                <w:sz w:val="20"/>
                <w:szCs w:val="20"/>
              </w:rPr>
            </w:pPr>
          </w:p>
        </w:tc>
        <w:tc>
          <w:tcPr>
            <w:tcW w:w="771" w:type="dxa"/>
            <w:tcBorders>
              <w:top w:val="single" w:color="000000" w:sz="4" w:space="0"/>
              <w:left w:val="single" w:color="000000" w:sz="4" w:space="0"/>
              <w:bottom w:val="single" w:color="000000" w:sz="4" w:space="0"/>
              <w:right w:val="single" w:color="000000" w:sz="4" w:space="0"/>
            </w:tcBorders>
            <w:noWrap w:val="0"/>
            <w:vAlign w:val="center"/>
          </w:tcPr>
          <w:p w14:paraId="24E34DD2">
            <w:pPr>
              <w:rPr>
                <w:rFonts w:hint="default" w:ascii="Times New Roman" w:hAnsi="Times New Roman" w:eastAsia="宋体" w:cs="Times New Roman"/>
                <w:sz w:val="20"/>
                <w:szCs w:val="20"/>
              </w:rPr>
            </w:pPr>
          </w:p>
        </w:tc>
      </w:tr>
      <w:tr w14:paraId="78091BFD">
        <w:tblPrEx>
          <w:tblCellMar>
            <w:top w:w="0" w:type="dxa"/>
            <w:left w:w="108" w:type="dxa"/>
            <w:bottom w:w="0" w:type="dxa"/>
            <w:right w:w="108" w:type="dxa"/>
          </w:tblCellMar>
        </w:tblPrEx>
        <w:trPr>
          <w:trHeight w:val="1181"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10BB834D">
            <w:pPr>
              <w:jc w:val="center"/>
              <w:rPr>
                <w:rFonts w:hint="default" w:ascii="Times New Roman" w:hAnsi="Times New Roman" w:eastAsia="宋体" w:cs="Times New Roman"/>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61EB0C3">
            <w:pPr>
              <w:textAlignment w:val="center"/>
              <w:rPr>
                <w:rFonts w:hint="default" w:ascii="Times New Roman" w:hAnsi="Times New Roman" w:eastAsia="宋体" w:cs="Times New Roman"/>
                <w:sz w:val="20"/>
                <w:szCs w:val="20"/>
              </w:rPr>
            </w:pPr>
            <w:r>
              <w:rPr>
                <w:rFonts w:hint="default" w:ascii="Times New Roman" w:hAnsi="Times New Roman" w:eastAsia="宋体" w:cs="Times New Roman"/>
                <w:sz w:val="20"/>
                <w:szCs w:val="20"/>
                <w:lang w:eastAsia="zh-CN"/>
              </w:rPr>
              <w:t>5.</w:t>
            </w:r>
            <w:r>
              <w:rPr>
                <w:rStyle w:val="9"/>
                <w:rFonts w:hint="default" w:ascii="Times New Roman" w:hAnsi="Times New Roman" w:cs="Times New Roman"/>
                <w:sz w:val="20"/>
                <w:szCs w:val="20"/>
                <w:lang w:eastAsia="zh-CN"/>
              </w:rPr>
              <w:t>场地与设备</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372E1C5">
            <w:pPr>
              <w:textAlignment w:val="center"/>
              <w:rPr>
                <w:rFonts w:hint="default" w:ascii="Times New Roman" w:hAnsi="Times New Roman" w:eastAsia="宋体" w:cs="Times New Roman"/>
                <w:sz w:val="20"/>
                <w:szCs w:val="20"/>
                <w:lang w:eastAsia="zh-CN"/>
              </w:rPr>
            </w:pPr>
            <w:r>
              <w:rPr>
                <w:rStyle w:val="9"/>
                <w:rFonts w:hint="default" w:ascii="Times New Roman" w:hAnsi="Times New Roman" w:cs="Times New Roman"/>
                <w:sz w:val="20"/>
                <w:szCs w:val="20"/>
                <w:lang w:eastAsia="zh-CN"/>
              </w:rPr>
              <w:t>拥有与评价规模相匹配、符合标准的理论考场、实操场地以及智能化考场，设备齐全且维护良好。</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C08037B">
            <w:pPr>
              <w:jc w:val="center"/>
              <w:textAlignment w:val="center"/>
              <w:rPr>
                <w:rFonts w:hint="default" w:ascii="Times New Roman" w:hAnsi="Times New Roman" w:eastAsia="宋体" w:cs="Times New Roman"/>
                <w:sz w:val="20"/>
                <w:szCs w:val="20"/>
              </w:rPr>
            </w:pPr>
            <w:r>
              <w:rPr>
                <w:rFonts w:hint="default" w:ascii="Times New Roman" w:hAnsi="Times New Roman" w:eastAsia="宋体" w:cs="Times New Roman"/>
                <w:sz w:val="20"/>
                <w:szCs w:val="20"/>
                <w:lang w:eastAsia="zh-CN"/>
              </w:rPr>
              <w:t>20</w:t>
            </w:r>
          </w:p>
        </w:tc>
        <w:tc>
          <w:tcPr>
            <w:tcW w:w="1745" w:type="dxa"/>
            <w:tcBorders>
              <w:top w:val="single" w:color="000000" w:sz="4" w:space="0"/>
              <w:left w:val="single" w:color="000000" w:sz="4" w:space="0"/>
              <w:bottom w:val="single" w:color="000000" w:sz="4" w:space="0"/>
              <w:right w:val="single" w:color="000000" w:sz="4" w:space="0"/>
            </w:tcBorders>
            <w:noWrap w:val="0"/>
            <w:vAlign w:val="center"/>
          </w:tcPr>
          <w:p w14:paraId="705DE0E3">
            <w:pPr>
              <w:rPr>
                <w:rFonts w:hint="default" w:ascii="Times New Roman" w:hAnsi="Times New Roman" w:eastAsia="宋体" w:cs="Times New Roman"/>
                <w:sz w:val="20"/>
                <w:szCs w:val="20"/>
              </w:rPr>
            </w:pPr>
          </w:p>
        </w:tc>
        <w:tc>
          <w:tcPr>
            <w:tcW w:w="771" w:type="dxa"/>
            <w:tcBorders>
              <w:top w:val="single" w:color="000000" w:sz="4" w:space="0"/>
              <w:left w:val="single" w:color="000000" w:sz="4" w:space="0"/>
              <w:bottom w:val="single" w:color="000000" w:sz="4" w:space="0"/>
              <w:right w:val="single" w:color="000000" w:sz="4" w:space="0"/>
            </w:tcBorders>
            <w:noWrap w:val="0"/>
            <w:vAlign w:val="center"/>
          </w:tcPr>
          <w:p w14:paraId="0E394A97">
            <w:pPr>
              <w:rPr>
                <w:rFonts w:hint="default" w:ascii="Times New Roman" w:hAnsi="Times New Roman" w:eastAsia="宋体" w:cs="Times New Roman"/>
                <w:sz w:val="20"/>
                <w:szCs w:val="20"/>
              </w:rPr>
            </w:pPr>
          </w:p>
        </w:tc>
      </w:tr>
      <w:tr w14:paraId="5B5AB0B1">
        <w:tblPrEx>
          <w:tblCellMar>
            <w:top w:w="0" w:type="dxa"/>
            <w:left w:w="108" w:type="dxa"/>
            <w:bottom w:w="0" w:type="dxa"/>
            <w:right w:w="108" w:type="dxa"/>
          </w:tblCellMar>
        </w:tblPrEx>
        <w:trPr>
          <w:trHeight w:val="93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14C7F29">
            <w:pPr>
              <w:jc w:val="center"/>
              <w:rPr>
                <w:rFonts w:hint="default" w:ascii="Times New Roman" w:hAnsi="Times New Roman" w:eastAsia="宋体" w:cs="Times New Roman"/>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6988288">
            <w:pPr>
              <w:textAlignment w:val="center"/>
              <w:rPr>
                <w:rFonts w:hint="default" w:ascii="Times New Roman" w:hAnsi="Times New Roman" w:eastAsia="宋体" w:cs="Times New Roman"/>
                <w:sz w:val="20"/>
                <w:szCs w:val="20"/>
              </w:rPr>
            </w:pPr>
            <w:r>
              <w:rPr>
                <w:rFonts w:hint="default" w:ascii="Times New Roman" w:hAnsi="Times New Roman" w:eastAsia="宋体" w:cs="Times New Roman"/>
                <w:sz w:val="20"/>
                <w:szCs w:val="20"/>
                <w:lang w:eastAsia="zh-CN"/>
              </w:rPr>
              <w:t>6.</w:t>
            </w:r>
            <w:r>
              <w:rPr>
                <w:rStyle w:val="9"/>
                <w:rFonts w:hint="default" w:ascii="Times New Roman" w:hAnsi="Times New Roman" w:cs="Times New Roman"/>
                <w:sz w:val="20"/>
                <w:szCs w:val="20"/>
                <w:lang w:eastAsia="zh-CN"/>
              </w:rPr>
              <w:t>考评人员队伍</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404DAC3">
            <w:pPr>
              <w:textAlignment w:val="center"/>
              <w:rPr>
                <w:rFonts w:hint="default" w:ascii="Times New Roman" w:hAnsi="Times New Roman" w:eastAsia="宋体" w:cs="Times New Roman"/>
                <w:sz w:val="20"/>
                <w:szCs w:val="20"/>
                <w:lang w:eastAsia="zh-CN"/>
              </w:rPr>
            </w:pPr>
            <w:r>
              <w:rPr>
                <w:rStyle w:val="9"/>
                <w:rFonts w:hint="default" w:ascii="Times New Roman" w:hAnsi="Times New Roman" w:cs="Times New Roman"/>
                <w:sz w:val="20"/>
                <w:szCs w:val="20"/>
                <w:lang w:eastAsia="zh-CN"/>
              </w:rPr>
              <w:t>已按国家职业标准配备足量（原则上不少于</w:t>
            </w:r>
            <w:r>
              <w:rPr>
                <w:rStyle w:val="11"/>
                <w:rFonts w:hint="default" w:ascii="Times New Roman" w:hAnsi="Times New Roman" w:eastAsia="宋体" w:cs="Times New Roman"/>
                <w:sz w:val="20"/>
                <w:szCs w:val="20"/>
                <w:lang w:eastAsia="zh-CN"/>
              </w:rPr>
              <w:t>3</w:t>
            </w:r>
            <w:r>
              <w:rPr>
                <w:rStyle w:val="9"/>
                <w:rFonts w:hint="default" w:ascii="Times New Roman" w:hAnsi="Times New Roman" w:cs="Times New Roman"/>
                <w:sz w:val="20"/>
                <w:szCs w:val="20"/>
                <w:lang w:eastAsia="zh-CN"/>
              </w:rPr>
              <w:t>名）具备相应资质的专职或稳定的聘用考评人员。</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0CB3A88">
            <w:pPr>
              <w:jc w:val="center"/>
              <w:textAlignment w:val="center"/>
              <w:rPr>
                <w:rFonts w:hint="default" w:ascii="Times New Roman" w:hAnsi="Times New Roman" w:eastAsia="宋体" w:cs="Times New Roman"/>
                <w:sz w:val="20"/>
                <w:szCs w:val="20"/>
              </w:rPr>
            </w:pPr>
            <w:r>
              <w:rPr>
                <w:rFonts w:hint="default" w:ascii="Times New Roman" w:hAnsi="Times New Roman" w:eastAsia="宋体" w:cs="Times New Roman"/>
                <w:sz w:val="20"/>
                <w:szCs w:val="20"/>
                <w:lang w:eastAsia="zh-CN"/>
              </w:rPr>
              <w:t>10</w:t>
            </w:r>
          </w:p>
        </w:tc>
        <w:tc>
          <w:tcPr>
            <w:tcW w:w="1745" w:type="dxa"/>
            <w:tcBorders>
              <w:top w:val="single" w:color="000000" w:sz="4" w:space="0"/>
              <w:left w:val="single" w:color="000000" w:sz="4" w:space="0"/>
              <w:bottom w:val="single" w:color="000000" w:sz="4" w:space="0"/>
              <w:right w:val="single" w:color="000000" w:sz="4" w:space="0"/>
            </w:tcBorders>
            <w:noWrap w:val="0"/>
            <w:vAlign w:val="center"/>
          </w:tcPr>
          <w:p w14:paraId="1C9244A5">
            <w:pPr>
              <w:rPr>
                <w:rFonts w:hint="default" w:ascii="Times New Roman" w:hAnsi="Times New Roman" w:eastAsia="宋体" w:cs="Times New Roman"/>
                <w:sz w:val="20"/>
                <w:szCs w:val="20"/>
              </w:rPr>
            </w:pPr>
          </w:p>
        </w:tc>
        <w:tc>
          <w:tcPr>
            <w:tcW w:w="771" w:type="dxa"/>
            <w:tcBorders>
              <w:top w:val="single" w:color="000000" w:sz="4" w:space="0"/>
              <w:left w:val="single" w:color="000000" w:sz="4" w:space="0"/>
              <w:bottom w:val="single" w:color="000000" w:sz="4" w:space="0"/>
              <w:right w:val="single" w:color="000000" w:sz="4" w:space="0"/>
            </w:tcBorders>
            <w:noWrap w:val="0"/>
            <w:vAlign w:val="center"/>
          </w:tcPr>
          <w:p w14:paraId="58CBB061">
            <w:pPr>
              <w:rPr>
                <w:rFonts w:hint="default" w:ascii="Times New Roman" w:hAnsi="Times New Roman" w:eastAsia="宋体" w:cs="Times New Roman"/>
                <w:sz w:val="20"/>
                <w:szCs w:val="20"/>
              </w:rPr>
            </w:pPr>
          </w:p>
        </w:tc>
      </w:tr>
      <w:tr w14:paraId="563A047F">
        <w:tblPrEx>
          <w:tblCellMar>
            <w:top w:w="0" w:type="dxa"/>
            <w:left w:w="108" w:type="dxa"/>
            <w:bottom w:w="0" w:type="dxa"/>
            <w:right w:w="108" w:type="dxa"/>
          </w:tblCellMar>
        </w:tblPrEx>
        <w:trPr>
          <w:trHeight w:val="10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310D1DAC">
            <w:pPr>
              <w:jc w:val="center"/>
              <w:rPr>
                <w:rFonts w:hint="default" w:ascii="Times New Roman" w:hAnsi="Times New Roman" w:eastAsia="宋体" w:cs="Times New Roman"/>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306F9EB">
            <w:pPr>
              <w:textAlignment w:val="center"/>
              <w:rPr>
                <w:rFonts w:hint="default" w:ascii="Times New Roman" w:hAnsi="Times New Roman" w:eastAsia="宋体" w:cs="Times New Roman"/>
                <w:sz w:val="20"/>
                <w:szCs w:val="20"/>
              </w:rPr>
            </w:pPr>
            <w:r>
              <w:rPr>
                <w:rFonts w:hint="default" w:ascii="Times New Roman" w:hAnsi="Times New Roman" w:eastAsia="宋体" w:cs="Times New Roman"/>
                <w:sz w:val="20"/>
                <w:szCs w:val="20"/>
                <w:lang w:eastAsia="zh-CN"/>
              </w:rPr>
              <w:t>7.</w:t>
            </w:r>
            <w:r>
              <w:rPr>
                <w:rStyle w:val="9"/>
                <w:rFonts w:hint="default" w:ascii="Times New Roman" w:hAnsi="Times New Roman" w:cs="Times New Roman"/>
                <w:sz w:val="20"/>
                <w:szCs w:val="20"/>
                <w:lang w:eastAsia="zh-CN"/>
              </w:rPr>
              <w:t>质量管理体系</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F2FF216">
            <w:pPr>
              <w:textAlignment w:val="center"/>
              <w:rPr>
                <w:rFonts w:hint="default" w:ascii="Times New Roman" w:hAnsi="Times New Roman" w:eastAsia="宋体" w:cs="Times New Roman"/>
                <w:sz w:val="20"/>
                <w:szCs w:val="20"/>
                <w:lang w:eastAsia="zh-CN"/>
              </w:rPr>
            </w:pPr>
            <w:r>
              <w:rPr>
                <w:rStyle w:val="9"/>
                <w:rFonts w:hint="default" w:ascii="Times New Roman" w:hAnsi="Times New Roman" w:cs="Times New Roman"/>
                <w:sz w:val="20"/>
                <w:szCs w:val="20"/>
                <w:lang w:eastAsia="zh-CN"/>
              </w:rPr>
              <w:t>机构内部已建立涵盖该职业评价全流程的质量管控制度，并配备专人负责。</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01D17F3">
            <w:pPr>
              <w:jc w:val="center"/>
              <w:textAlignment w:val="center"/>
              <w:rPr>
                <w:rFonts w:hint="default" w:ascii="Times New Roman" w:hAnsi="Times New Roman" w:eastAsia="宋体" w:cs="Times New Roman"/>
                <w:sz w:val="20"/>
                <w:szCs w:val="20"/>
              </w:rPr>
            </w:pPr>
            <w:r>
              <w:rPr>
                <w:rFonts w:hint="default" w:ascii="Times New Roman" w:hAnsi="Times New Roman" w:eastAsia="宋体" w:cs="Times New Roman"/>
                <w:sz w:val="20"/>
                <w:szCs w:val="20"/>
                <w:lang w:eastAsia="zh-CN"/>
              </w:rPr>
              <w:t>5</w:t>
            </w:r>
          </w:p>
        </w:tc>
        <w:tc>
          <w:tcPr>
            <w:tcW w:w="1745" w:type="dxa"/>
            <w:tcBorders>
              <w:top w:val="single" w:color="000000" w:sz="4" w:space="0"/>
              <w:left w:val="single" w:color="000000" w:sz="4" w:space="0"/>
              <w:bottom w:val="single" w:color="000000" w:sz="4" w:space="0"/>
              <w:right w:val="single" w:color="000000" w:sz="4" w:space="0"/>
            </w:tcBorders>
            <w:noWrap w:val="0"/>
            <w:vAlign w:val="center"/>
          </w:tcPr>
          <w:p w14:paraId="451DEE7B">
            <w:pPr>
              <w:rPr>
                <w:rFonts w:hint="default" w:ascii="Times New Roman" w:hAnsi="Times New Roman" w:eastAsia="宋体" w:cs="Times New Roman"/>
                <w:sz w:val="20"/>
                <w:szCs w:val="20"/>
              </w:rPr>
            </w:pPr>
          </w:p>
        </w:tc>
        <w:tc>
          <w:tcPr>
            <w:tcW w:w="771" w:type="dxa"/>
            <w:tcBorders>
              <w:top w:val="single" w:color="000000" w:sz="4" w:space="0"/>
              <w:left w:val="single" w:color="000000" w:sz="4" w:space="0"/>
              <w:bottom w:val="single" w:color="000000" w:sz="4" w:space="0"/>
              <w:right w:val="single" w:color="000000" w:sz="4" w:space="0"/>
            </w:tcBorders>
            <w:noWrap w:val="0"/>
            <w:vAlign w:val="center"/>
          </w:tcPr>
          <w:p w14:paraId="50846EC9">
            <w:pPr>
              <w:rPr>
                <w:rFonts w:hint="default" w:ascii="Times New Roman" w:hAnsi="Times New Roman" w:eastAsia="宋体" w:cs="Times New Roman"/>
                <w:sz w:val="20"/>
                <w:szCs w:val="20"/>
              </w:rPr>
            </w:pPr>
          </w:p>
        </w:tc>
      </w:tr>
      <w:tr w14:paraId="414F91C4">
        <w:tblPrEx>
          <w:tblCellMar>
            <w:top w:w="0" w:type="dxa"/>
            <w:left w:w="108" w:type="dxa"/>
            <w:bottom w:w="0" w:type="dxa"/>
            <w:right w:w="108" w:type="dxa"/>
          </w:tblCellMar>
        </w:tblPrEx>
        <w:trPr>
          <w:trHeight w:val="965"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noWrap w:val="0"/>
            <w:vAlign w:val="center"/>
          </w:tcPr>
          <w:p w14:paraId="70CA4CE1">
            <w:pPr>
              <w:jc w:val="center"/>
              <w:textAlignment w:val="center"/>
              <w:rPr>
                <w:rFonts w:hint="default" w:ascii="Times New Roman" w:hAnsi="Times New Roman" w:eastAsia="宋体" w:cs="Times New Roman"/>
                <w:sz w:val="20"/>
                <w:szCs w:val="20"/>
                <w:lang w:eastAsia="zh-CN"/>
              </w:rPr>
            </w:pPr>
            <w:r>
              <w:rPr>
                <w:rStyle w:val="9"/>
                <w:rFonts w:hint="default" w:ascii="Times New Roman" w:hAnsi="Times New Roman" w:cs="Times New Roman"/>
                <w:sz w:val="20"/>
                <w:szCs w:val="20"/>
                <w:lang w:eastAsia="zh-CN"/>
              </w:rPr>
              <w:t>三、组织实施与社会效益</w:t>
            </w:r>
            <w:r>
              <w:rPr>
                <w:rStyle w:val="11"/>
                <w:rFonts w:hint="default" w:ascii="Times New Roman" w:hAnsi="Times New Roman" w:eastAsia="宋体" w:cs="Times New Roman"/>
                <w:sz w:val="20"/>
                <w:szCs w:val="20"/>
                <w:lang w:eastAsia="zh-CN"/>
              </w:rPr>
              <w:t>(25</w:t>
            </w:r>
            <w:r>
              <w:rPr>
                <w:rStyle w:val="9"/>
                <w:rFonts w:hint="default" w:ascii="Times New Roman" w:hAnsi="Times New Roman" w:cs="Times New Roman"/>
                <w:sz w:val="20"/>
                <w:szCs w:val="20"/>
                <w:lang w:eastAsia="zh-CN"/>
              </w:rPr>
              <w:t>分</w:t>
            </w:r>
            <w:r>
              <w:rPr>
                <w:rStyle w:val="11"/>
                <w:rFonts w:hint="default" w:ascii="Times New Roman" w:hAnsi="Times New Roman" w:eastAsia="宋体" w:cs="Times New Roman"/>
                <w:sz w:val="20"/>
                <w:szCs w:val="20"/>
                <w:lang w:eastAsia="zh-CN"/>
              </w:rPr>
              <w:t>)</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542FF3D">
            <w:pPr>
              <w:textAlignment w:val="center"/>
              <w:rPr>
                <w:rFonts w:hint="default" w:ascii="Times New Roman" w:hAnsi="Times New Roman" w:eastAsia="宋体" w:cs="Times New Roman"/>
                <w:sz w:val="20"/>
                <w:szCs w:val="20"/>
              </w:rPr>
            </w:pPr>
            <w:r>
              <w:rPr>
                <w:rFonts w:hint="default" w:ascii="Times New Roman" w:hAnsi="Times New Roman" w:eastAsia="宋体" w:cs="Times New Roman"/>
                <w:sz w:val="20"/>
                <w:szCs w:val="20"/>
                <w:lang w:eastAsia="zh-CN"/>
              </w:rPr>
              <w:t>8.</w:t>
            </w:r>
            <w:r>
              <w:rPr>
                <w:rStyle w:val="9"/>
                <w:rFonts w:hint="default" w:ascii="Times New Roman" w:hAnsi="Times New Roman" w:cs="Times New Roman"/>
                <w:sz w:val="20"/>
                <w:szCs w:val="20"/>
                <w:lang w:eastAsia="zh-CN"/>
              </w:rPr>
              <w:t>实施方案可行性</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5183CD8">
            <w:pPr>
              <w:textAlignment w:val="center"/>
              <w:rPr>
                <w:rFonts w:hint="default" w:ascii="Times New Roman" w:hAnsi="Times New Roman" w:eastAsia="宋体" w:cs="Times New Roman"/>
                <w:sz w:val="20"/>
                <w:szCs w:val="20"/>
                <w:lang w:eastAsia="zh-CN"/>
              </w:rPr>
            </w:pPr>
            <w:r>
              <w:rPr>
                <w:rStyle w:val="9"/>
                <w:rFonts w:hint="default" w:ascii="Times New Roman" w:hAnsi="Times New Roman" w:cs="Times New Roman"/>
                <w:sz w:val="20"/>
                <w:szCs w:val="20"/>
                <w:lang w:eastAsia="zh-CN"/>
              </w:rPr>
              <w:t>提交的年度评价计划、考务组织流程及应急预案合理、可行。</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90E9012">
            <w:pPr>
              <w:jc w:val="center"/>
              <w:textAlignment w:val="center"/>
              <w:rPr>
                <w:rFonts w:hint="default" w:ascii="Times New Roman" w:hAnsi="Times New Roman" w:eastAsia="宋体" w:cs="Times New Roman"/>
                <w:sz w:val="20"/>
                <w:szCs w:val="20"/>
              </w:rPr>
            </w:pPr>
            <w:r>
              <w:rPr>
                <w:rFonts w:hint="default" w:ascii="Times New Roman" w:hAnsi="Times New Roman" w:eastAsia="宋体" w:cs="Times New Roman"/>
                <w:sz w:val="20"/>
                <w:szCs w:val="20"/>
                <w:lang w:eastAsia="zh-CN"/>
              </w:rPr>
              <w:t>10</w:t>
            </w:r>
          </w:p>
        </w:tc>
        <w:tc>
          <w:tcPr>
            <w:tcW w:w="1745" w:type="dxa"/>
            <w:tcBorders>
              <w:top w:val="single" w:color="000000" w:sz="4" w:space="0"/>
              <w:left w:val="single" w:color="000000" w:sz="4" w:space="0"/>
              <w:bottom w:val="single" w:color="000000" w:sz="4" w:space="0"/>
              <w:right w:val="single" w:color="000000" w:sz="4" w:space="0"/>
            </w:tcBorders>
            <w:noWrap w:val="0"/>
            <w:vAlign w:val="center"/>
          </w:tcPr>
          <w:p w14:paraId="4C0C0302">
            <w:pPr>
              <w:rPr>
                <w:rFonts w:hint="default" w:ascii="Times New Roman" w:hAnsi="Times New Roman" w:eastAsia="宋体" w:cs="Times New Roman"/>
                <w:sz w:val="20"/>
                <w:szCs w:val="20"/>
              </w:rPr>
            </w:pPr>
          </w:p>
        </w:tc>
        <w:tc>
          <w:tcPr>
            <w:tcW w:w="771" w:type="dxa"/>
            <w:tcBorders>
              <w:top w:val="single" w:color="000000" w:sz="4" w:space="0"/>
              <w:left w:val="single" w:color="000000" w:sz="4" w:space="0"/>
              <w:bottom w:val="single" w:color="000000" w:sz="4" w:space="0"/>
              <w:right w:val="single" w:color="000000" w:sz="4" w:space="0"/>
            </w:tcBorders>
            <w:noWrap w:val="0"/>
            <w:vAlign w:val="center"/>
          </w:tcPr>
          <w:p w14:paraId="23782B8B">
            <w:pPr>
              <w:rPr>
                <w:rFonts w:hint="default" w:ascii="Times New Roman" w:hAnsi="Times New Roman" w:eastAsia="宋体" w:cs="Times New Roman"/>
                <w:sz w:val="20"/>
                <w:szCs w:val="20"/>
              </w:rPr>
            </w:pPr>
          </w:p>
        </w:tc>
      </w:tr>
      <w:tr w14:paraId="14445AE7">
        <w:tblPrEx>
          <w:tblCellMar>
            <w:top w:w="0" w:type="dxa"/>
            <w:left w:w="108" w:type="dxa"/>
            <w:bottom w:w="0" w:type="dxa"/>
            <w:right w:w="108" w:type="dxa"/>
          </w:tblCellMar>
        </w:tblPrEx>
        <w:trPr>
          <w:trHeight w:val="1108"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4F5AFC5C">
            <w:pPr>
              <w:jc w:val="center"/>
              <w:rPr>
                <w:rFonts w:hint="default" w:ascii="Times New Roman" w:hAnsi="Times New Roman" w:eastAsia="宋体" w:cs="Times New Roman"/>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0FE9C5B">
            <w:pPr>
              <w:textAlignment w:val="center"/>
              <w:rPr>
                <w:rStyle w:val="9"/>
                <w:rFonts w:hint="default" w:ascii="Times New Roman" w:hAnsi="Times New Roman" w:cs="Times New Roman"/>
                <w:sz w:val="20"/>
                <w:szCs w:val="20"/>
                <w:lang w:eastAsia="zh-CN"/>
              </w:rPr>
            </w:pPr>
            <w:r>
              <w:rPr>
                <w:rFonts w:hint="default" w:ascii="Times New Roman" w:hAnsi="Times New Roman" w:eastAsia="宋体" w:cs="Times New Roman"/>
                <w:sz w:val="20"/>
                <w:szCs w:val="20"/>
                <w:lang w:eastAsia="zh-CN"/>
              </w:rPr>
              <w:t>9.</w:t>
            </w:r>
            <w:r>
              <w:rPr>
                <w:rStyle w:val="9"/>
                <w:rFonts w:hint="default" w:ascii="Times New Roman" w:hAnsi="Times New Roman" w:cs="Times New Roman"/>
                <w:sz w:val="20"/>
                <w:szCs w:val="20"/>
                <w:lang w:eastAsia="zh-CN"/>
              </w:rPr>
              <w:t>过往业绩</w:t>
            </w:r>
          </w:p>
          <w:p w14:paraId="2E86CD5D">
            <w:pPr>
              <w:textAlignment w:val="center"/>
              <w:rPr>
                <w:rFonts w:hint="default" w:ascii="Times New Roman" w:hAnsi="Times New Roman" w:eastAsia="宋体" w:cs="Times New Roman"/>
                <w:sz w:val="20"/>
                <w:szCs w:val="20"/>
              </w:rPr>
            </w:pPr>
            <w:r>
              <w:rPr>
                <w:rStyle w:val="9"/>
                <w:rFonts w:hint="default" w:ascii="Times New Roman" w:hAnsi="Times New Roman" w:cs="Times New Roman"/>
                <w:sz w:val="20"/>
                <w:szCs w:val="20"/>
                <w:lang w:eastAsia="zh-CN"/>
              </w:rPr>
              <w:t>（如有）</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5D452DF">
            <w:pPr>
              <w:textAlignment w:val="center"/>
              <w:rPr>
                <w:rFonts w:hint="default" w:ascii="Times New Roman" w:hAnsi="Times New Roman" w:eastAsia="宋体" w:cs="Times New Roman"/>
                <w:sz w:val="20"/>
                <w:szCs w:val="20"/>
                <w:lang w:eastAsia="zh-CN"/>
              </w:rPr>
            </w:pPr>
            <w:r>
              <w:rPr>
                <w:rStyle w:val="9"/>
                <w:rFonts w:hint="default" w:ascii="Times New Roman" w:hAnsi="Times New Roman" w:cs="Times New Roman"/>
                <w:sz w:val="20"/>
                <w:szCs w:val="20"/>
                <w:lang w:eastAsia="zh-CN"/>
              </w:rPr>
              <w:t>若已组织开展相关评价或培训，需提供过程规范、结果公正、无有效投诉的证明材料。</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8C64BE3">
            <w:pPr>
              <w:jc w:val="center"/>
              <w:textAlignment w:val="center"/>
              <w:rPr>
                <w:rFonts w:hint="default" w:ascii="Times New Roman" w:hAnsi="Times New Roman" w:eastAsia="宋体" w:cs="Times New Roman"/>
                <w:sz w:val="20"/>
                <w:szCs w:val="20"/>
              </w:rPr>
            </w:pPr>
            <w:r>
              <w:rPr>
                <w:rFonts w:hint="default" w:ascii="Times New Roman" w:hAnsi="Times New Roman" w:eastAsia="宋体" w:cs="Times New Roman"/>
                <w:sz w:val="20"/>
                <w:szCs w:val="20"/>
                <w:lang w:eastAsia="zh-CN"/>
              </w:rPr>
              <w:t>5</w:t>
            </w:r>
          </w:p>
        </w:tc>
        <w:tc>
          <w:tcPr>
            <w:tcW w:w="1745" w:type="dxa"/>
            <w:tcBorders>
              <w:top w:val="single" w:color="000000" w:sz="4" w:space="0"/>
              <w:left w:val="single" w:color="000000" w:sz="4" w:space="0"/>
              <w:bottom w:val="single" w:color="000000" w:sz="4" w:space="0"/>
              <w:right w:val="single" w:color="000000" w:sz="4" w:space="0"/>
            </w:tcBorders>
            <w:noWrap w:val="0"/>
            <w:vAlign w:val="center"/>
          </w:tcPr>
          <w:p w14:paraId="62B2D381">
            <w:pPr>
              <w:rPr>
                <w:rFonts w:hint="default" w:ascii="Times New Roman" w:hAnsi="Times New Roman" w:eastAsia="宋体" w:cs="Times New Roman"/>
                <w:sz w:val="20"/>
                <w:szCs w:val="20"/>
              </w:rPr>
            </w:pPr>
          </w:p>
        </w:tc>
        <w:tc>
          <w:tcPr>
            <w:tcW w:w="771" w:type="dxa"/>
            <w:tcBorders>
              <w:top w:val="single" w:color="000000" w:sz="4" w:space="0"/>
              <w:left w:val="single" w:color="000000" w:sz="4" w:space="0"/>
              <w:bottom w:val="single" w:color="000000" w:sz="4" w:space="0"/>
              <w:right w:val="single" w:color="000000" w:sz="4" w:space="0"/>
            </w:tcBorders>
            <w:noWrap w:val="0"/>
            <w:vAlign w:val="center"/>
          </w:tcPr>
          <w:p w14:paraId="7A534A27">
            <w:pPr>
              <w:rPr>
                <w:rFonts w:hint="default" w:ascii="Times New Roman" w:hAnsi="Times New Roman" w:eastAsia="宋体" w:cs="Times New Roman"/>
                <w:sz w:val="20"/>
                <w:szCs w:val="20"/>
              </w:rPr>
            </w:pPr>
          </w:p>
        </w:tc>
      </w:tr>
      <w:tr w14:paraId="7DEBF483">
        <w:tblPrEx>
          <w:tblCellMar>
            <w:top w:w="0" w:type="dxa"/>
            <w:left w:w="108" w:type="dxa"/>
            <w:bottom w:w="0" w:type="dxa"/>
            <w:right w:w="108" w:type="dxa"/>
          </w:tblCellMar>
        </w:tblPrEx>
        <w:trPr>
          <w:trHeight w:val="92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vAlign w:val="center"/>
          </w:tcPr>
          <w:p w14:paraId="2090A2E6">
            <w:pPr>
              <w:jc w:val="center"/>
              <w:rPr>
                <w:rFonts w:hint="default" w:ascii="Times New Roman" w:hAnsi="Times New Roman" w:eastAsia="宋体" w:cs="Times New Roman"/>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A454A37">
            <w:pPr>
              <w:textAlignment w:val="center"/>
              <w:rPr>
                <w:rFonts w:hint="default" w:ascii="Times New Roman" w:hAnsi="Times New Roman" w:eastAsia="宋体" w:cs="Times New Roman"/>
                <w:sz w:val="20"/>
                <w:szCs w:val="20"/>
              </w:rPr>
            </w:pPr>
            <w:r>
              <w:rPr>
                <w:rFonts w:hint="default" w:ascii="Times New Roman" w:hAnsi="Times New Roman" w:eastAsia="宋体" w:cs="Times New Roman"/>
                <w:sz w:val="20"/>
                <w:szCs w:val="20"/>
                <w:lang w:eastAsia="zh-CN"/>
              </w:rPr>
              <w:t>10.</w:t>
            </w:r>
            <w:r>
              <w:rPr>
                <w:rStyle w:val="9"/>
                <w:rFonts w:hint="default" w:ascii="Times New Roman" w:hAnsi="Times New Roman" w:cs="Times New Roman"/>
                <w:sz w:val="20"/>
                <w:szCs w:val="20"/>
                <w:lang w:eastAsia="zh-CN"/>
              </w:rPr>
              <w:t>社会效益预期</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FD05BC1">
            <w:pPr>
              <w:textAlignment w:val="center"/>
              <w:rPr>
                <w:rFonts w:hint="default" w:ascii="Times New Roman" w:hAnsi="Times New Roman" w:eastAsia="宋体" w:cs="Times New Roman"/>
                <w:sz w:val="20"/>
                <w:szCs w:val="20"/>
                <w:lang w:eastAsia="zh-CN"/>
              </w:rPr>
            </w:pPr>
            <w:r>
              <w:rPr>
                <w:rStyle w:val="9"/>
                <w:rFonts w:hint="default" w:ascii="Times New Roman" w:hAnsi="Times New Roman" w:cs="Times New Roman"/>
                <w:sz w:val="20"/>
                <w:szCs w:val="20"/>
                <w:lang w:eastAsia="zh-CN"/>
              </w:rPr>
              <w:t>对促进就业、服务产业、提升劳动者技能水平有明确积极作用。</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3DE1675">
            <w:pPr>
              <w:jc w:val="center"/>
              <w:textAlignment w:val="center"/>
              <w:rPr>
                <w:rFonts w:hint="default" w:ascii="Times New Roman" w:hAnsi="Times New Roman" w:eastAsia="宋体" w:cs="Times New Roman"/>
                <w:sz w:val="20"/>
                <w:szCs w:val="20"/>
              </w:rPr>
            </w:pPr>
            <w:r>
              <w:rPr>
                <w:rFonts w:hint="default" w:ascii="Times New Roman" w:hAnsi="Times New Roman" w:eastAsia="宋体" w:cs="Times New Roman"/>
                <w:sz w:val="20"/>
                <w:szCs w:val="20"/>
                <w:lang w:eastAsia="zh-CN"/>
              </w:rPr>
              <w:t>10</w:t>
            </w:r>
          </w:p>
        </w:tc>
        <w:tc>
          <w:tcPr>
            <w:tcW w:w="1745" w:type="dxa"/>
            <w:tcBorders>
              <w:top w:val="single" w:color="000000" w:sz="4" w:space="0"/>
              <w:left w:val="single" w:color="000000" w:sz="4" w:space="0"/>
              <w:bottom w:val="single" w:color="000000" w:sz="4" w:space="0"/>
              <w:right w:val="single" w:color="000000" w:sz="4" w:space="0"/>
            </w:tcBorders>
            <w:noWrap w:val="0"/>
            <w:vAlign w:val="center"/>
          </w:tcPr>
          <w:p w14:paraId="3ED29EC0">
            <w:pPr>
              <w:rPr>
                <w:rFonts w:hint="default" w:ascii="Times New Roman" w:hAnsi="Times New Roman" w:eastAsia="宋体" w:cs="Times New Roman"/>
                <w:sz w:val="20"/>
                <w:szCs w:val="20"/>
              </w:rPr>
            </w:pPr>
          </w:p>
        </w:tc>
        <w:tc>
          <w:tcPr>
            <w:tcW w:w="771" w:type="dxa"/>
            <w:tcBorders>
              <w:top w:val="single" w:color="000000" w:sz="4" w:space="0"/>
              <w:left w:val="single" w:color="000000" w:sz="4" w:space="0"/>
              <w:bottom w:val="single" w:color="000000" w:sz="4" w:space="0"/>
              <w:right w:val="single" w:color="000000" w:sz="4" w:space="0"/>
            </w:tcBorders>
            <w:noWrap w:val="0"/>
            <w:vAlign w:val="center"/>
          </w:tcPr>
          <w:p w14:paraId="64DC44F0">
            <w:pPr>
              <w:rPr>
                <w:rFonts w:hint="default" w:ascii="Times New Roman" w:hAnsi="Times New Roman" w:eastAsia="宋体" w:cs="Times New Roman"/>
                <w:sz w:val="20"/>
                <w:szCs w:val="20"/>
              </w:rPr>
            </w:pPr>
          </w:p>
        </w:tc>
      </w:tr>
      <w:tr w14:paraId="42D907EE">
        <w:tblPrEx>
          <w:tblCellMar>
            <w:top w:w="0" w:type="dxa"/>
            <w:left w:w="108" w:type="dxa"/>
            <w:bottom w:w="0" w:type="dxa"/>
            <w:right w:w="108" w:type="dxa"/>
          </w:tblCellMar>
        </w:tblPrEx>
        <w:trPr>
          <w:trHeight w:val="1215" w:hRule="atLeast"/>
          <w:jc w:val="center"/>
        </w:trPr>
        <w:tc>
          <w:tcPr>
            <w:tcW w:w="0" w:type="auto"/>
            <w:vMerge w:val="restart"/>
            <w:tcBorders>
              <w:top w:val="single" w:color="000000" w:sz="4" w:space="0"/>
              <w:left w:val="single" w:color="000000" w:sz="4" w:space="0"/>
              <w:right w:val="single" w:color="000000" w:sz="4" w:space="0"/>
            </w:tcBorders>
            <w:noWrap w:val="0"/>
            <w:vAlign w:val="center"/>
          </w:tcPr>
          <w:p w14:paraId="4AC4A4FE">
            <w:pPr>
              <w:jc w:val="center"/>
              <w:textAlignment w:val="center"/>
              <w:rPr>
                <w:rFonts w:hint="default" w:ascii="Times New Roman" w:hAnsi="Times New Roman" w:eastAsia="宋体" w:cs="Times New Roman"/>
                <w:sz w:val="20"/>
                <w:szCs w:val="20"/>
                <w:lang w:eastAsia="zh-CN"/>
              </w:rPr>
            </w:pPr>
            <w:r>
              <w:rPr>
                <w:rStyle w:val="9"/>
                <w:rFonts w:hint="default" w:ascii="Times New Roman" w:hAnsi="Times New Roman" w:cs="Times New Roman"/>
                <w:sz w:val="20"/>
                <w:szCs w:val="20"/>
                <w:lang w:eastAsia="zh-CN"/>
              </w:rPr>
              <w:t>四、风险控制与合规性</w:t>
            </w:r>
            <w:r>
              <w:rPr>
                <w:rStyle w:val="11"/>
                <w:rFonts w:hint="default" w:ascii="Times New Roman" w:hAnsi="Times New Roman" w:eastAsia="宋体" w:cs="Times New Roman"/>
                <w:sz w:val="20"/>
                <w:szCs w:val="20"/>
                <w:lang w:eastAsia="zh-CN"/>
              </w:rPr>
              <w:t>(10</w:t>
            </w:r>
            <w:r>
              <w:rPr>
                <w:rStyle w:val="9"/>
                <w:rFonts w:hint="default" w:ascii="Times New Roman" w:hAnsi="Times New Roman" w:cs="Times New Roman"/>
                <w:sz w:val="20"/>
                <w:szCs w:val="20"/>
                <w:lang w:eastAsia="zh-CN"/>
              </w:rPr>
              <w:t>分</w:t>
            </w:r>
            <w:r>
              <w:rPr>
                <w:rStyle w:val="11"/>
                <w:rFonts w:hint="default" w:ascii="Times New Roman" w:hAnsi="Times New Roman" w:eastAsia="宋体" w:cs="Times New Roman"/>
                <w:sz w:val="20"/>
                <w:szCs w:val="20"/>
                <w:lang w:eastAsia="zh-CN"/>
              </w:rPr>
              <w:t>)</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C72A738">
            <w:pPr>
              <w:textAlignment w:val="center"/>
              <w:rPr>
                <w:rFonts w:hint="default" w:ascii="Times New Roman" w:hAnsi="Times New Roman" w:eastAsia="宋体" w:cs="Times New Roman"/>
                <w:sz w:val="20"/>
                <w:szCs w:val="20"/>
              </w:rPr>
            </w:pPr>
            <w:r>
              <w:rPr>
                <w:rFonts w:hint="default" w:ascii="Times New Roman" w:hAnsi="Times New Roman" w:eastAsia="宋体" w:cs="Times New Roman"/>
                <w:sz w:val="20"/>
                <w:szCs w:val="20"/>
                <w:lang w:eastAsia="zh-CN"/>
              </w:rPr>
              <w:t>11.</w:t>
            </w:r>
            <w:r>
              <w:rPr>
                <w:rStyle w:val="9"/>
                <w:rFonts w:hint="default" w:ascii="Times New Roman" w:hAnsi="Times New Roman" w:cs="Times New Roman"/>
                <w:sz w:val="20"/>
                <w:szCs w:val="20"/>
                <w:lang w:eastAsia="zh-CN"/>
              </w:rPr>
              <w:t>风险预判与防控</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14CF309">
            <w:pPr>
              <w:textAlignment w:val="center"/>
              <w:rPr>
                <w:rFonts w:hint="default" w:ascii="Times New Roman" w:hAnsi="Times New Roman" w:eastAsia="宋体" w:cs="Times New Roman"/>
                <w:sz w:val="20"/>
                <w:szCs w:val="20"/>
                <w:lang w:eastAsia="zh-CN"/>
              </w:rPr>
            </w:pPr>
            <w:r>
              <w:rPr>
                <w:rStyle w:val="9"/>
                <w:rFonts w:hint="default" w:ascii="Times New Roman" w:hAnsi="Times New Roman" w:cs="Times New Roman"/>
                <w:sz w:val="20"/>
                <w:szCs w:val="20"/>
                <w:lang w:eastAsia="zh-CN"/>
              </w:rPr>
              <w:t>已识别评价过程中的主要风险点（如安全、公正性），并制定相应防控措施。</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86D2DFB">
            <w:pPr>
              <w:jc w:val="center"/>
              <w:textAlignment w:val="center"/>
              <w:rPr>
                <w:rFonts w:hint="default" w:ascii="Times New Roman" w:hAnsi="Times New Roman" w:eastAsia="宋体" w:cs="Times New Roman"/>
                <w:sz w:val="20"/>
                <w:szCs w:val="20"/>
              </w:rPr>
            </w:pPr>
            <w:r>
              <w:rPr>
                <w:rFonts w:hint="default" w:ascii="Times New Roman" w:hAnsi="Times New Roman" w:eastAsia="宋体" w:cs="Times New Roman"/>
                <w:sz w:val="20"/>
                <w:szCs w:val="20"/>
                <w:lang w:eastAsia="zh-CN"/>
              </w:rPr>
              <w:t>5</w:t>
            </w:r>
          </w:p>
        </w:tc>
        <w:tc>
          <w:tcPr>
            <w:tcW w:w="1745" w:type="dxa"/>
            <w:tcBorders>
              <w:top w:val="single" w:color="000000" w:sz="4" w:space="0"/>
              <w:left w:val="single" w:color="000000" w:sz="4" w:space="0"/>
              <w:bottom w:val="single" w:color="000000" w:sz="4" w:space="0"/>
              <w:right w:val="single" w:color="000000" w:sz="4" w:space="0"/>
            </w:tcBorders>
            <w:noWrap w:val="0"/>
            <w:vAlign w:val="center"/>
          </w:tcPr>
          <w:p w14:paraId="57C3856F">
            <w:pPr>
              <w:rPr>
                <w:rFonts w:hint="default" w:ascii="Times New Roman" w:hAnsi="Times New Roman" w:eastAsia="宋体" w:cs="Times New Roman"/>
                <w:sz w:val="20"/>
                <w:szCs w:val="20"/>
              </w:rPr>
            </w:pPr>
          </w:p>
        </w:tc>
        <w:tc>
          <w:tcPr>
            <w:tcW w:w="771" w:type="dxa"/>
            <w:tcBorders>
              <w:top w:val="single" w:color="000000" w:sz="4" w:space="0"/>
              <w:left w:val="single" w:color="000000" w:sz="4" w:space="0"/>
              <w:bottom w:val="single" w:color="000000" w:sz="4" w:space="0"/>
              <w:right w:val="single" w:color="000000" w:sz="4" w:space="0"/>
            </w:tcBorders>
            <w:noWrap w:val="0"/>
            <w:vAlign w:val="center"/>
          </w:tcPr>
          <w:p w14:paraId="559EE882">
            <w:pPr>
              <w:rPr>
                <w:rFonts w:hint="default" w:ascii="Times New Roman" w:hAnsi="Times New Roman" w:eastAsia="宋体" w:cs="Times New Roman"/>
                <w:sz w:val="20"/>
                <w:szCs w:val="20"/>
              </w:rPr>
            </w:pPr>
          </w:p>
        </w:tc>
      </w:tr>
      <w:tr w14:paraId="4886959D">
        <w:tblPrEx>
          <w:tblCellMar>
            <w:top w:w="0" w:type="dxa"/>
            <w:left w:w="108" w:type="dxa"/>
            <w:bottom w:w="0" w:type="dxa"/>
            <w:right w:w="108" w:type="dxa"/>
          </w:tblCellMar>
        </w:tblPrEx>
        <w:trPr>
          <w:trHeight w:val="874" w:hRule="atLeast"/>
          <w:jc w:val="center"/>
        </w:trPr>
        <w:tc>
          <w:tcPr>
            <w:tcW w:w="0" w:type="auto"/>
            <w:vMerge w:val="continue"/>
            <w:tcBorders>
              <w:left w:val="single" w:color="000000" w:sz="4" w:space="0"/>
              <w:bottom w:val="single" w:color="000000" w:sz="4" w:space="0"/>
              <w:right w:val="single" w:color="000000" w:sz="4" w:space="0"/>
            </w:tcBorders>
            <w:noWrap w:val="0"/>
            <w:vAlign w:val="center"/>
          </w:tcPr>
          <w:p w14:paraId="2D9464F9">
            <w:pPr>
              <w:jc w:val="center"/>
              <w:rPr>
                <w:rFonts w:hint="default" w:ascii="Times New Roman" w:hAnsi="Times New Roman" w:eastAsia="宋体" w:cs="Times New Roman"/>
                <w:sz w:val="20"/>
                <w:szCs w:val="20"/>
              </w:rPr>
            </w:pP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D23CA3E">
            <w:pPr>
              <w:textAlignment w:val="center"/>
              <w:rPr>
                <w:rFonts w:hint="default" w:ascii="Times New Roman" w:hAnsi="Times New Roman" w:eastAsia="宋体" w:cs="Times New Roman"/>
                <w:sz w:val="20"/>
                <w:szCs w:val="20"/>
              </w:rPr>
            </w:pPr>
            <w:r>
              <w:rPr>
                <w:rFonts w:hint="default" w:ascii="Times New Roman" w:hAnsi="Times New Roman" w:eastAsia="宋体" w:cs="Times New Roman"/>
                <w:sz w:val="20"/>
                <w:szCs w:val="20"/>
                <w:lang w:eastAsia="zh-CN"/>
              </w:rPr>
              <w:t>12.</w:t>
            </w:r>
            <w:r>
              <w:rPr>
                <w:rStyle w:val="9"/>
                <w:rFonts w:hint="default" w:ascii="Times New Roman" w:hAnsi="Times New Roman" w:cs="Times New Roman"/>
                <w:sz w:val="20"/>
                <w:szCs w:val="20"/>
                <w:lang w:eastAsia="zh-CN"/>
              </w:rPr>
              <w:t>合规承诺</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CEE8FB5">
            <w:pPr>
              <w:textAlignment w:val="center"/>
              <w:rPr>
                <w:rFonts w:hint="default" w:ascii="Times New Roman" w:hAnsi="Times New Roman" w:eastAsia="宋体" w:cs="Times New Roman"/>
                <w:sz w:val="20"/>
                <w:szCs w:val="20"/>
                <w:lang w:eastAsia="zh-CN"/>
              </w:rPr>
            </w:pPr>
            <w:r>
              <w:rPr>
                <w:rStyle w:val="9"/>
                <w:rFonts w:hint="default" w:ascii="Times New Roman" w:hAnsi="Times New Roman" w:cs="Times New Roman"/>
                <w:sz w:val="20"/>
                <w:szCs w:val="20"/>
                <w:lang w:eastAsia="zh-CN"/>
              </w:rPr>
              <w:t>机构承诺将严格遵守国家及本市评价管理规定，并接受全过程质量督导。</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1A988FA">
            <w:pPr>
              <w:jc w:val="center"/>
              <w:textAlignment w:val="center"/>
              <w:rPr>
                <w:rFonts w:hint="default" w:ascii="Times New Roman" w:hAnsi="Times New Roman" w:eastAsia="宋体" w:cs="Times New Roman"/>
                <w:sz w:val="20"/>
                <w:szCs w:val="20"/>
              </w:rPr>
            </w:pPr>
            <w:r>
              <w:rPr>
                <w:rFonts w:hint="default" w:ascii="Times New Roman" w:hAnsi="Times New Roman" w:eastAsia="宋体" w:cs="Times New Roman"/>
                <w:sz w:val="20"/>
                <w:szCs w:val="20"/>
                <w:lang w:eastAsia="zh-CN"/>
              </w:rPr>
              <w:t>5</w:t>
            </w:r>
          </w:p>
        </w:tc>
        <w:tc>
          <w:tcPr>
            <w:tcW w:w="1745" w:type="dxa"/>
            <w:tcBorders>
              <w:top w:val="single" w:color="000000" w:sz="4" w:space="0"/>
              <w:left w:val="single" w:color="000000" w:sz="4" w:space="0"/>
              <w:bottom w:val="single" w:color="000000" w:sz="4" w:space="0"/>
              <w:right w:val="single" w:color="000000" w:sz="4" w:space="0"/>
            </w:tcBorders>
            <w:noWrap w:val="0"/>
            <w:vAlign w:val="center"/>
          </w:tcPr>
          <w:p w14:paraId="4D03935A">
            <w:pPr>
              <w:rPr>
                <w:rFonts w:hint="default" w:ascii="Times New Roman" w:hAnsi="Times New Roman" w:eastAsia="宋体" w:cs="Times New Roman"/>
                <w:sz w:val="20"/>
                <w:szCs w:val="20"/>
              </w:rPr>
            </w:pPr>
          </w:p>
        </w:tc>
        <w:tc>
          <w:tcPr>
            <w:tcW w:w="771" w:type="dxa"/>
            <w:tcBorders>
              <w:top w:val="single" w:color="000000" w:sz="4" w:space="0"/>
              <w:left w:val="single" w:color="000000" w:sz="4" w:space="0"/>
              <w:bottom w:val="single" w:color="000000" w:sz="4" w:space="0"/>
              <w:right w:val="single" w:color="000000" w:sz="4" w:space="0"/>
            </w:tcBorders>
            <w:noWrap w:val="0"/>
            <w:vAlign w:val="center"/>
          </w:tcPr>
          <w:p w14:paraId="2F63C916">
            <w:pPr>
              <w:rPr>
                <w:rFonts w:hint="default" w:ascii="Times New Roman" w:hAnsi="Times New Roman" w:eastAsia="宋体" w:cs="Times New Roman"/>
                <w:sz w:val="20"/>
                <w:szCs w:val="20"/>
              </w:rPr>
            </w:pPr>
          </w:p>
        </w:tc>
      </w:tr>
      <w:tr w14:paraId="6F20EDD3">
        <w:tblPrEx>
          <w:tblCellMar>
            <w:top w:w="0" w:type="dxa"/>
            <w:left w:w="108" w:type="dxa"/>
            <w:bottom w:w="0" w:type="dxa"/>
            <w:right w:w="108" w:type="dxa"/>
          </w:tblCellMar>
        </w:tblPrEx>
        <w:trPr>
          <w:trHeight w:val="391" w:hRule="atLeast"/>
          <w:jc w:val="center"/>
        </w:trPr>
        <w:tc>
          <w:tcPr>
            <w:tcW w:w="0" w:type="auto"/>
            <w:vMerge w:val="restart"/>
            <w:tcBorders>
              <w:left w:val="single" w:color="000000" w:sz="4" w:space="0"/>
              <w:right w:val="single" w:color="000000" w:sz="4" w:space="0"/>
            </w:tcBorders>
            <w:noWrap w:val="0"/>
            <w:vAlign w:val="center"/>
          </w:tcPr>
          <w:p w14:paraId="004197BC">
            <w:pPr>
              <w:jc w:val="center"/>
              <w:rPr>
                <w:rFonts w:hint="default" w:ascii="Times New Roman" w:hAnsi="Times New Roman" w:eastAsia="方正仿宋_GBK" w:cs="Times New Roman"/>
                <w:sz w:val="20"/>
                <w:szCs w:val="20"/>
                <w:lang w:eastAsia="zh-CN"/>
              </w:rPr>
            </w:pPr>
            <w:r>
              <w:rPr>
                <w:rFonts w:hint="default" w:ascii="Times New Roman" w:hAnsi="Times New Roman" w:eastAsia="方正仿宋_GBK" w:cs="Times New Roman"/>
                <w:sz w:val="20"/>
                <w:szCs w:val="20"/>
                <w:lang w:eastAsia="zh-CN"/>
              </w:rPr>
              <w:t>五、一票否定项</w:t>
            </w: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65241B9C">
            <w:pPr>
              <w:textAlignment w:val="center"/>
              <w:rPr>
                <w:rFonts w:hint="default" w:ascii="Times New Roman" w:hAnsi="Times New Roman" w:eastAsia="宋体" w:cs="Times New Roman"/>
                <w:sz w:val="20"/>
                <w:szCs w:val="20"/>
                <w:lang w:eastAsia="zh-CN"/>
              </w:rPr>
            </w:pPr>
            <w:r>
              <w:rPr>
                <w:rFonts w:hint="default" w:ascii="Times New Roman" w:hAnsi="Times New Roman" w:eastAsia="方正仿宋_GBK" w:cs="Times New Roman"/>
                <w:sz w:val="20"/>
                <w:szCs w:val="20"/>
                <w:lang w:eastAsia="zh-CN"/>
              </w:rPr>
              <w:t>13.不具备国家职业标准或企业评价规范。</w:t>
            </w:r>
          </w:p>
        </w:tc>
        <w:tc>
          <w:tcPr>
            <w:tcW w:w="1745" w:type="dxa"/>
            <w:tcBorders>
              <w:top w:val="single" w:color="000000" w:sz="4" w:space="0"/>
              <w:left w:val="single" w:color="000000" w:sz="4" w:space="0"/>
              <w:bottom w:val="single" w:color="000000" w:sz="4" w:space="0"/>
              <w:right w:val="single" w:color="000000" w:sz="4" w:space="0"/>
            </w:tcBorders>
            <w:noWrap w:val="0"/>
            <w:vAlign w:val="center"/>
          </w:tcPr>
          <w:p w14:paraId="1C0FF993">
            <w:pPr>
              <w:rPr>
                <w:rFonts w:hint="default" w:ascii="Times New Roman" w:hAnsi="Times New Roman" w:eastAsia="宋体" w:cs="Times New Roman"/>
                <w:sz w:val="20"/>
                <w:szCs w:val="20"/>
                <w:lang w:eastAsia="zh-CN"/>
              </w:rPr>
            </w:pPr>
          </w:p>
        </w:tc>
        <w:tc>
          <w:tcPr>
            <w:tcW w:w="771" w:type="dxa"/>
            <w:tcBorders>
              <w:top w:val="single" w:color="000000" w:sz="4" w:space="0"/>
              <w:left w:val="single" w:color="000000" w:sz="4" w:space="0"/>
              <w:bottom w:val="single" w:color="000000" w:sz="4" w:space="0"/>
              <w:right w:val="single" w:color="000000" w:sz="4" w:space="0"/>
            </w:tcBorders>
            <w:noWrap w:val="0"/>
            <w:vAlign w:val="center"/>
          </w:tcPr>
          <w:p w14:paraId="56D20DE0">
            <w:pPr>
              <w:rPr>
                <w:rFonts w:hint="default" w:ascii="Times New Roman" w:hAnsi="Times New Roman" w:eastAsia="宋体" w:cs="Times New Roman"/>
                <w:sz w:val="20"/>
                <w:szCs w:val="20"/>
                <w:lang w:eastAsia="zh-CN"/>
              </w:rPr>
            </w:pPr>
          </w:p>
        </w:tc>
      </w:tr>
      <w:tr w14:paraId="55F9C737">
        <w:tblPrEx>
          <w:tblCellMar>
            <w:top w:w="0" w:type="dxa"/>
            <w:left w:w="108" w:type="dxa"/>
            <w:bottom w:w="0" w:type="dxa"/>
            <w:right w:w="108" w:type="dxa"/>
          </w:tblCellMar>
        </w:tblPrEx>
        <w:trPr>
          <w:trHeight w:val="874" w:hRule="atLeast"/>
          <w:jc w:val="center"/>
        </w:trPr>
        <w:tc>
          <w:tcPr>
            <w:tcW w:w="0" w:type="auto"/>
            <w:vMerge w:val="continue"/>
            <w:tcBorders>
              <w:left w:val="single" w:color="000000" w:sz="4" w:space="0"/>
              <w:right w:val="single" w:color="000000" w:sz="4" w:space="0"/>
            </w:tcBorders>
            <w:noWrap w:val="0"/>
            <w:vAlign w:val="center"/>
          </w:tcPr>
          <w:p w14:paraId="4B422ED1">
            <w:pPr>
              <w:jc w:val="center"/>
              <w:rPr>
                <w:rFonts w:hint="default" w:ascii="Times New Roman" w:hAnsi="Times New Roman" w:eastAsia="方正仿宋_GBK" w:cs="Times New Roman"/>
                <w:sz w:val="20"/>
                <w:szCs w:val="20"/>
                <w:lang w:eastAsia="zh-CN"/>
              </w:rPr>
            </w:pP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07CAEB48">
            <w:pPr>
              <w:textAlignment w:val="center"/>
              <w:rPr>
                <w:rFonts w:hint="default" w:ascii="Times New Roman" w:hAnsi="Times New Roman" w:eastAsia="方正仿宋_GBK" w:cs="Times New Roman"/>
                <w:sz w:val="20"/>
                <w:szCs w:val="20"/>
                <w:lang w:eastAsia="zh-CN"/>
              </w:rPr>
            </w:pPr>
            <w:r>
              <w:rPr>
                <w:rFonts w:hint="default" w:ascii="Times New Roman" w:hAnsi="Times New Roman" w:eastAsia="方正仿宋_GBK" w:cs="Times New Roman"/>
                <w:sz w:val="20"/>
                <w:szCs w:val="20"/>
                <w:lang w:eastAsia="zh-CN"/>
              </w:rPr>
              <w:t>14.场地设备严重不达标，存在安全、规范、功能或规模上存在根本性缺陷，无法满足开展对应职业技能等级认定的基本要求。</w:t>
            </w:r>
          </w:p>
        </w:tc>
        <w:tc>
          <w:tcPr>
            <w:tcW w:w="1745" w:type="dxa"/>
            <w:tcBorders>
              <w:top w:val="single" w:color="000000" w:sz="4" w:space="0"/>
              <w:left w:val="single" w:color="000000" w:sz="4" w:space="0"/>
              <w:bottom w:val="single" w:color="000000" w:sz="4" w:space="0"/>
              <w:right w:val="single" w:color="000000" w:sz="4" w:space="0"/>
            </w:tcBorders>
            <w:noWrap w:val="0"/>
            <w:vAlign w:val="center"/>
          </w:tcPr>
          <w:p w14:paraId="44014AA1">
            <w:pPr>
              <w:rPr>
                <w:rFonts w:hint="default" w:ascii="Times New Roman" w:hAnsi="Times New Roman" w:eastAsia="方正仿宋_GBK" w:cs="Times New Roman"/>
                <w:sz w:val="20"/>
                <w:szCs w:val="20"/>
                <w:lang w:eastAsia="zh-CN"/>
              </w:rPr>
            </w:pPr>
          </w:p>
        </w:tc>
        <w:tc>
          <w:tcPr>
            <w:tcW w:w="771" w:type="dxa"/>
            <w:tcBorders>
              <w:top w:val="single" w:color="000000" w:sz="4" w:space="0"/>
              <w:left w:val="single" w:color="000000" w:sz="4" w:space="0"/>
              <w:bottom w:val="single" w:color="000000" w:sz="4" w:space="0"/>
              <w:right w:val="single" w:color="000000" w:sz="4" w:space="0"/>
            </w:tcBorders>
            <w:noWrap w:val="0"/>
            <w:vAlign w:val="center"/>
          </w:tcPr>
          <w:p w14:paraId="2668A962">
            <w:pPr>
              <w:rPr>
                <w:rFonts w:hint="default" w:ascii="Times New Roman" w:hAnsi="Times New Roman" w:eastAsia="方正仿宋_GBK" w:cs="Times New Roman"/>
                <w:sz w:val="20"/>
                <w:szCs w:val="20"/>
                <w:lang w:eastAsia="zh-CN"/>
              </w:rPr>
            </w:pPr>
          </w:p>
        </w:tc>
      </w:tr>
      <w:tr w14:paraId="0CA87B58">
        <w:tblPrEx>
          <w:tblCellMar>
            <w:top w:w="0" w:type="dxa"/>
            <w:left w:w="108" w:type="dxa"/>
            <w:bottom w:w="0" w:type="dxa"/>
            <w:right w:w="108" w:type="dxa"/>
          </w:tblCellMar>
        </w:tblPrEx>
        <w:trPr>
          <w:trHeight w:val="1124" w:hRule="atLeast"/>
          <w:jc w:val="center"/>
        </w:trPr>
        <w:tc>
          <w:tcPr>
            <w:tcW w:w="0" w:type="auto"/>
            <w:vMerge w:val="continue"/>
            <w:tcBorders>
              <w:left w:val="single" w:color="000000" w:sz="4" w:space="0"/>
              <w:right w:val="single" w:color="000000" w:sz="4" w:space="0"/>
            </w:tcBorders>
            <w:noWrap w:val="0"/>
            <w:vAlign w:val="center"/>
          </w:tcPr>
          <w:p w14:paraId="00828FD1">
            <w:pPr>
              <w:jc w:val="center"/>
              <w:rPr>
                <w:rFonts w:hint="default" w:ascii="Times New Roman" w:hAnsi="Times New Roman" w:eastAsia="方正仿宋_GBK" w:cs="Times New Roman"/>
                <w:sz w:val="20"/>
                <w:szCs w:val="20"/>
                <w:lang w:eastAsia="zh-CN"/>
              </w:rPr>
            </w:pP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0C1A9797">
            <w:pPr>
              <w:textAlignment w:val="center"/>
              <w:rPr>
                <w:rFonts w:hint="default" w:ascii="Times New Roman" w:hAnsi="Times New Roman" w:eastAsia="方正仿宋_GBK" w:cs="Times New Roman"/>
                <w:sz w:val="20"/>
                <w:szCs w:val="20"/>
                <w:lang w:eastAsia="zh-CN"/>
              </w:rPr>
            </w:pPr>
            <w:r>
              <w:rPr>
                <w:rStyle w:val="9"/>
                <w:rFonts w:hint="default" w:ascii="Times New Roman" w:hAnsi="Times New Roman" w:cs="Times New Roman"/>
                <w:sz w:val="20"/>
                <w:szCs w:val="20"/>
                <w:lang w:eastAsia="zh-CN"/>
              </w:rPr>
              <w:t>15.申请机构存在考评人员完全缺乏、等级或职业（工种）不匹配，以及现有证书失效等资质不符的情况。</w:t>
            </w:r>
          </w:p>
        </w:tc>
        <w:tc>
          <w:tcPr>
            <w:tcW w:w="1745" w:type="dxa"/>
            <w:tcBorders>
              <w:top w:val="single" w:color="000000" w:sz="4" w:space="0"/>
              <w:left w:val="single" w:color="000000" w:sz="4" w:space="0"/>
              <w:bottom w:val="single" w:color="000000" w:sz="4" w:space="0"/>
              <w:right w:val="single" w:color="000000" w:sz="4" w:space="0"/>
            </w:tcBorders>
            <w:noWrap w:val="0"/>
            <w:vAlign w:val="center"/>
          </w:tcPr>
          <w:p w14:paraId="6D2726ED">
            <w:pPr>
              <w:rPr>
                <w:rFonts w:hint="default" w:ascii="Times New Roman" w:hAnsi="Times New Roman" w:eastAsia="方正仿宋_GBK" w:cs="Times New Roman"/>
                <w:sz w:val="20"/>
                <w:szCs w:val="20"/>
                <w:lang w:eastAsia="zh-CN"/>
              </w:rPr>
            </w:pPr>
          </w:p>
        </w:tc>
        <w:tc>
          <w:tcPr>
            <w:tcW w:w="771" w:type="dxa"/>
            <w:tcBorders>
              <w:top w:val="single" w:color="000000" w:sz="4" w:space="0"/>
              <w:left w:val="single" w:color="000000" w:sz="4" w:space="0"/>
              <w:bottom w:val="single" w:color="000000" w:sz="4" w:space="0"/>
              <w:right w:val="single" w:color="000000" w:sz="4" w:space="0"/>
            </w:tcBorders>
            <w:noWrap w:val="0"/>
            <w:vAlign w:val="center"/>
          </w:tcPr>
          <w:p w14:paraId="353E6BC0">
            <w:pPr>
              <w:rPr>
                <w:rFonts w:hint="default" w:ascii="Times New Roman" w:hAnsi="Times New Roman" w:eastAsia="方正仿宋_GBK" w:cs="Times New Roman"/>
                <w:sz w:val="20"/>
                <w:szCs w:val="20"/>
                <w:lang w:eastAsia="zh-CN"/>
              </w:rPr>
            </w:pPr>
          </w:p>
        </w:tc>
      </w:tr>
      <w:tr w14:paraId="6055D338">
        <w:tblPrEx>
          <w:tblCellMar>
            <w:top w:w="0" w:type="dxa"/>
            <w:left w:w="108" w:type="dxa"/>
            <w:bottom w:w="0" w:type="dxa"/>
            <w:right w:w="108" w:type="dxa"/>
          </w:tblCellMar>
        </w:tblPrEx>
        <w:trPr>
          <w:trHeight w:val="874" w:hRule="atLeast"/>
          <w:jc w:val="center"/>
        </w:trPr>
        <w:tc>
          <w:tcPr>
            <w:tcW w:w="0" w:type="auto"/>
            <w:vMerge w:val="continue"/>
            <w:tcBorders>
              <w:left w:val="single" w:color="000000" w:sz="4" w:space="0"/>
              <w:bottom w:val="single" w:color="000000" w:sz="4" w:space="0"/>
              <w:right w:val="single" w:color="000000" w:sz="4" w:space="0"/>
            </w:tcBorders>
            <w:noWrap w:val="0"/>
            <w:vAlign w:val="center"/>
          </w:tcPr>
          <w:p w14:paraId="2D171EC3">
            <w:pPr>
              <w:jc w:val="center"/>
              <w:rPr>
                <w:rFonts w:hint="default" w:ascii="Times New Roman" w:hAnsi="Times New Roman" w:eastAsia="方正仿宋_GBK" w:cs="Times New Roman"/>
                <w:sz w:val="20"/>
                <w:szCs w:val="20"/>
                <w:lang w:eastAsia="zh-CN"/>
              </w:rPr>
            </w:pPr>
          </w:p>
        </w:tc>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39A51831">
            <w:pPr>
              <w:textAlignment w:val="center"/>
              <w:rPr>
                <w:rFonts w:hint="default" w:ascii="Times New Roman" w:hAnsi="Times New Roman" w:eastAsia="方正仿宋_GBK" w:cs="Times New Roman"/>
                <w:sz w:val="20"/>
                <w:szCs w:val="20"/>
                <w:lang w:eastAsia="zh-CN"/>
              </w:rPr>
            </w:pPr>
            <w:r>
              <w:rPr>
                <w:rStyle w:val="9"/>
                <w:rFonts w:hint="default" w:ascii="Times New Roman" w:hAnsi="Times New Roman" w:cs="Times New Roman"/>
                <w:sz w:val="20"/>
                <w:szCs w:val="20"/>
                <w:lang w:eastAsia="zh-CN"/>
              </w:rPr>
              <w:t>16.申请机构存在严重违规记录，且社会信用不良，具有明确的违法违规、失信等不良行为。</w:t>
            </w:r>
          </w:p>
        </w:tc>
        <w:tc>
          <w:tcPr>
            <w:tcW w:w="1745" w:type="dxa"/>
            <w:tcBorders>
              <w:top w:val="single" w:color="000000" w:sz="4" w:space="0"/>
              <w:left w:val="single" w:color="000000" w:sz="4" w:space="0"/>
              <w:bottom w:val="single" w:color="000000" w:sz="4" w:space="0"/>
              <w:right w:val="single" w:color="000000" w:sz="4" w:space="0"/>
            </w:tcBorders>
            <w:noWrap w:val="0"/>
            <w:vAlign w:val="center"/>
          </w:tcPr>
          <w:p w14:paraId="452F2264">
            <w:pPr>
              <w:rPr>
                <w:rFonts w:hint="default" w:ascii="Times New Roman" w:hAnsi="Times New Roman" w:eastAsia="方正仿宋_GBK" w:cs="Times New Roman"/>
                <w:sz w:val="20"/>
                <w:szCs w:val="20"/>
                <w:lang w:eastAsia="zh-CN"/>
              </w:rPr>
            </w:pPr>
          </w:p>
        </w:tc>
        <w:tc>
          <w:tcPr>
            <w:tcW w:w="771" w:type="dxa"/>
            <w:tcBorders>
              <w:top w:val="single" w:color="000000" w:sz="4" w:space="0"/>
              <w:left w:val="single" w:color="000000" w:sz="4" w:space="0"/>
              <w:bottom w:val="single" w:color="000000" w:sz="4" w:space="0"/>
              <w:right w:val="single" w:color="000000" w:sz="4" w:space="0"/>
            </w:tcBorders>
            <w:noWrap w:val="0"/>
            <w:vAlign w:val="center"/>
          </w:tcPr>
          <w:p w14:paraId="09589F34">
            <w:pPr>
              <w:rPr>
                <w:rFonts w:hint="default" w:ascii="Times New Roman" w:hAnsi="Times New Roman" w:eastAsia="方正仿宋_GBK" w:cs="Times New Roman"/>
                <w:sz w:val="20"/>
                <w:szCs w:val="20"/>
                <w:lang w:eastAsia="zh-CN"/>
              </w:rPr>
            </w:pPr>
          </w:p>
        </w:tc>
      </w:tr>
      <w:tr w14:paraId="06E7BBC2">
        <w:tblPrEx>
          <w:tblCellMar>
            <w:top w:w="0" w:type="dxa"/>
            <w:left w:w="108" w:type="dxa"/>
            <w:bottom w:w="0" w:type="dxa"/>
            <w:right w:w="108" w:type="dxa"/>
          </w:tblCellMar>
        </w:tblPrEx>
        <w:trPr>
          <w:trHeight w:val="460" w:hRule="atLeast"/>
          <w:jc w:val="center"/>
        </w:trPr>
        <w:tc>
          <w:tcPr>
            <w:tcW w:w="0" w:type="auto"/>
            <w:gridSpan w:val="3"/>
            <w:tcBorders>
              <w:top w:val="single" w:color="000000" w:sz="4" w:space="0"/>
              <w:left w:val="single" w:color="000000" w:sz="4" w:space="0"/>
              <w:bottom w:val="single" w:color="000000" w:sz="4" w:space="0"/>
              <w:right w:val="single" w:color="000000" w:sz="4" w:space="0"/>
            </w:tcBorders>
            <w:noWrap w:val="0"/>
            <w:vAlign w:val="center"/>
          </w:tcPr>
          <w:p w14:paraId="1F9AEE37">
            <w:pPr>
              <w:jc w:val="center"/>
              <w:textAlignment w:val="center"/>
              <w:rPr>
                <w:rFonts w:hint="default" w:ascii="Times New Roman" w:hAnsi="Times New Roman" w:eastAsia="宋体" w:cs="Times New Roman"/>
                <w:b/>
                <w:bCs/>
                <w:sz w:val="20"/>
                <w:szCs w:val="20"/>
              </w:rPr>
            </w:pPr>
            <w:r>
              <w:rPr>
                <w:rStyle w:val="10"/>
                <w:rFonts w:hint="default" w:ascii="Times New Roman" w:hAnsi="Times New Roman" w:cs="Times New Roman"/>
                <w:sz w:val="20"/>
                <w:szCs w:val="20"/>
                <w:lang w:eastAsia="zh-CN"/>
              </w:rPr>
              <w:t>总分</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903A2DD">
            <w:pPr>
              <w:jc w:val="center"/>
              <w:textAlignment w:val="center"/>
              <w:rPr>
                <w:rFonts w:hint="default" w:ascii="Times New Roman" w:hAnsi="Times New Roman" w:eastAsia="宋体" w:cs="Times New Roman"/>
                <w:b/>
                <w:bCs/>
                <w:sz w:val="20"/>
                <w:szCs w:val="20"/>
              </w:rPr>
            </w:pPr>
            <w:r>
              <w:rPr>
                <w:rFonts w:hint="default" w:ascii="Times New Roman" w:hAnsi="Times New Roman" w:eastAsia="宋体" w:cs="Times New Roman"/>
                <w:b/>
                <w:bCs/>
                <w:sz w:val="20"/>
                <w:szCs w:val="20"/>
                <w:lang w:eastAsia="zh-CN"/>
              </w:rPr>
              <w:t>100</w:t>
            </w:r>
          </w:p>
        </w:tc>
        <w:tc>
          <w:tcPr>
            <w:tcW w:w="1745" w:type="dxa"/>
            <w:tcBorders>
              <w:top w:val="single" w:color="000000" w:sz="4" w:space="0"/>
              <w:left w:val="single" w:color="000000" w:sz="4" w:space="0"/>
              <w:bottom w:val="single" w:color="000000" w:sz="4" w:space="0"/>
              <w:right w:val="single" w:color="000000" w:sz="4" w:space="0"/>
            </w:tcBorders>
            <w:noWrap w:val="0"/>
            <w:vAlign w:val="center"/>
          </w:tcPr>
          <w:p w14:paraId="0919D9B6">
            <w:pPr>
              <w:rPr>
                <w:rFonts w:hint="default" w:ascii="Times New Roman" w:hAnsi="Times New Roman" w:eastAsia="宋体" w:cs="Times New Roman"/>
                <w:b/>
                <w:bCs/>
                <w:sz w:val="20"/>
                <w:szCs w:val="20"/>
              </w:rPr>
            </w:pPr>
          </w:p>
        </w:tc>
        <w:tc>
          <w:tcPr>
            <w:tcW w:w="771" w:type="dxa"/>
            <w:tcBorders>
              <w:top w:val="single" w:color="000000" w:sz="4" w:space="0"/>
              <w:left w:val="single" w:color="000000" w:sz="4" w:space="0"/>
              <w:bottom w:val="single" w:color="000000" w:sz="4" w:space="0"/>
              <w:right w:val="single" w:color="000000" w:sz="4" w:space="0"/>
            </w:tcBorders>
            <w:noWrap w:val="0"/>
            <w:vAlign w:val="center"/>
          </w:tcPr>
          <w:p w14:paraId="56972BA4">
            <w:pPr>
              <w:rPr>
                <w:rFonts w:hint="default" w:ascii="Times New Roman" w:hAnsi="Times New Roman" w:eastAsia="宋体" w:cs="Times New Roman"/>
                <w:b/>
                <w:bCs/>
                <w:sz w:val="20"/>
                <w:szCs w:val="20"/>
              </w:rPr>
            </w:pPr>
          </w:p>
        </w:tc>
      </w:tr>
      <w:tr w14:paraId="492474E6">
        <w:tblPrEx>
          <w:tblCellMar>
            <w:top w:w="0" w:type="dxa"/>
            <w:left w:w="108" w:type="dxa"/>
            <w:bottom w:w="0" w:type="dxa"/>
            <w:right w:w="108" w:type="dxa"/>
          </w:tblCellMar>
        </w:tblPrEx>
        <w:trPr>
          <w:trHeight w:val="2702" w:hRule="atLeast"/>
          <w:jc w:val="center"/>
        </w:trPr>
        <w:tc>
          <w:tcPr>
            <w:tcW w:w="7233" w:type="dxa"/>
            <w:gridSpan w:val="6"/>
            <w:tcBorders>
              <w:top w:val="single" w:color="000000" w:sz="4" w:space="0"/>
              <w:left w:val="single" w:color="000000" w:sz="4" w:space="0"/>
              <w:bottom w:val="nil"/>
              <w:right w:val="single" w:color="000000" w:sz="4" w:space="0"/>
            </w:tcBorders>
            <w:noWrap w:val="0"/>
            <w:vAlign w:val="center"/>
          </w:tcPr>
          <w:p w14:paraId="53F73147">
            <w:pPr>
              <w:textAlignment w:val="center"/>
              <w:rPr>
                <w:rFonts w:hint="default" w:ascii="Times New Roman" w:hAnsi="Times New Roman" w:eastAsia="方正仿宋_GBK" w:cs="Times New Roman"/>
                <w:sz w:val="20"/>
                <w:szCs w:val="20"/>
                <w:lang w:eastAsia="zh-CN"/>
              </w:rPr>
            </w:pPr>
            <w:r>
              <w:rPr>
                <w:rFonts w:hint="default" w:ascii="Times New Roman" w:hAnsi="Times New Roman" w:eastAsia="方正仿宋_GBK" w:cs="Times New Roman"/>
                <w:sz w:val="20"/>
                <w:szCs w:val="20"/>
                <w:lang w:eastAsia="zh-CN"/>
              </w:rPr>
              <w:t>综合评估意见：</w:t>
            </w:r>
          </w:p>
          <w:p w14:paraId="291C5D8D">
            <w:pPr>
              <w:textAlignment w:val="center"/>
              <w:rPr>
                <w:rStyle w:val="9"/>
                <w:rFonts w:hint="default" w:ascii="Times New Roman" w:hAnsi="Times New Roman" w:cs="Times New Roman"/>
                <w:sz w:val="20"/>
                <w:szCs w:val="20"/>
                <w:lang w:eastAsia="zh-CN"/>
              </w:rPr>
            </w:pPr>
            <w:r>
              <w:rPr>
                <w:rStyle w:val="11"/>
                <w:rFonts w:hint="default" w:ascii="Times New Roman" w:hAnsi="Times New Roman" w:eastAsia="方正仿宋_GBK" w:cs="Times New Roman"/>
                <w:sz w:val="20"/>
                <w:szCs w:val="20"/>
                <w:lang w:eastAsia="zh-CN"/>
              </w:rPr>
              <w:t>□</w:t>
            </w:r>
            <w:r>
              <w:rPr>
                <w:rStyle w:val="9"/>
                <w:rFonts w:hint="default" w:ascii="Times New Roman" w:hAnsi="Times New Roman" w:cs="Times New Roman"/>
                <w:sz w:val="20"/>
                <w:szCs w:val="20"/>
                <w:lang w:eastAsia="zh-CN"/>
              </w:rPr>
              <w:t>建议纳入遴选范围</w:t>
            </w:r>
          </w:p>
          <w:p w14:paraId="66843B3D">
            <w:pPr>
              <w:textAlignment w:val="center"/>
              <w:rPr>
                <w:rStyle w:val="9"/>
                <w:rFonts w:hint="default" w:ascii="Times New Roman" w:hAnsi="Times New Roman" w:cs="Times New Roman"/>
                <w:sz w:val="20"/>
                <w:szCs w:val="20"/>
                <w:lang w:eastAsia="zh-CN"/>
              </w:rPr>
            </w:pPr>
            <w:r>
              <w:rPr>
                <w:rStyle w:val="11"/>
                <w:rFonts w:hint="default" w:ascii="Times New Roman" w:hAnsi="Times New Roman" w:eastAsia="方正仿宋_GBK" w:cs="Times New Roman"/>
                <w:sz w:val="20"/>
                <w:szCs w:val="20"/>
                <w:lang w:eastAsia="zh-CN"/>
              </w:rPr>
              <w:t>□</w:t>
            </w:r>
            <w:r>
              <w:rPr>
                <w:rStyle w:val="9"/>
                <w:rFonts w:hint="default" w:ascii="Times New Roman" w:hAnsi="Times New Roman" w:cs="Times New Roman"/>
                <w:sz w:val="20"/>
                <w:szCs w:val="20"/>
                <w:lang w:eastAsia="zh-CN"/>
              </w:rPr>
              <w:t>建议暂缓，需补充材料或整改（说明：</w:t>
            </w:r>
            <w:r>
              <w:rPr>
                <w:rStyle w:val="11"/>
                <w:rFonts w:hint="default" w:ascii="Times New Roman" w:hAnsi="Times New Roman" w:eastAsia="方正仿宋_GBK" w:cs="Times New Roman"/>
                <w:sz w:val="20"/>
                <w:szCs w:val="20"/>
                <w:lang w:eastAsia="zh-CN"/>
              </w:rPr>
              <w:t>________</w:t>
            </w:r>
            <w:r>
              <w:rPr>
                <w:rStyle w:val="9"/>
                <w:rFonts w:hint="default" w:ascii="Times New Roman" w:hAnsi="Times New Roman" w:cs="Times New Roman"/>
                <w:sz w:val="20"/>
                <w:szCs w:val="20"/>
                <w:lang w:eastAsia="zh-CN"/>
              </w:rPr>
              <w:t>）</w:t>
            </w:r>
          </w:p>
          <w:p w14:paraId="19433CA3">
            <w:pPr>
              <w:textAlignment w:val="center"/>
              <w:rPr>
                <w:rStyle w:val="9"/>
                <w:rFonts w:hint="default" w:ascii="Times New Roman" w:hAnsi="Times New Roman" w:cs="Times New Roman"/>
                <w:sz w:val="20"/>
                <w:szCs w:val="20"/>
                <w:lang w:eastAsia="zh-CN"/>
              </w:rPr>
            </w:pPr>
            <w:r>
              <w:rPr>
                <w:rStyle w:val="11"/>
                <w:rFonts w:hint="default" w:ascii="Times New Roman" w:hAnsi="Times New Roman" w:eastAsia="方正仿宋_GBK" w:cs="Times New Roman"/>
                <w:sz w:val="20"/>
                <w:szCs w:val="20"/>
                <w:lang w:eastAsia="zh-CN"/>
              </w:rPr>
              <w:t>□</w:t>
            </w:r>
            <w:r>
              <w:rPr>
                <w:rStyle w:val="9"/>
                <w:rFonts w:hint="default" w:ascii="Times New Roman" w:hAnsi="Times New Roman" w:cs="Times New Roman"/>
                <w:sz w:val="20"/>
                <w:szCs w:val="20"/>
                <w:lang w:eastAsia="zh-CN"/>
              </w:rPr>
              <w:t>不建议纳入（说明：</w:t>
            </w:r>
            <w:r>
              <w:rPr>
                <w:rStyle w:val="11"/>
                <w:rFonts w:hint="default" w:ascii="Times New Roman" w:hAnsi="Times New Roman" w:eastAsia="方正仿宋_GBK" w:cs="Times New Roman"/>
                <w:sz w:val="20"/>
                <w:szCs w:val="20"/>
                <w:lang w:eastAsia="zh-CN"/>
              </w:rPr>
              <w:t>________</w:t>
            </w:r>
            <w:r>
              <w:rPr>
                <w:rStyle w:val="9"/>
                <w:rFonts w:hint="default" w:ascii="Times New Roman" w:hAnsi="Times New Roman" w:cs="Times New Roman"/>
                <w:sz w:val="20"/>
                <w:szCs w:val="20"/>
                <w:lang w:eastAsia="zh-CN"/>
              </w:rPr>
              <w:t>）</w:t>
            </w:r>
          </w:p>
          <w:p w14:paraId="48812EEE">
            <w:pPr>
              <w:textAlignment w:val="center"/>
              <w:rPr>
                <w:rStyle w:val="9"/>
                <w:rFonts w:hint="default" w:ascii="Times New Roman" w:hAnsi="Times New Roman" w:cs="Times New Roman"/>
                <w:sz w:val="20"/>
                <w:szCs w:val="20"/>
                <w:lang w:eastAsia="zh-CN"/>
              </w:rPr>
            </w:pPr>
          </w:p>
          <w:p w14:paraId="3E58FA46">
            <w:pPr>
              <w:textAlignment w:val="center"/>
              <w:rPr>
                <w:rStyle w:val="11"/>
                <w:rFonts w:hint="default" w:ascii="Times New Roman" w:hAnsi="Times New Roman" w:eastAsia="方正仿宋_GBK" w:cs="Times New Roman"/>
                <w:sz w:val="20"/>
                <w:szCs w:val="20"/>
                <w:lang w:eastAsia="zh-CN"/>
              </w:rPr>
            </w:pPr>
          </w:p>
          <w:p w14:paraId="58B6E9BE">
            <w:pPr>
              <w:textAlignment w:val="center"/>
              <w:rPr>
                <w:rStyle w:val="11"/>
                <w:rFonts w:hint="default" w:ascii="Times New Roman" w:hAnsi="Times New Roman" w:eastAsia="方正仿宋_GBK" w:cs="Times New Roman"/>
                <w:sz w:val="20"/>
                <w:szCs w:val="20"/>
                <w:lang w:eastAsia="zh-CN"/>
              </w:rPr>
            </w:pPr>
          </w:p>
          <w:p w14:paraId="2CDB9E25">
            <w:pPr>
              <w:textAlignment w:val="center"/>
              <w:rPr>
                <w:rStyle w:val="9"/>
                <w:rFonts w:hint="default" w:ascii="Times New Roman" w:hAnsi="Times New Roman" w:cs="Times New Roman"/>
                <w:sz w:val="20"/>
                <w:szCs w:val="20"/>
                <w:lang w:eastAsia="zh-CN"/>
              </w:rPr>
            </w:pPr>
            <w:r>
              <w:rPr>
                <w:rStyle w:val="9"/>
                <w:rFonts w:hint="default" w:ascii="Times New Roman" w:hAnsi="Times New Roman" w:cs="Times New Roman"/>
                <w:sz w:val="20"/>
                <w:szCs w:val="20"/>
                <w:lang w:eastAsia="zh-CN"/>
              </w:rPr>
              <w:t>评估组（签字）：</w:t>
            </w:r>
          </w:p>
          <w:p w14:paraId="5CFFFCD5">
            <w:pPr>
              <w:textAlignment w:val="center"/>
              <w:rPr>
                <w:rFonts w:hint="default" w:ascii="Times New Roman" w:hAnsi="Times New Roman" w:eastAsia="方正仿宋_GBK" w:cs="Times New Roman"/>
                <w:sz w:val="20"/>
                <w:szCs w:val="20"/>
                <w:lang w:eastAsia="zh-CN"/>
              </w:rPr>
            </w:pPr>
            <w:r>
              <w:rPr>
                <w:rStyle w:val="9"/>
                <w:rFonts w:hint="default" w:ascii="Times New Roman" w:hAnsi="Times New Roman" w:cs="Times New Roman"/>
                <w:sz w:val="20"/>
                <w:szCs w:val="20"/>
                <w:lang w:eastAsia="zh-CN"/>
              </w:rPr>
              <w:t>日期：</w:t>
            </w:r>
          </w:p>
        </w:tc>
      </w:tr>
      <w:tr w14:paraId="63BB9BC7">
        <w:tblPrEx>
          <w:tblCellMar>
            <w:top w:w="0" w:type="dxa"/>
            <w:left w:w="108" w:type="dxa"/>
            <w:bottom w:w="0" w:type="dxa"/>
            <w:right w:w="108" w:type="dxa"/>
          </w:tblCellMar>
        </w:tblPrEx>
        <w:trPr>
          <w:trHeight w:val="1951" w:hRule="atLeast"/>
          <w:jc w:val="center"/>
        </w:trPr>
        <w:tc>
          <w:tcPr>
            <w:tcW w:w="7233" w:type="dxa"/>
            <w:gridSpan w:val="6"/>
            <w:tcBorders>
              <w:top w:val="single" w:color="000000" w:sz="4" w:space="0"/>
              <w:left w:val="single" w:color="000000" w:sz="4" w:space="0"/>
              <w:bottom w:val="single" w:color="auto" w:sz="4" w:space="0"/>
              <w:right w:val="single" w:color="000000" w:sz="4" w:space="0"/>
            </w:tcBorders>
            <w:noWrap w:val="0"/>
            <w:vAlign w:val="center"/>
          </w:tcPr>
          <w:p w14:paraId="4D4258EB">
            <w:pPr>
              <w:textAlignment w:val="center"/>
              <w:rPr>
                <w:rStyle w:val="9"/>
                <w:rFonts w:hint="default" w:ascii="Times New Roman" w:hAnsi="Times New Roman" w:cs="Times New Roman"/>
                <w:sz w:val="20"/>
                <w:szCs w:val="20"/>
                <w:lang w:eastAsia="zh-CN"/>
              </w:rPr>
            </w:pPr>
            <w:r>
              <w:rPr>
                <w:rStyle w:val="9"/>
                <w:rFonts w:hint="default" w:ascii="Times New Roman" w:hAnsi="Times New Roman" w:cs="Times New Roman"/>
                <w:sz w:val="20"/>
                <w:szCs w:val="20"/>
                <w:lang w:eastAsia="zh-CN"/>
              </w:rPr>
              <w:t>填表说明：</w:t>
            </w:r>
          </w:p>
          <w:p w14:paraId="7CFD43E7">
            <w:pPr>
              <w:textAlignment w:val="center"/>
              <w:rPr>
                <w:rStyle w:val="9"/>
                <w:rFonts w:hint="default" w:ascii="Times New Roman" w:hAnsi="Times New Roman" w:cs="Times New Roman"/>
                <w:sz w:val="20"/>
                <w:szCs w:val="20"/>
                <w:lang w:eastAsia="zh-CN"/>
              </w:rPr>
            </w:pPr>
            <w:r>
              <w:rPr>
                <w:rStyle w:val="11"/>
                <w:rFonts w:hint="default" w:ascii="Times New Roman" w:hAnsi="Times New Roman" w:eastAsia="宋体" w:cs="Times New Roman"/>
                <w:sz w:val="20"/>
                <w:szCs w:val="20"/>
                <w:lang w:eastAsia="zh-CN"/>
              </w:rPr>
              <w:t>1.</w:t>
            </w:r>
            <w:r>
              <w:rPr>
                <w:rStyle w:val="9"/>
                <w:rFonts w:hint="default" w:ascii="Times New Roman" w:hAnsi="Times New Roman" w:cs="Times New Roman"/>
                <w:sz w:val="20"/>
                <w:szCs w:val="20"/>
                <w:lang w:eastAsia="zh-CN"/>
              </w:rPr>
              <w:t>本表由申请机构初步填写</w:t>
            </w:r>
            <w:r>
              <w:rPr>
                <w:rStyle w:val="11"/>
                <w:rFonts w:hint="default" w:ascii="Times New Roman" w:hAnsi="Times New Roman" w:eastAsia="宋体" w:cs="Times New Roman"/>
                <w:sz w:val="20"/>
                <w:szCs w:val="20"/>
                <w:lang w:eastAsia="zh-CN"/>
              </w:rPr>
              <w:t>“</w:t>
            </w:r>
            <w:r>
              <w:rPr>
                <w:rStyle w:val="9"/>
                <w:rFonts w:hint="default" w:ascii="Times New Roman" w:hAnsi="Times New Roman" w:cs="Times New Roman"/>
                <w:sz w:val="20"/>
                <w:szCs w:val="20"/>
                <w:lang w:eastAsia="zh-CN"/>
              </w:rPr>
              <w:t>机构自评</w:t>
            </w:r>
            <w:r>
              <w:rPr>
                <w:rStyle w:val="11"/>
                <w:rFonts w:hint="default" w:ascii="Times New Roman" w:hAnsi="Times New Roman" w:eastAsia="宋体" w:cs="Times New Roman"/>
                <w:sz w:val="20"/>
                <w:szCs w:val="20"/>
                <w:lang w:eastAsia="zh-CN"/>
              </w:rPr>
              <w:t>”</w:t>
            </w:r>
            <w:r>
              <w:rPr>
                <w:rStyle w:val="9"/>
                <w:rFonts w:hint="default" w:ascii="Times New Roman" w:hAnsi="Times New Roman" w:cs="Times New Roman"/>
                <w:sz w:val="20"/>
                <w:szCs w:val="20"/>
                <w:lang w:eastAsia="zh-CN"/>
              </w:rPr>
              <w:t>栏，并提供相关佐证材料。</w:t>
            </w:r>
          </w:p>
          <w:p w14:paraId="772C5BAF">
            <w:pPr>
              <w:textAlignment w:val="center"/>
              <w:rPr>
                <w:rStyle w:val="9"/>
                <w:rFonts w:hint="default" w:ascii="Times New Roman" w:hAnsi="Times New Roman" w:cs="Times New Roman"/>
                <w:sz w:val="20"/>
                <w:szCs w:val="20"/>
                <w:lang w:eastAsia="zh-CN"/>
              </w:rPr>
            </w:pPr>
            <w:r>
              <w:rPr>
                <w:rStyle w:val="11"/>
                <w:rFonts w:hint="default" w:ascii="Times New Roman" w:hAnsi="Times New Roman" w:eastAsia="宋体" w:cs="Times New Roman"/>
                <w:sz w:val="20"/>
                <w:szCs w:val="20"/>
                <w:lang w:eastAsia="zh-CN"/>
              </w:rPr>
              <w:t>2.</w:t>
            </w:r>
            <w:r>
              <w:rPr>
                <w:rStyle w:val="9"/>
                <w:rFonts w:hint="default" w:ascii="Times New Roman" w:hAnsi="Times New Roman" w:cs="Times New Roman"/>
                <w:sz w:val="20"/>
                <w:szCs w:val="20"/>
                <w:lang w:eastAsia="zh-CN"/>
              </w:rPr>
              <w:t>质量督导部组织专家或工作人员进行现场核查与材料评审后，填写</w:t>
            </w:r>
            <w:r>
              <w:rPr>
                <w:rStyle w:val="11"/>
                <w:rFonts w:hint="default" w:ascii="Times New Roman" w:hAnsi="Times New Roman" w:eastAsia="宋体" w:cs="Times New Roman"/>
                <w:sz w:val="20"/>
                <w:szCs w:val="20"/>
                <w:lang w:eastAsia="zh-CN"/>
              </w:rPr>
              <w:t>“</w:t>
            </w:r>
            <w:r>
              <w:rPr>
                <w:rStyle w:val="9"/>
                <w:rFonts w:hint="default" w:ascii="Times New Roman" w:hAnsi="Times New Roman" w:cs="Times New Roman"/>
                <w:sz w:val="20"/>
                <w:szCs w:val="20"/>
                <w:lang w:eastAsia="zh-CN"/>
              </w:rPr>
              <w:t>评估得分</w:t>
            </w:r>
            <w:r>
              <w:rPr>
                <w:rStyle w:val="11"/>
                <w:rFonts w:hint="default" w:ascii="Times New Roman" w:hAnsi="Times New Roman" w:eastAsia="宋体" w:cs="Times New Roman"/>
                <w:sz w:val="20"/>
                <w:szCs w:val="20"/>
                <w:lang w:eastAsia="zh-CN"/>
              </w:rPr>
              <w:t>”</w:t>
            </w:r>
            <w:r>
              <w:rPr>
                <w:rStyle w:val="9"/>
                <w:rFonts w:hint="default" w:ascii="Times New Roman" w:hAnsi="Times New Roman" w:cs="Times New Roman"/>
                <w:sz w:val="20"/>
                <w:szCs w:val="20"/>
                <w:lang w:eastAsia="zh-CN"/>
              </w:rPr>
              <w:t>与</w:t>
            </w:r>
            <w:r>
              <w:rPr>
                <w:rStyle w:val="11"/>
                <w:rFonts w:hint="default" w:ascii="Times New Roman" w:hAnsi="Times New Roman" w:eastAsia="宋体" w:cs="Times New Roman"/>
                <w:sz w:val="20"/>
                <w:szCs w:val="20"/>
                <w:lang w:eastAsia="zh-CN"/>
              </w:rPr>
              <w:t>“</w:t>
            </w:r>
            <w:r>
              <w:rPr>
                <w:rStyle w:val="9"/>
                <w:rFonts w:hint="default" w:ascii="Times New Roman" w:hAnsi="Times New Roman" w:cs="Times New Roman"/>
                <w:sz w:val="20"/>
                <w:szCs w:val="20"/>
                <w:lang w:eastAsia="zh-CN"/>
              </w:rPr>
              <w:t>综合评估意见</w:t>
            </w:r>
            <w:r>
              <w:rPr>
                <w:rStyle w:val="11"/>
                <w:rFonts w:hint="default" w:ascii="Times New Roman" w:hAnsi="Times New Roman" w:eastAsia="宋体" w:cs="Times New Roman"/>
                <w:sz w:val="20"/>
                <w:szCs w:val="20"/>
                <w:lang w:eastAsia="zh-CN"/>
              </w:rPr>
              <w:t>”</w:t>
            </w:r>
            <w:r>
              <w:rPr>
                <w:rStyle w:val="9"/>
                <w:rFonts w:hint="default" w:ascii="Times New Roman" w:hAnsi="Times New Roman" w:cs="Times New Roman"/>
                <w:sz w:val="20"/>
                <w:szCs w:val="20"/>
                <w:lang w:eastAsia="zh-CN"/>
              </w:rPr>
              <w:t>。</w:t>
            </w:r>
          </w:p>
          <w:p w14:paraId="77869883">
            <w:pPr>
              <w:textAlignment w:val="center"/>
              <w:rPr>
                <w:rFonts w:hint="default" w:ascii="Times New Roman" w:hAnsi="Times New Roman" w:eastAsia="宋体" w:cs="Times New Roman"/>
                <w:sz w:val="20"/>
                <w:szCs w:val="20"/>
                <w:lang w:eastAsia="zh-CN"/>
              </w:rPr>
            </w:pPr>
            <w:r>
              <w:rPr>
                <w:rStyle w:val="11"/>
                <w:rFonts w:hint="default" w:ascii="Times New Roman" w:hAnsi="Times New Roman" w:eastAsia="宋体" w:cs="Times New Roman"/>
                <w:sz w:val="20"/>
                <w:szCs w:val="20"/>
                <w:lang w:eastAsia="zh-CN"/>
              </w:rPr>
              <w:t>3.</w:t>
            </w:r>
            <w:r>
              <w:rPr>
                <w:rStyle w:val="9"/>
                <w:rFonts w:hint="default" w:ascii="Times New Roman" w:hAnsi="Times New Roman" w:cs="Times New Roman"/>
                <w:sz w:val="20"/>
                <w:szCs w:val="20"/>
                <w:lang w:eastAsia="zh-CN"/>
              </w:rPr>
              <w:t>总得分</w:t>
            </w:r>
            <w:r>
              <w:rPr>
                <w:rStyle w:val="11"/>
                <w:rFonts w:hint="default" w:ascii="Times New Roman" w:hAnsi="Times New Roman" w:eastAsia="宋体" w:cs="Times New Roman"/>
                <w:sz w:val="20"/>
                <w:szCs w:val="20"/>
                <w:lang w:eastAsia="zh-CN"/>
              </w:rPr>
              <w:t>≥80</w:t>
            </w:r>
            <w:r>
              <w:rPr>
                <w:rStyle w:val="9"/>
                <w:rFonts w:hint="default" w:ascii="Times New Roman" w:hAnsi="Times New Roman" w:cs="Times New Roman"/>
                <w:sz w:val="20"/>
                <w:szCs w:val="20"/>
                <w:lang w:eastAsia="zh-CN"/>
              </w:rPr>
              <w:t>分，且各核心维度无明显短板，方具备纳入遴选范围的资格。</w:t>
            </w:r>
          </w:p>
        </w:tc>
      </w:tr>
    </w:tbl>
    <w:p w14:paraId="45A12390">
      <w:pPr>
        <w:kinsoku/>
        <w:spacing w:line="600" w:lineRule="exact"/>
        <w:jc w:val="both"/>
        <w:rPr>
          <w:rFonts w:hint="default" w:ascii="Times New Roman" w:hAnsi="Times New Roman" w:eastAsia="方正黑体_GBK" w:cs="Times New Roman"/>
          <w:color w:val="auto"/>
          <w:sz w:val="32"/>
          <w:szCs w:val="32"/>
          <w:lang w:eastAsia="zh-CN"/>
        </w:rPr>
      </w:pPr>
      <w:r>
        <w:rPr>
          <w:rFonts w:hint="default" w:ascii="Times New Roman" w:hAnsi="Times New Roman" w:eastAsia="方正黑体_GBK" w:cs="Times New Roman"/>
          <w:color w:val="auto"/>
          <w:sz w:val="32"/>
          <w:szCs w:val="32"/>
          <w:lang w:eastAsia="zh-CN"/>
        </w:rPr>
        <w:t>附件</w:t>
      </w:r>
      <w:r>
        <w:rPr>
          <w:rFonts w:hint="eastAsia" w:ascii="Times New Roman" w:hAnsi="Times New Roman" w:eastAsia="方正黑体_GBK" w:cs="Times New Roman"/>
          <w:color w:val="auto"/>
          <w:sz w:val="32"/>
          <w:szCs w:val="32"/>
          <w:lang w:val="en-US" w:eastAsia="zh-CN"/>
        </w:rPr>
        <w:t>7</w:t>
      </w:r>
    </w:p>
    <w:p w14:paraId="6E6E4D15">
      <w:pPr>
        <w:spacing w:beforeLines="100" w:line="1200" w:lineRule="exact"/>
        <w:jc w:val="center"/>
        <w:rPr>
          <w:rFonts w:hint="default" w:ascii="Times New Roman" w:hAnsi="Times New Roman" w:eastAsia="方正小标宋_GBK" w:cs="Times New Roman"/>
          <w:sz w:val="56"/>
          <w:szCs w:val="56"/>
          <w:lang w:eastAsia="zh-CN"/>
        </w:rPr>
      </w:pPr>
      <w:r>
        <w:rPr>
          <w:rFonts w:hint="default" w:ascii="Times New Roman" w:hAnsi="Times New Roman" w:eastAsia="方正小标宋_GBK" w:cs="Times New Roman"/>
          <w:sz w:val="56"/>
          <w:szCs w:val="56"/>
          <w:lang w:eastAsia="zh-CN"/>
        </w:rPr>
        <w:t>职业技能等级认定</w:t>
      </w:r>
    </w:p>
    <w:p w14:paraId="64507E4F">
      <w:pPr>
        <w:spacing w:beforeLines="100" w:line="1200" w:lineRule="exact"/>
        <w:jc w:val="center"/>
        <w:rPr>
          <w:rFonts w:hint="default" w:ascii="Times New Roman" w:hAnsi="Times New Roman" w:eastAsia="方正小标宋_GBK" w:cs="Times New Roman"/>
          <w:sz w:val="56"/>
          <w:szCs w:val="56"/>
          <w:lang w:eastAsia="zh-CN"/>
        </w:rPr>
      </w:pPr>
      <w:r>
        <w:rPr>
          <w:rFonts w:hint="default" w:ascii="Times New Roman" w:hAnsi="Times New Roman" w:eastAsia="方正小标宋_GBK" w:cs="Times New Roman"/>
          <w:sz w:val="56"/>
          <w:szCs w:val="56"/>
          <w:lang w:eastAsia="zh-CN"/>
        </w:rPr>
        <w:t>征集遴选申报表</w:t>
      </w:r>
    </w:p>
    <w:p w14:paraId="15F9271A">
      <w:pPr>
        <w:spacing w:line="600" w:lineRule="exact"/>
        <w:jc w:val="center"/>
        <w:rPr>
          <w:rFonts w:hint="default" w:ascii="Times New Roman" w:hAnsi="Times New Roman" w:eastAsia="方正仿宋_GBK" w:cs="Times New Roman"/>
          <w:b/>
          <w:sz w:val="32"/>
          <w:szCs w:val="32"/>
          <w:lang w:eastAsia="zh-CN"/>
        </w:rPr>
      </w:pPr>
      <w:r>
        <w:rPr>
          <w:rFonts w:hint="default" w:ascii="Times New Roman" w:hAnsi="Times New Roman" w:eastAsia="方正仿宋_GBK" w:cs="Times New Roman"/>
          <w:b/>
          <w:sz w:val="32"/>
          <w:szCs w:val="32"/>
          <w:lang w:eastAsia="zh-CN"/>
        </w:rPr>
        <w:t>新设机构</w:t>
      </w:r>
    </w:p>
    <w:p w14:paraId="5AF5E58A">
      <w:pPr>
        <w:ind w:firstLine="442" w:firstLineChars="100"/>
        <w:rPr>
          <w:rFonts w:hint="default" w:ascii="Times New Roman" w:hAnsi="Times New Roman" w:eastAsia="方正仿宋_GBK" w:cs="Times New Roman"/>
          <w:b/>
          <w:sz w:val="44"/>
          <w:szCs w:val="44"/>
          <w:lang w:eastAsia="zh-CN"/>
        </w:rPr>
      </w:pPr>
    </w:p>
    <w:p w14:paraId="6A163E5D">
      <w:pPr>
        <w:ind w:firstLine="442" w:firstLineChars="100"/>
        <w:rPr>
          <w:rFonts w:hint="default" w:ascii="Times New Roman" w:hAnsi="Times New Roman" w:eastAsia="方正仿宋_GBK" w:cs="Times New Roman"/>
          <w:b/>
          <w:sz w:val="44"/>
          <w:szCs w:val="44"/>
          <w:lang w:eastAsia="zh-CN"/>
        </w:rPr>
      </w:pPr>
    </w:p>
    <w:p w14:paraId="716B84F4">
      <w:pPr>
        <w:ind w:firstLine="442" w:firstLineChars="100"/>
        <w:rPr>
          <w:rFonts w:hint="default" w:ascii="Times New Roman" w:hAnsi="Times New Roman" w:eastAsia="方正仿宋_GBK" w:cs="Times New Roman"/>
          <w:b/>
          <w:sz w:val="44"/>
          <w:szCs w:val="44"/>
          <w:lang w:eastAsia="zh-CN"/>
        </w:rPr>
      </w:pPr>
    </w:p>
    <w:p w14:paraId="091EA5F0">
      <w:pPr>
        <w:ind w:firstLine="442" w:firstLineChars="100"/>
        <w:rPr>
          <w:rFonts w:hint="default" w:ascii="Times New Roman" w:hAnsi="Times New Roman" w:eastAsia="方正仿宋_GBK" w:cs="Times New Roman"/>
          <w:b/>
          <w:sz w:val="44"/>
          <w:szCs w:val="44"/>
          <w:lang w:eastAsia="zh-CN"/>
        </w:rPr>
      </w:pPr>
    </w:p>
    <w:p w14:paraId="6D01891A">
      <w:pPr>
        <w:ind w:firstLine="442" w:firstLineChars="100"/>
        <w:rPr>
          <w:rFonts w:hint="default" w:ascii="Times New Roman" w:hAnsi="Times New Roman" w:eastAsia="方正仿宋_GBK" w:cs="Times New Roman"/>
          <w:b/>
          <w:sz w:val="44"/>
          <w:szCs w:val="44"/>
          <w:lang w:eastAsia="zh-CN"/>
        </w:rPr>
      </w:pPr>
    </w:p>
    <w:p w14:paraId="648B8A45">
      <w:pPr>
        <w:spacing w:line="700" w:lineRule="exact"/>
        <w:ind w:firstLine="562" w:firstLineChars="200"/>
        <w:rPr>
          <w:rFonts w:hint="default" w:ascii="Times New Roman" w:hAnsi="Times New Roman" w:eastAsia="方正仿宋_GBK" w:cs="Times New Roman"/>
          <w:b/>
          <w:bCs/>
          <w:sz w:val="32"/>
          <w:szCs w:val="32"/>
          <w:lang w:eastAsia="zh-CN"/>
        </w:rPr>
      </w:pPr>
      <w:r>
        <w:rPr>
          <w:rFonts w:hint="default" w:ascii="Times New Roman" w:hAnsi="Times New Roman" w:eastAsia="方正仿宋_GBK" w:cs="Times New Roman"/>
          <w:b/>
          <w:bCs/>
          <w:sz w:val="28"/>
          <w:szCs w:val="28"/>
          <w:lang w:eastAsia="zh-CN"/>
        </w:rPr>
        <w:t>单位名称（盖章）</w:t>
      </w:r>
    </w:p>
    <w:p w14:paraId="39A4575A">
      <w:pPr>
        <w:spacing w:line="700" w:lineRule="exact"/>
        <w:ind w:firstLine="562" w:firstLineChars="200"/>
        <w:rPr>
          <w:rFonts w:hint="default" w:ascii="Times New Roman" w:hAnsi="Times New Roman" w:eastAsia="方正仿宋_GBK" w:cs="Times New Roman"/>
          <w:b/>
          <w:bCs/>
          <w:sz w:val="32"/>
          <w:szCs w:val="32"/>
          <w:u w:val="single"/>
          <w:lang w:eastAsia="zh-CN"/>
        </w:rPr>
      </w:pPr>
      <w:r>
        <w:rPr>
          <w:rFonts w:hint="default" w:ascii="Times New Roman" w:hAnsi="Times New Roman" w:eastAsia="方正仿宋_GBK" w:cs="Times New Roman"/>
          <w:b/>
          <w:bCs/>
          <w:sz w:val="28"/>
          <w:szCs w:val="28"/>
          <w:lang w:eastAsia="zh-CN"/>
        </w:rPr>
        <w:t>单位地址</w:t>
      </w:r>
    </w:p>
    <w:p w14:paraId="0334B944">
      <w:pPr>
        <w:spacing w:line="700" w:lineRule="exact"/>
        <w:ind w:firstLine="562" w:firstLineChars="200"/>
        <w:rPr>
          <w:rFonts w:hint="default" w:ascii="Times New Roman" w:hAnsi="Times New Roman" w:eastAsia="方正仿宋_GBK" w:cs="Times New Roman"/>
          <w:b/>
          <w:bCs/>
          <w:sz w:val="32"/>
          <w:szCs w:val="32"/>
          <w:u w:val="single"/>
          <w:lang w:eastAsia="zh-CN"/>
        </w:rPr>
      </w:pPr>
      <w:r>
        <w:rPr>
          <w:rFonts w:hint="default" w:ascii="Times New Roman" w:hAnsi="Times New Roman" w:eastAsia="方正仿宋_GBK" w:cs="Times New Roman"/>
          <w:b/>
          <w:bCs/>
          <w:sz w:val="28"/>
          <w:szCs w:val="28"/>
          <w:lang w:eastAsia="zh-CN"/>
        </w:rPr>
        <w:t>联系人电话</w:t>
      </w:r>
    </w:p>
    <w:p w14:paraId="4A5CDFF4">
      <w:pPr>
        <w:spacing w:line="700" w:lineRule="exact"/>
        <w:ind w:right="720" w:firstLine="562" w:firstLineChars="200"/>
        <w:rPr>
          <w:rFonts w:hint="default" w:ascii="Times New Roman" w:hAnsi="Times New Roman" w:eastAsia="方正仿宋_GBK" w:cs="Times New Roman"/>
          <w:b/>
          <w:bCs/>
          <w:sz w:val="32"/>
          <w:szCs w:val="32"/>
          <w:lang w:eastAsia="zh-CN"/>
        </w:rPr>
      </w:pPr>
      <w:r>
        <w:rPr>
          <w:rFonts w:hint="default" w:ascii="Times New Roman" w:hAnsi="Times New Roman" w:eastAsia="方正仿宋_GBK" w:cs="Times New Roman"/>
          <w:b/>
          <w:bCs/>
          <w:sz w:val="28"/>
          <w:szCs w:val="28"/>
          <w:lang w:eastAsia="zh-CN"/>
        </w:rPr>
        <w:t>填报时间年月日</w:t>
      </w:r>
    </w:p>
    <w:p w14:paraId="1CFE4321">
      <w:pPr>
        <w:ind w:firstLine="321" w:firstLineChars="100"/>
        <w:rPr>
          <w:rFonts w:hint="default" w:ascii="Times New Roman" w:hAnsi="Times New Roman" w:eastAsia="方正仿宋_GBK" w:cs="Times New Roman"/>
          <w:b/>
          <w:sz w:val="32"/>
          <w:szCs w:val="32"/>
          <w:lang w:eastAsia="zh-CN"/>
        </w:rPr>
      </w:pPr>
    </w:p>
    <w:p w14:paraId="70E17D27">
      <w:pPr>
        <w:ind w:firstLine="321" w:firstLineChars="100"/>
        <w:rPr>
          <w:rFonts w:hint="default" w:ascii="Times New Roman" w:hAnsi="Times New Roman" w:eastAsia="方正仿宋_GBK" w:cs="Times New Roman"/>
          <w:b/>
          <w:sz w:val="32"/>
          <w:szCs w:val="32"/>
          <w:lang w:eastAsia="zh-CN"/>
        </w:rPr>
      </w:pPr>
    </w:p>
    <w:p w14:paraId="0EFD8B47">
      <w:pPr>
        <w:ind w:firstLine="321" w:firstLineChars="100"/>
        <w:rPr>
          <w:rFonts w:hint="default" w:ascii="Times New Roman" w:hAnsi="Times New Roman" w:eastAsia="方正仿宋_GBK" w:cs="Times New Roman"/>
          <w:b/>
          <w:sz w:val="32"/>
          <w:szCs w:val="32"/>
          <w:lang w:eastAsia="zh-CN"/>
        </w:rPr>
      </w:pPr>
    </w:p>
    <w:p w14:paraId="6CFBC027">
      <w:pPr>
        <w:ind w:firstLine="321" w:firstLineChars="100"/>
        <w:rPr>
          <w:rFonts w:hint="default" w:ascii="Times New Roman" w:hAnsi="Times New Roman" w:eastAsia="方正仿宋_GBK" w:cs="Times New Roman"/>
          <w:b/>
          <w:sz w:val="32"/>
          <w:szCs w:val="32"/>
          <w:lang w:eastAsia="zh-CN"/>
        </w:rPr>
      </w:pPr>
    </w:p>
    <w:p w14:paraId="0AAD704E">
      <w:pPr>
        <w:ind w:firstLine="321" w:firstLineChars="100"/>
        <w:rPr>
          <w:rFonts w:hint="default" w:ascii="Times New Roman" w:hAnsi="Times New Roman" w:eastAsia="方正仿宋_GBK" w:cs="Times New Roman"/>
          <w:b/>
          <w:sz w:val="32"/>
          <w:szCs w:val="32"/>
          <w:lang w:eastAsia="zh-CN"/>
        </w:rPr>
      </w:pPr>
    </w:p>
    <w:p w14:paraId="56C1E8E6">
      <w:pPr>
        <w:ind w:firstLine="321" w:firstLineChars="100"/>
        <w:rPr>
          <w:rFonts w:hint="default" w:ascii="Times New Roman" w:hAnsi="Times New Roman" w:eastAsia="方正仿宋_GBK" w:cs="Times New Roman"/>
          <w:b/>
          <w:sz w:val="32"/>
          <w:szCs w:val="32"/>
          <w:lang w:eastAsia="zh-CN"/>
        </w:rPr>
      </w:pPr>
    </w:p>
    <w:p w14:paraId="1469F0B3">
      <w:pPr>
        <w:ind w:firstLine="321" w:firstLineChars="100"/>
        <w:rPr>
          <w:rFonts w:hint="default" w:ascii="Times New Roman" w:hAnsi="Times New Roman" w:eastAsia="方正仿宋_GBK" w:cs="Times New Roman"/>
          <w:b/>
          <w:sz w:val="32"/>
          <w:szCs w:val="32"/>
          <w:lang w:eastAsia="zh-CN"/>
        </w:rPr>
      </w:pPr>
    </w:p>
    <w:p w14:paraId="199D9628">
      <w:pPr>
        <w:rPr>
          <w:rFonts w:hint="default" w:ascii="Times New Roman" w:hAnsi="Times New Roman" w:eastAsia="方正仿宋_GBK" w:cs="Times New Roman"/>
          <w:b/>
          <w:sz w:val="32"/>
          <w:szCs w:val="32"/>
          <w:lang w:eastAsia="zh-CN"/>
        </w:rPr>
      </w:pPr>
    </w:p>
    <w:tbl>
      <w:tblPr>
        <w:tblStyle w:val="6"/>
        <w:tblW w:w="9709" w:type="dxa"/>
        <w:jc w:val="center"/>
        <w:tblLayout w:type="fixed"/>
        <w:tblCellMar>
          <w:top w:w="0" w:type="dxa"/>
          <w:left w:w="108" w:type="dxa"/>
          <w:bottom w:w="0" w:type="dxa"/>
          <w:right w:w="108" w:type="dxa"/>
        </w:tblCellMar>
      </w:tblPr>
      <w:tblGrid>
        <w:gridCol w:w="807"/>
        <w:gridCol w:w="518"/>
        <w:gridCol w:w="646"/>
        <w:gridCol w:w="289"/>
        <w:gridCol w:w="993"/>
        <w:gridCol w:w="165"/>
        <w:gridCol w:w="74"/>
        <w:gridCol w:w="611"/>
        <w:gridCol w:w="232"/>
        <w:gridCol w:w="442"/>
        <w:gridCol w:w="460"/>
        <w:gridCol w:w="928"/>
        <w:gridCol w:w="167"/>
        <w:gridCol w:w="471"/>
        <w:gridCol w:w="1108"/>
        <w:gridCol w:w="71"/>
        <w:gridCol w:w="223"/>
        <w:gridCol w:w="1504"/>
      </w:tblGrid>
      <w:tr w14:paraId="63A7B6F6">
        <w:tblPrEx>
          <w:tblCellMar>
            <w:top w:w="0" w:type="dxa"/>
            <w:left w:w="108" w:type="dxa"/>
            <w:bottom w:w="0" w:type="dxa"/>
            <w:right w:w="108" w:type="dxa"/>
          </w:tblCellMar>
        </w:tblPrEx>
        <w:trPr>
          <w:trHeight w:val="533" w:hRule="atLeast"/>
          <w:jc w:val="center"/>
        </w:trPr>
        <w:tc>
          <w:tcPr>
            <w:tcW w:w="1971" w:type="dxa"/>
            <w:gridSpan w:val="3"/>
            <w:tcBorders>
              <w:top w:val="single" w:color="000000" w:sz="4" w:space="0"/>
              <w:left w:val="single" w:color="000000" w:sz="4" w:space="0"/>
              <w:bottom w:val="single" w:color="000000" w:sz="4" w:space="0"/>
              <w:right w:val="single" w:color="000000" w:sz="4" w:space="0"/>
            </w:tcBorders>
            <w:noWrap w:val="0"/>
            <w:vAlign w:val="center"/>
          </w:tcPr>
          <w:p w14:paraId="6776BD05">
            <w:pPr>
              <w:spacing w:line="56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单位名称</w:t>
            </w:r>
          </w:p>
        </w:tc>
        <w:tc>
          <w:tcPr>
            <w:tcW w:w="7738" w:type="dxa"/>
            <w:gridSpan w:val="15"/>
            <w:tcBorders>
              <w:top w:val="single" w:color="000000" w:sz="4" w:space="0"/>
              <w:left w:val="nil"/>
              <w:bottom w:val="single" w:color="000000" w:sz="4" w:space="0"/>
              <w:right w:val="single" w:color="000000" w:sz="4" w:space="0"/>
            </w:tcBorders>
            <w:noWrap w:val="0"/>
            <w:vAlign w:val="center"/>
          </w:tcPr>
          <w:p w14:paraId="1FE160C3">
            <w:pPr>
              <w:spacing w:line="560" w:lineRule="exact"/>
              <w:rPr>
                <w:rFonts w:hint="default" w:ascii="Times New Roman" w:hAnsi="Times New Roman" w:eastAsia="方正仿宋_GBK" w:cs="Times New Roman"/>
                <w:b/>
                <w:bCs/>
                <w:sz w:val="24"/>
                <w:szCs w:val="24"/>
              </w:rPr>
            </w:pPr>
          </w:p>
        </w:tc>
      </w:tr>
      <w:tr w14:paraId="1AD5F5F6">
        <w:tblPrEx>
          <w:tblCellMar>
            <w:top w:w="0" w:type="dxa"/>
            <w:left w:w="108" w:type="dxa"/>
            <w:bottom w:w="0" w:type="dxa"/>
            <w:right w:w="108" w:type="dxa"/>
          </w:tblCellMar>
        </w:tblPrEx>
        <w:trPr>
          <w:trHeight w:val="402" w:hRule="atLeast"/>
          <w:jc w:val="center"/>
        </w:trPr>
        <w:tc>
          <w:tcPr>
            <w:tcW w:w="1971" w:type="dxa"/>
            <w:gridSpan w:val="3"/>
            <w:tcBorders>
              <w:top w:val="single" w:color="000000" w:sz="4" w:space="0"/>
              <w:left w:val="single" w:color="000000" w:sz="4" w:space="0"/>
              <w:bottom w:val="single" w:color="000000" w:sz="4" w:space="0"/>
              <w:right w:val="single" w:color="000000" w:sz="4" w:space="0"/>
            </w:tcBorders>
            <w:noWrap w:val="0"/>
            <w:vAlign w:val="center"/>
          </w:tcPr>
          <w:p w14:paraId="4CCCCDDB">
            <w:pPr>
              <w:spacing w:line="56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单位地址</w:t>
            </w:r>
          </w:p>
        </w:tc>
        <w:tc>
          <w:tcPr>
            <w:tcW w:w="7738" w:type="dxa"/>
            <w:gridSpan w:val="15"/>
            <w:tcBorders>
              <w:top w:val="single" w:color="000000" w:sz="4" w:space="0"/>
              <w:left w:val="nil"/>
              <w:bottom w:val="single" w:color="000000" w:sz="4" w:space="0"/>
              <w:right w:val="single" w:color="000000" w:sz="4" w:space="0"/>
            </w:tcBorders>
            <w:noWrap w:val="0"/>
            <w:vAlign w:val="center"/>
          </w:tcPr>
          <w:p w14:paraId="29F8BB61">
            <w:pPr>
              <w:spacing w:line="560" w:lineRule="exact"/>
              <w:rPr>
                <w:rFonts w:hint="default" w:ascii="Times New Roman" w:hAnsi="Times New Roman" w:eastAsia="方正仿宋_GBK" w:cs="Times New Roman"/>
                <w:sz w:val="28"/>
                <w:szCs w:val="28"/>
              </w:rPr>
            </w:pPr>
          </w:p>
        </w:tc>
      </w:tr>
      <w:tr w14:paraId="6AC75D23">
        <w:tblPrEx>
          <w:tblCellMar>
            <w:top w:w="0" w:type="dxa"/>
            <w:left w:w="108" w:type="dxa"/>
            <w:bottom w:w="0" w:type="dxa"/>
            <w:right w:w="108" w:type="dxa"/>
          </w:tblCellMar>
        </w:tblPrEx>
        <w:trPr>
          <w:trHeight w:val="402" w:hRule="atLeast"/>
          <w:jc w:val="center"/>
        </w:trPr>
        <w:tc>
          <w:tcPr>
            <w:tcW w:w="1971" w:type="dxa"/>
            <w:gridSpan w:val="3"/>
            <w:tcBorders>
              <w:top w:val="single" w:color="000000" w:sz="4" w:space="0"/>
              <w:left w:val="single" w:color="000000" w:sz="4" w:space="0"/>
              <w:bottom w:val="single" w:color="000000" w:sz="4" w:space="0"/>
              <w:right w:val="single" w:color="000000" w:sz="4" w:space="0"/>
            </w:tcBorders>
            <w:noWrap w:val="0"/>
            <w:vAlign w:val="center"/>
          </w:tcPr>
          <w:p w14:paraId="6DB87EC9">
            <w:pPr>
              <w:spacing w:line="480" w:lineRule="exact"/>
              <w:ind w:left="-80" w:leftChars="-38" w:right="-130" w:rightChars="-62"/>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注册登记机构</w:t>
            </w:r>
          </w:p>
        </w:tc>
        <w:tc>
          <w:tcPr>
            <w:tcW w:w="7738" w:type="dxa"/>
            <w:gridSpan w:val="15"/>
            <w:tcBorders>
              <w:top w:val="single" w:color="000000" w:sz="4" w:space="0"/>
              <w:left w:val="nil"/>
              <w:bottom w:val="single" w:color="000000" w:sz="4" w:space="0"/>
              <w:right w:val="single" w:color="000000" w:sz="4" w:space="0"/>
            </w:tcBorders>
            <w:noWrap w:val="0"/>
            <w:vAlign w:val="center"/>
          </w:tcPr>
          <w:p w14:paraId="4B6C00A1">
            <w:pPr>
              <w:spacing w:line="560" w:lineRule="exact"/>
              <w:rPr>
                <w:rFonts w:hint="default" w:ascii="Times New Roman" w:hAnsi="Times New Roman" w:eastAsia="方正仿宋_GBK" w:cs="Times New Roman"/>
                <w:sz w:val="28"/>
                <w:szCs w:val="28"/>
              </w:rPr>
            </w:pPr>
          </w:p>
        </w:tc>
      </w:tr>
      <w:tr w14:paraId="5FAC94AA">
        <w:tblPrEx>
          <w:tblCellMar>
            <w:top w:w="0" w:type="dxa"/>
            <w:left w:w="108" w:type="dxa"/>
            <w:bottom w:w="0" w:type="dxa"/>
            <w:right w:w="108" w:type="dxa"/>
          </w:tblCellMar>
        </w:tblPrEx>
        <w:trPr>
          <w:trHeight w:val="402" w:hRule="atLeast"/>
          <w:jc w:val="center"/>
        </w:trPr>
        <w:tc>
          <w:tcPr>
            <w:tcW w:w="1971" w:type="dxa"/>
            <w:gridSpan w:val="3"/>
            <w:tcBorders>
              <w:top w:val="single" w:color="000000" w:sz="4" w:space="0"/>
              <w:left w:val="single" w:color="000000" w:sz="4" w:space="0"/>
              <w:bottom w:val="single" w:color="000000" w:sz="4" w:space="0"/>
              <w:right w:val="single" w:color="000000" w:sz="4" w:space="0"/>
            </w:tcBorders>
            <w:noWrap w:val="0"/>
            <w:vAlign w:val="center"/>
          </w:tcPr>
          <w:p w14:paraId="7303BA3F">
            <w:pPr>
              <w:spacing w:line="480" w:lineRule="exact"/>
              <w:ind w:left="-80" w:leftChars="-38" w:right="-130" w:rightChars="-62"/>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机构性质</w:t>
            </w:r>
          </w:p>
        </w:tc>
        <w:tc>
          <w:tcPr>
            <w:tcW w:w="7738" w:type="dxa"/>
            <w:gridSpan w:val="15"/>
            <w:tcBorders>
              <w:top w:val="single" w:color="000000" w:sz="4" w:space="0"/>
              <w:left w:val="nil"/>
              <w:bottom w:val="single" w:color="000000" w:sz="4" w:space="0"/>
              <w:right w:val="single" w:color="000000" w:sz="4" w:space="0"/>
            </w:tcBorders>
            <w:noWrap w:val="0"/>
            <w:vAlign w:val="center"/>
          </w:tcPr>
          <w:p w14:paraId="67FBC18F">
            <w:pPr>
              <w:spacing w:line="560" w:lineRule="exact"/>
              <w:rPr>
                <w:rFonts w:hint="default" w:ascii="Times New Roman" w:hAnsi="Times New Roman" w:eastAsia="方正仿宋_GBK" w:cs="Times New Roman"/>
                <w:sz w:val="28"/>
                <w:szCs w:val="28"/>
              </w:rPr>
            </w:pPr>
          </w:p>
        </w:tc>
      </w:tr>
      <w:tr w14:paraId="46F3F9C8">
        <w:tblPrEx>
          <w:tblCellMar>
            <w:top w:w="0" w:type="dxa"/>
            <w:left w:w="108" w:type="dxa"/>
            <w:bottom w:w="0" w:type="dxa"/>
            <w:right w:w="108" w:type="dxa"/>
          </w:tblCellMar>
        </w:tblPrEx>
        <w:trPr>
          <w:trHeight w:val="933" w:hRule="atLeast"/>
          <w:jc w:val="center"/>
        </w:trPr>
        <w:tc>
          <w:tcPr>
            <w:tcW w:w="1971" w:type="dxa"/>
            <w:gridSpan w:val="3"/>
            <w:tcBorders>
              <w:top w:val="single" w:color="000000" w:sz="4" w:space="0"/>
              <w:left w:val="single" w:color="000000" w:sz="4" w:space="0"/>
              <w:bottom w:val="single" w:color="000000" w:sz="4" w:space="0"/>
              <w:right w:val="single" w:color="000000" w:sz="4" w:space="0"/>
            </w:tcBorders>
            <w:noWrap w:val="0"/>
            <w:vAlign w:val="center"/>
          </w:tcPr>
          <w:p w14:paraId="490B4312">
            <w:pPr>
              <w:spacing w:line="48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统一社会</w:t>
            </w:r>
          </w:p>
          <w:p w14:paraId="6E7CE031">
            <w:pPr>
              <w:spacing w:line="48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信用代码</w:t>
            </w:r>
          </w:p>
        </w:tc>
        <w:tc>
          <w:tcPr>
            <w:tcW w:w="7738" w:type="dxa"/>
            <w:gridSpan w:val="15"/>
            <w:tcBorders>
              <w:top w:val="single" w:color="000000" w:sz="4" w:space="0"/>
              <w:left w:val="nil"/>
              <w:bottom w:val="single" w:color="000000" w:sz="4" w:space="0"/>
              <w:right w:val="single" w:color="000000" w:sz="4" w:space="0"/>
            </w:tcBorders>
            <w:noWrap w:val="0"/>
            <w:vAlign w:val="center"/>
          </w:tcPr>
          <w:p w14:paraId="36385002">
            <w:pPr>
              <w:spacing w:line="480" w:lineRule="exact"/>
              <w:rPr>
                <w:rFonts w:hint="default" w:ascii="Times New Roman" w:hAnsi="Times New Roman" w:eastAsia="方正仿宋_GBK" w:cs="Times New Roman"/>
                <w:sz w:val="28"/>
                <w:szCs w:val="28"/>
              </w:rPr>
            </w:pPr>
          </w:p>
        </w:tc>
      </w:tr>
      <w:tr w14:paraId="0A59305A">
        <w:tblPrEx>
          <w:tblCellMar>
            <w:top w:w="0" w:type="dxa"/>
            <w:left w:w="108" w:type="dxa"/>
            <w:bottom w:w="0" w:type="dxa"/>
            <w:right w:w="108" w:type="dxa"/>
          </w:tblCellMar>
        </w:tblPrEx>
        <w:trPr>
          <w:trHeight w:val="90" w:hRule="atLeast"/>
          <w:jc w:val="center"/>
        </w:trPr>
        <w:tc>
          <w:tcPr>
            <w:tcW w:w="1971" w:type="dxa"/>
            <w:gridSpan w:val="3"/>
            <w:tcBorders>
              <w:top w:val="single" w:color="000000" w:sz="4" w:space="0"/>
              <w:left w:val="single" w:color="000000" w:sz="4" w:space="0"/>
              <w:bottom w:val="single" w:color="000000" w:sz="4" w:space="0"/>
              <w:right w:val="single" w:color="000000" w:sz="4" w:space="0"/>
            </w:tcBorders>
            <w:noWrap w:val="0"/>
            <w:vAlign w:val="center"/>
          </w:tcPr>
          <w:p w14:paraId="04D565C8">
            <w:pPr>
              <w:spacing w:line="48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法定代表人</w:t>
            </w:r>
          </w:p>
        </w:tc>
        <w:tc>
          <w:tcPr>
            <w:tcW w:w="2806" w:type="dxa"/>
            <w:gridSpan w:val="7"/>
            <w:tcBorders>
              <w:top w:val="single" w:color="000000" w:sz="4" w:space="0"/>
              <w:left w:val="nil"/>
              <w:bottom w:val="single" w:color="000000" w:sz="4" w:space="0"/>
              <w:right w:val="single" w:color="auto" w:sz="4" w:space="0"/>
            </w:tcBorders>
            <w:noWrap w:val="0"/>
            <w:vAlign w:val="center"/>
          </w:tcPr>
          <w:p w14:paraId="3A18305C">
            <w:pPr>
              <w:spacing w:line="480" w:lineRule="exact"/>
              <w:jc w:val="center"/>
              <w:rPr>
                <w:rFonts w:hint="default" w:ascii="Times New Roman" w:hAnsi="Times New Roman" w:eastAsia="方正仿宋_GBK" w:cs="Times New Roman"/>
                <w:sz w:val="28"/>
                <w:szCs w:val="28"/>
              </w:rPr>
            </w:pPr>
          </w:p>
        </w:tc>
        <w:tc>
          <w:tcPr>
            <w:tcW w:w="1388" w:type="dxa"/>
            <w:gridSpan w:val="2"/>
            <w:tcBorders>
              <w:top w:val="single" w:color="000000" w:sz="4" w:space="0"/>
              <w:left w:val="single" w:color="auto" w:sz="4" w:space="0"/>
              <w:bottom w:val="single" w:color="000000" w:sz="4" w:space="0"/>
              <w:right w:val="single" w:color="auto" w:sz="4" w:space="0"/>
            </w:tcBorders>
            <w:noWrap w:val="0"/>
            <w:vAlign w:val="center"/>
          </w:tcPr>
          <w:p w14:paraId="2941E576">
            <w:pPr>
              <w:spacing w:line="48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职务</w:t>
            </w:r>
          </w:p>
        </w:tc>
        <w:tc>
          <w:tcPr>
            <w:tcW w:w="3544" w:type="dxa"/>
            <w:gridSpan w:val="6"/>
            <w:tcBorders>
              <w:top w:val="single" w:color="000000" w:sz="4" w:space="0"/>
              <w:left w:val="single" w:color="auto" w:sz="4" w:space="0"/>
              <w:bottom w:val="single" w:color="000000" w:sz="4" w:space="0"/>
              <w:right w:val="single" w:color="000000" w:sz="4" w:space="0"/>
            </w:tcBorders>
            <w:noWrap w:val="0"/>
            <w:vAlign w:val="center"/>
          </w:tcPr>
          <w:p w14:paraId="47023844">
            <w:pPr>
              <w:spacing w:line="480" w:lineRule="exact"/>
              <w:jc w:val="center"/>
              <w:rPr>
                <w:rFonts w:hint="default" w:ascii="Times New Roman" w:hAnsi="Times New Roman" w:eastAsia="方正仿宋_GBK" w:cs="Times New Roman"/>
                <w:sz w:val="28"/>
                <w:szCs w:val="28"/>
              </w:rPr>
            </w:pPr>
          </w:p>
        </w:tc>
      </w:tr>
      <w:tr w14:paraId="04C539E8">
        <w:tblPrEx>
          <w:tblCellMar>
            <w:top w:w="0" w:type="dxa"/>
            <w:left w:w="108" w:type="dxa"/>
            <w:bottom w:w="0" w:type="dxa"/>
            <w:right w:w="108" w:type="dxa"/>
          </w:tblCellMar>
        </w:tblPrEx>
        <w:trPr>
          <w:trHeight w:val="402" w:hRule="atLeast"/>
          <w:jc w:val="center"/>
        </w:trPr>
        <w:tc>
          <w:tcPr>
            <w:tcW w:w="1971" w:type="dxa"/>
            <w:gridSpan w:val="3"/>
            <w:tcBorders>
              <w:top w:val="single" w:color="000000" w:sz="4" w:space="0"/>
              <w:left w:val="single" w:color="000000" w:sz="4" w:space="0"/>
              <w:bottom w:val="single" w:color="000000" w:sz="4" w:space="0"/>
              <w:right w:val="single" w:color="000000" w:sz="4" w:space="0"/>
            </w:tcBorders>
            <w:noWrap w:val="0"/>
            <w:vAlign w:val="center"/>
          </w:tcPr>
          <w:p w14:paraId="203CA530">
            <w:pPr>
              <w:spacing w:line="56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联系电话</w:t>
            </w:r>
          </w:p>
        </w:tc>
        <w:tc>
          <w:tcPr>
            <w:tcW w:w="2806" w:type="dxa"/>
            <w:gridSpan w:val="7"/>
            <w:tcBorders>
              <w:top w:val="single" w:color="000000" w:sz="4" w:space="0"/>
              <w:left w:val="nil"/>
              <w:bottom w:val="single" w:color="000000" w:sz="4" w:space="0"/>
              <w:right w:val="single" w:color="000000" w:sz="4" w:space="0"/>
            </w:tcBorders>
            <w:noWrap w:val="0"/>
            <w:vAlign w:val="center"/>
          </w:tcPr>
          <w:p w14:paraId="505C3B2D">
            <w:pPr>
              <w:spacing w:line="560" w:lineRule="exact"/>
              <w:jc w:val="center"/>
              <w:rPr>
                <w:rFonts w:hint="default" w:ascii="Times New Roman" w:hAnsi="Times New Roman" w:eastAsia="方正仿宋_GBK" w:cs="Times New Roman"/>
                <w:sz w:val="28"/>
                <w:szCs w:val="28"/>
              </w:rPr>
            </w:pPr>
          </w:p>
        </w:tc>
        <w:tc>
          <w:tcPr>
            <w:tcW w:w="1388" w:type="dxa"/>
            <w:gridSpan w:val="2"/>
            <w:tcBorders>
              <w:top w:val="single" w:color="000000" w:sz="4" w:space="0"/>
              <w:left w:val="nil"/>
              <w:bottom w:val="single" w:color="000000" w:sz="4" w:space="0"/>
              <w:right w:val="single" w:color="000000" w:sz="4" w:space="0"/>
            </w:tcBorders>
            <w:noWrap w:val="0"/>
            <w:vAlign w:val="center"/>
          </w:tcPr>
          <w:p w14:paraId="5ECF9357">
            <w:pPr>
              <w:spacing w:line="56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电子邮箱</w:t>
            </w:r>
          </w:p>
        </w:tc>
        <w:tc>
          <w:tcPr>
            <w:tcW w:w="3544" w:type="dxa"/>
            <w:gridSpan w:val="6"/>
            <w:tcBorders>
              <w:top w:val="single" w:color="000000" w:sz="4" w:space="0"/>
              <w:left w:val="nil"/>
              <w:bottom w:val="single" w:color="000000" w:sz="4" w:space="0"/>
              <w:right w:val="single" w:color="000000" w:sz="4" w:space="0"/>
            </w:tcBorders>
            <w:noWrap w:val="0"/>
            <w:vAlign w:val="center"/>
          </w:tcPr>
          <w:p w14:paraId="4F761B7B">
            <w:pPr>
              <w:spacing w:line="560" w:lineRule="exact"/>
              <w:jc w:val="center"/>
              <w:rPr>
                <w:rFonts w:hint="default" w:ascii="Times New Roman" w:hAnsi="Times New Roman" w:eastAsia="方正仿宋_GBK" w:cs="Times New Roman"/>
                <w:sz w:val="28"/>
                <w:szCs w:val="28"/>
              </w:rPr>
            </w:pPr>
          </w:p>
        </w:tc>
      </w:tr>
      <w:tr w14:paraId="20F598BD">
        <w:tblPrEx>
          <w:tblCellMar>
            <w:top w:w="0" w:type="dxa"/>
            <w:left w:w="108" w:type="dxa"/>
            <w:bottom w:w="0" w:type="dxa"/>
            <w:right w:w="108" w:type="dxa"/>
          </w:tblCellMar>
        </w:tblPrEx>
        <w:trPr>
          <w:trHeight w:val="402" w:hRule="atLeast"/>
          <w:jc w:val="center"/>
        </w:trPr>
        <w:tc>
          <w:tcPr>
            <w:tcW w:w="1971" w:type="dxa"/>
            <w:gridSpan w:val="3"/>
            <w:tcBorders>
              <w:top w:val="single" w:color="000000" w:sz="4" w:space="0"/>
              <w:left w:val="single" w:color="000000" w:sz="4" w:space="0"/>
              <w:bottom w:val="single" w:color="000000" w:sz="4" w:space="0"/>
              <w:right w:val="single" w:color="000000" w:sz="4" w:space="0"/>
            </w:tcBorders>
            <w:noWrap w:val="0"/>
            <w:vAlign w:val="center"/>
          </w:tcPr>
          <w:p w14:paraId="3136C039">
            <w:pPr>
              <w:spacing w:line="56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联系人</w:t>
            </w:r>
          </w:p>
        </w:tc>
        <w:tc>
          <w:tcPr>
            <w:tcW w:w="2806" w:type="dxa"/>
            <w:gridSpan w:val="7"/>
            <w:tcBorders>
              <w:top w:val="single" w:color="000000" w:sz="4" w:space="0"/>
              <w:left w:val="nil"/>
              <w:bottom w:val="single" w:color="000000" w:sz="4" w:space="0"/>
              <w:right w:val="single" w:color="auto" w:sz="4" w:space="0"/>
            </w:tcBorders>
            <w:noWrap w:val="0"/>
            <w:vAlign w:val="center"/>
          </w:tcPr>
          <w:p w14:paraId="606E4960">
            <w:pPr>
              <w:spacing w:line="560" w:lineRule="exact"/>
              <w:jc w:val="center"/>
              <w:rPr>
                <w:rFonts w:hint="default" w:ascii="Times New Roman" w:hAnsi="Times New Roman" w:eastAsia="方正仿宋_GBK" w:cs="Times New Roman"/>
                <w:sz w:val="28"/>
                <w:szCs w:val="28"/>
              </w:rPr>
            </w:pPr>
          </w:p>
        </w:tc>
        <w:tc>
          <w:tcPr>
            <w:tcW w:w="1388" w:type="dxa"/>
            <w:gridSpan w:val="2"/>
            <w:tcBorders>
              <w:top w:val="single" w:color="000000" w:sz="4" w:space="0"/>
              <w:left w:val="single" w:color="auto" w:sz="4" w:space="0"/>
              <w:bottom w:val="single" w:color="000000" w:sz="4" w:space="0"/>
              <w:right w:val="single" w:color="auto" w:sz="4" w:space="0"/>
            </w:tcBorders>
            <w:noWrap w:val="0"/>
            <w:vAlign w:val="center"/>
          </w:tcPr>
          <w:p w14:paraId="4B69E396">
            <w:pPr>
              <w:spacing w:line="56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职务</w:t>
            </w:r>
          </w:p>
        </w:tc>
        <w:tc>
          <w:tcPr>
            <w:tcW w:w="3544" w:type="dxa"/>
            <w:gridSpan w:val="6"/>
            <w:tcBorders>
              <w:top w:val="single" w:color="000000" w:sz="4" w:space="0"/>
              <w:left w:val="single" w:color="auto" w:sz="4" w:space="0"/>
              <w:bottom w:val="single" w:color="000000" w:sz="4" w:space="0"/>
              <w:right w:val="single" w:color="000000" w:sz="4" w:space="0"/>
            </w:tcBorders>
            <w:noWrap w:val="0"/>
            <w:vAlign w:val="center"/>
          </w:tcPr>
          <w:p w14:paraId="5AFBBE80">
            <w:pPr>
              <w:spacing w:line="560" w:lineRule="exact"/>
              <w:ind w:right="-166" w:rightChars="-79"/>
              <w:jc w:val="center"/>
              <w:rPr>
                <w:rFonts w:hint="default" w:ascii="Times New Roman" w:hAnsi="Times New Roman" w:eastAsia="方正仿宋_GBK" w:cs="Times New Roman"/>
                <w:sz w:val="28"/>
                <w:szCs w:val="28"/>
              </w:rPr>
            </w:pPr>
          </w:p>
        </w:tc>
      </w:tr>
      <w:tr w14:paraId="18D148F2">
        <w:tblPrEx>
          <w:tblCellMar>
            <w:top w:w="0" w:type="dxa"/>
            <w:left w:w="108" w:type="dxa"/>
            <w:bottom w:w="0" w:type="dxa"/>
            <w:right w:w="108" w:type="dxa"/>
          </w:tblCellMar>
        </w:tblPrEx>
        <w:trPr>
          <w:trHeight w:val="402" w:hRule="atLeast"/>
          <w:jc w:val="center"/>
        </w:trPr>
        <w:tc>
          <w:tcPr>
            <w:tcW w:w="1971" w:type="dxa"/>
            <w:gridSpan w:val="3"/>
            <w:tcBorders>
              <w:top w:val="single" w:color="000000" w:sz="4" w:space="0"/>
              <w:left w:val="single" w:color="000000" w:sz="4" w:space="0"/>
              <w:bottom w:val="single" w:color="000000" w:sz="4" w:space="0"/>
              <w:right w:val="single" w:color="000000" w:sz="4" w:space="0"/>
            </w:tcBorders>
            <w:noWrap w:val="0"/>
            <w:vAlign w:val="center"/>
          </w:tcPr>
          <w:p w14:paraId="6C1E244D">
            <w:pPr>
              <w:spacing w:line="56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联系电话</w:t>
            </w:r>
          </w:p>
        </w:tc>
        <w:tc>
          <w:tcPr>
            <w:tcW w:w="2806" w:type="dxa"/>
            <w:gridSpan w:val="7"/>
            <w:tcBorders>
              <w:top w:val="single" w:color="000000" w:sz="4" w:space="0"/>
              <w:left w:val="nil"/>
              <w:bottom w:val="single" w:color="000000" w:sz="4" w:space="0"/>
              <w:right w:val="single" w:color="000000" w:sz="4" w:space="0"/>
            </w:tcBorders>
            <w:noWrap w:val="0"/>
            <w:vAlign w:val="center"/>
          </w:tcPr>
          <w:p w14:paraId="6AB839F9">
            <w:pPr>
              <w:spacing w:line="560" w:lineRule="exact"/>
              <w:jc w:val="center"/>
              <w:rPr>
                <w:rFonts w:hint="default" w:ascii="Times New Roman" w:hAnsi="Times New Roman" w:eastAsia="方正仿宋_GBK" w:cs="Times New Roman"/>
                <w:sz w:val="28"/>
                <w:szCs w:val="28"/>
              </w:rPr>
            </w:pPr>
          </w:p>
        </w:tc>
        <w:tc>
          <w:tcPr>
            <w:tcW w:w="1388" w:type="dxa"/>
            <w:gridSpan w:val="2"/>
            <w:tcBorders>
              <w:top w:val="single" w:color="000000" w:sz="4" w:space="0"/>
              <w:left w:val="nil"/>
              <w:bottom w:val="single" w:color="000000" w:sz="4" w:space="0"/>
              <w:right w:val="single" w:color="000000" w:sz="4" w:space="0"/>
            </w:tcBorders>
            <w:noWrap w:val="0"/>
            <w:vAlign w:val="center"/>
          </w:tcPr>
          <w:p w14:paraId="2B032633">
            <w:pPr>
              <w:spacing w:line="56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电子邮箱</w:t>
            </w:r>
          </w:p>
        </w:tc>
        <w:tc>
          <w:tcPr>
            <w:tcW w:w="3544" w:type="dxa"/>
            <w:gridSpan w:val="6"/>
            <w:tcBorders>
              <w:top w:val="single" w:color="000000" w:sz="4" w:space="0"/>
              <w:left w:val="nil"/>
              <w:bottom w:val="single" w:color="000000" w:sz="4" w:space="0"/>
              <w:right w:val="single" w:color="000000" w:sz="4" w:space="0"/>
            </w:tcBorders>
            <w:noWrap w:val="0"/>
            <w:vAlign w:val="center"/>
          </w:tcPr>
          <w:p w14:paraId="51409EA5">
            <w:pPr>
              <w:spacing w:line="560" w:lineRule="exact"/>
              <w:jc w:val="center"/>
              <w:rPr>
                <w:rFonts w:hint="default" w:ascii="Times New Roman" w:hAnsi="Times New Roman" w:eastAsia="方正仿宋_GBK" w:cs="Times New Roman"/>
                <w:sz w:val="28"/>
                <w:szCs w:val="28"/>
              </w:rPr>
            </w:pPr>
          </w:p>
        </w:tc>
      </w:tr>
      <w:tr w14:paraId="5EDD4B31">
        <w:tblPrEx>
          <w:tblCellMar>
            <w:top w:w="0" w:type="dxa"/>
            <w:left w:w="108" w:type="dxa"/>
            <w:bottom w:w="0" w:type="dxa"/>
            <w:right w:w="108" w:type="dxa"/>
          </w:tblCellMar>
        </w:tblPrEx>
        <w:trPr>
          <w:trHeight w:val="758" w:hRule="atLeast"/>
          <w:jc w:val="center"/>
        </w:trPr>
        <w:tc>
          <w:tcPr>
            <w:tcW w:w="9709" w:type="dxa"/>
            <w:gridSpan w:val="18"/>
            <w:tcBorders>
              <w:top w:val="single" w:color="000000" w:sz="4" w:space="0"/>
              <w:left w:val="single" w:color="000000" w:sz="4" w:space="0"/>
              <w:bottom w:val="single" w:color="000000" w:sz="4" w:space="0"/>
              <w:right w:val="single" w:color="000000" w:sz="4" w:space="0"/>
            </w:tcBorders>
            <w:noWrap w:val="0"/>
            <w:vAlign w:val="center"/>
          </w:tcPr>
          <w:p w14:paraId="0426D129">
            <w:pPr>
              <w:ind w:left="280" w:hanging="280" w:hangingChars="100"/>
              <w:rPr>
                <w:rFonts w:hint="default" w:ascii="Times New Roman" w:hAnsi="Times New Roman" w:eastAsia="方正黑体_GBK" w:cs="Times New Roman"/>
                <w:sz w:val="24"/>
                <w:szCs w:val="24"/>
                <w:lang w:eastAsia="zh-CN"/>
              </w:rPr>
            </w:pPr>
            <w:r>
              <w:rPr>
                <w:rFonts w:hint="default" w:ascii="Times New Roman" w:hAnsi="Times New Roman" w:eastAsia="方正黑体_GBK" w:cs="Times New Roman"/>
                <w:sz w:val="28"/>
                <w:szCs w:val="28"/>
                <w:lang w:eastAsia="zh-CN"/>
              </w:rPr>
              <w:t>一、拟备案职业技能等级认定的职业（工种）范围</w:t>
            </w:r>
          </w:p>
        </w:tc>
      </w:tr>
      <w:tr w14:paraId="21F39C9A">
        <w:tblPrEx>
          <w:tblCellMar>
            <w:top w:w="0" w:type="dxa"/>
            <w:left w:w="108" w:type="dxa"/>
            <w:bottom w:w="0" w:type="dxa"/>
            <w:right w:w="108" w:type="dxa"/>
          </w:tblCellMar>
        </w:tblPrEx>
        <w:trPr>
          <w:trHeight w:val="493" w:hRule="atLeast"/>
          <w:jc w:val="center"/>
        </w:trPr>
        <w:tc>
          <w:tcPr>
            <w:tcW w:w="807" w:type="dxa"/>
            <w:vMerge w:val="restart"/>
            <w:tcBorders>
              <w:top w:val="single" w:color="000000" w:sz="4" w:space="0"/>
              <w:left w:val="single" w:color="000000" w:sz="4" w:space="0"/>
              <w:right w:val="single" w:color="000000" w:sz="4" w:space="0"/>
            </w:tcBorders>
            <w:noWrap w:val="0"/>
            <w:vAlign w:val="center"/>
          </w:tcPr>
          <w:p w14:paraId="0E388FC5">
            <w:pPr>
              <w:spacing w:line="32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序号</w:t>
            </w:r>
          </w:p>
        </w:tc>
        <w:tc>
          <w:tcPr>
            <w:tcW w:w="1164" w:type="dxa"/>
            <w:gridSpan w:val="2"/>
            <w:vMerge w:val="restart"/>
            <w:tcBorders>
              <w:top w:val="single" w:color="000000" w:sz="4" w:space="0"/>
              <w:left w:val="nil"/>
              <w:right w:val="single" w:color="000000" w:sz="4" w:space="0"/>
            </w:tcBorders>
            <w:noWrap w:val="0"/>
            <w:vAlign w:val="center"/>
          </w:tcPr>
          <w:p w14:paraId="18344294">
            <w:pPr>
              <w:spacing w:line="320" w:lineRule="exact"/>
              <w:jc w:val="center"/>
              <w:rPr>
                <w:rFonts w:hint="default" w:ascii="Times New Roman" w:hAnsi="Times New Roman" w:eastAsia="方正仿宋_GBK" w:cs="Times New Roman"/>
                <w:sz w:val="24"/>
                <w:szCs w:val="24"/>
                <w:lang w:eastAsia="zh-CN"/>
              </w:rPr>
            </w:pPr>
          </w:p>
          <w:p w14:paraId="4A182D95">
            <w:pPr>
              <w:spacing w:line="32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职业名称</w:t>
            </w:r>
          </w:p>
        </w:tc>
        <w:tc>
          <w:tcPr>
            <w:tcW w:w="1447" w:type="dxa"/>
            <w:gridSpan w:val="3"/>
            <w:vMerge w:val="restart"/>
            <w:tcBorders>
              <w:top w:val="single" w:color="000000" w:sz="4" w:space="0"/>
              <w:left w:val="nil"/>
              <w:right w:val="single" w:color="000000" w:sz="4" w:space="0"/>
            </w:tcBorders>
            <w:noWrap w:val="0"/>
            <w:vAlign w:val="center"/>
          </w:tcPr>
          <w:p w14:paraId="346D0F16">
            <w:pPr>
              <w:spacing w:line="32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职业代码</w:t>
            </w:r>
          </w:p>
        </w:tc>
        <w:tc>
          <w:tcPr>
            <w:tcW w:w="1359" w:type="dxa"/>
            <w:gridSpan w:val="4"/>
            <w:vMerge w:val="restart"/>
            <w:tcBorders>
              <w:top w:val="single" w:color="000000" w:sz="4" w:space="0"/>
              <w:left w:val="nil"/>
              <w:right w:val="single" w:color="000000" w:sz="4" w:space="0"/>
            </w:tcBorders>
            <w:noWrap w:val="0"/>
            <w:vAlign w:val="center"/>
          </w:tcPr>
          <w:p w14:paraId="4CA88CFE">
            <w:pPr>
              <w:spacing w:line="32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工种名称</w:t>
            </w:r>
          </w:p>
        </w:tc>
        <w:tc>
          <w:tcPr>
            <w:tcW w:w="2026" w:type="dxa"/>
            <w:gridSpan w:val="4"/>
            <w:vMerge w:val="restart"/>
            <w:tcBorders>
              <w:top w:val="single" w:color="000000" w:sz="4" w:space="0"/>
              <w:left w:val="nil"/>
              <w:right w:val="single" w:color="auto" w:sz="4" w:space="0"/>
            </w:tcBorders>
            <w:noWrap w:val="0"/>
            <w:vAlign w:val="center"/>
          </w:tcPr>
          <w:p w14:paraId="53FCF827">
            <w:pPr>
              <w:spacing w:line="32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等级</w:t>
            </w:r>
          </w:p>
        </w:tc>
        <w:tc>
          <w:tcPr>
            <w:tcW w:w="2906" w:type="dxa"/>
            <w:gridSpan w:val="4"/>
            <w:tcBorders>
              <w:top w:val="single" w:color="000000" w:sz="4" w:space="0"/>
              <w:left w:val="single" w:color="auto" w:sz="4" w:space="0"/>
              <w:bottom w:val="single" w:color="auto" w:sz="4" w:space="0"/>
              <w:right w:val="single" w:color="000000" w:sz="4" w:space="0"/>
            </w:tcBorders>
            <w:noWrap w:val="0"/>
            <w:vAlign w:val="center"/>
          </w:tcPr>
          <w:p w14:paraId="2B507DF9">
            <w:pPr>
              <w:jc w:val="center"/>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lang w:eastAsia="zh-CN"/>
              </w:rPr>
              <w:t>用人单位（院校）填写</w:t>
            </w:r>
            <w:r>
              <w:rPr>
                <w:rFonts w:hint="eastAsia" w:ascii="Times New Roman" w:hAnsi="Times New Roman" w:eastAsia="方正仿宋_GBK" w:cs="Times New Roman"/>
                <w:sz w:val="24"/>
                <w:szCs w:val="24"/>
                <w:lang w:eastAsia="zh-CN"/>
              </w:rPr>
              <w:t>，其他类型机构不填</w:t>
            </w:r>
          </w:p>
        </w:tc>
      </w:tr>
      <w:tr w14:paraId="083DD521">
        <w:tblPrEx>
          <w:tblCellMar>
            <w:top w:w="0" w:type="dxa"/>
            <w:left w:w="108" w:type="dxa"/>
            <w:bottom w:w="0" w:type="dxa"/>
            <w:right w:w="108" w:type="dxa"/>
          </w:tblCellMar>
        </w:tblPrEx>
        <w:trPr>
          <w:trHeight w:val="275" w:hRule="atLeast"/>
          <w:jc w:val="center"/>
        </w:trPr>
        <w:tc>
          <w:tcPr>
            <w:tcW w:w="807" w:type="dxa"/>
            <w:vMerge w:val="continue"/>
            <w:tcBorders>
              <w:left w:val="single" w:color="000000" w:sz="4" w:space="0"/>
              <w:bottom w:val="single" w:color="000000" w:sz="4" w:space="0"/>
              <w:right w:val="single" w:color="000000" w:sz="4" w:space="0"/>
            </w:tcBorders>
            <w:noWrap w:val="0"/>
            <w:vAlign w:val="center"/>
          </w:tcPr>
          <w:p w14:paraId="4E1C6906">
            <w:pPr>
              <w:spacing w:line="320" w:lineRule="exact"/>
              <w:jc w:val="center"/>
              <w:rPr>
                <w:rFonts w:hint="default" w:ascii="Times New Roman" w:hAnsi="Times New Roman" w:eastAsia="方正仿宋_GBK" w:cs="Times New Roman"/>
                <w:sz w:val="24"/>
                <w:szCs w:val="24"/>
                <w:lang w:eastAsia="zh-CN"/>
              </w:rPr>
            </w:pPr>
          </w:p>
        </w:tc>
        <w:tc>
          <w:tcPr>
            <w:tcW w:w="1164" w:type="dxa"/>
            <w:gridSpan w:val="2"/>
            <w:vMerge w:val="continue"/>
            <w:tcBorders>
              <w:left w:val="nil"/>
              <w:bottom w:val="single" w:color="000000" w:sz="4" w:space="0"/>
              <w:right w:val="single" w:color="000000" w:sz="4" w:space="0"/>
            </w:tcBorders>
            <w:noWrap w:val="0"/>
            <w:vAlign w:val="center"/>
          </w:tcPr>
          <w:p w14:paraId="308355D7">
            <w:pPr>
              <w:spacing w:line="320" w:lineRule="exact"/>
              <w:jc w:val="center"/>
              <w:rPr>
                <w:rFonts w:hint="default" w:ascii="Times New Roman" w:hAnsi="Times New Roman" w:eastAsia="方正仿宋_GBK" w:cs="Times New Roman"/>
                <w:sz w:val="24"/>
                <w:szCs w:val="24"/>
                <w:lang w:eastAsia="zh-CN"/>
              </w:rPr>
            </w:pPr>
          </w:p>
        </w:tc>
        <w:tc>
          <w:tcPr>
            <w:tcW w:w="1447" w:type="dxa"/>
            <w:gridSpan w:val="3"/>
            <w:vMerge w:val="continue"/>
            <w:tcBorders>
              <w:left w:val="nil"/>
              <w:bottom w:val="single" w:color="000000" w:sz="4" w:space="0"/>
              <w:right w:val="single" w:color="000000" w:sz="4" w:space="0"/>
            </w:tcBorders>
            <w:noWrap w:val="0"/>
            <w:vAlign w:val="center"/>
          </w:tcPr>
          <w:p w14:paraId="2C147535">
            <w:pPr>
              <w:spacing w:line="320" w:lineRule="exact"/>
              <w:jc w:val="center"/>
              <w:rPr>
                <w:rFonts w:hint="default" w:ascii="Times New Roman" w:hAnsi="Times New Roman" w:eastAsia="方正仿宋_GBK" w:cs="Times New Roman"/>
                <w:sz w:val="24"/>
                <w:szCs w:val="24"/>
                <w:lang w:eastAsia="zh-CN"/>
              </w:rPr>
            </w:pPr>
          </w:p>
        </w:tc>
        <w:tc>
          <w:tcPr>
            <w:tcW w:w="1359" w:type="dxa"/>
            <w:gridSpan w:val="4"/>
            <w:vMerge w:val="continue"/>
            <w:tcBorders>
              <w:left w:val="nil"/>
              <w:bottom w:val="single" w:color="000000" w:sz="4" w:space="0"/>
              <w:right w:val="single" w:color="000000" w:sz="4" w:space="0"/>
            </w:tcBorders>
            <w:noWrap w:val="0"/>
            <w:vAlign w:val="center"/>
          </w:tcPr>
          <w:p w14:paraId="7112AE18">
            <w:pPr>
              <w:spacing w:line="320" w:lineRule="exact"/>
              <w:jc w:val="center"/>
              <w:rPr>
                <w:rFonts w:hint="default" w:ascii="Times New Roman" w:hAnsi="Times New Roman" w:eastAsia="方正仿宋_GBK" w:cs="Times New Roman"/>
                <w:sz w:val="24"/>
                <w:szCs w:val="24"/>
                <w:lang w:eastAsia="zh-CN"/>
              </w:rPr>
            </w:pPr>
          </w:p>
        </w:tc>
        <w:tc>
          <w:tcPr>
            <w:tcW w:w="2026" w:type="dxa"/>
            <w:gridSpan w:val="4"/>
            <w:vMerge w:val="continue"/>
            <w:tcBorders>
              <w:left w:val="nil"/>
              <w:bottom w:val="single" w:color="000000" w:sz="4" w:space="0"/>
              <w:right w:val="single" w:color="auto" w:sz="4" w:space="0"/>
            </w:tcBorders>
            <w:noWrap w:val="0"/>
            <w:vAlign w:val="center"/>
          </w:tcPr>
          <w:p w14:paraId="5F5FFB09">
            <w:pPr>
              <w:spacing w:line="320" w:lineRule="exact"/>
              <w:jc w:val="center"/>
              <w:rPr>
                <w:rFonts w:hint="default" w:ascii="Times New Roman" w:hAnsi="Times New Roman" w:eastAsia="方正仿宋_GBK" w:cs="Times New Roman"/>
                <w:sz w:val="24"/>
                <w:szCs w:val="24"/>
                <w:lang w:eastAsia="zh-CN"/>
              </w:rPr>
            </w:pPr>
          </w:p>
        </w:tc>
        <w:tc>
          <w:tcPr>
            <w:tcW w:w="1402" w:type="dxa"/>
            <w:gridSpan w:val="3"/>
            <w:tcBorders>
              <w:top w:val="single" w:color="auto" w:sz="4" w:space="0"/>
              <w:left w:val="single" w:color="auto" w:sz="4" w:space="0"/>
              <w:bottom w:val="single" w:color="000000" w:sz="4" w:space="0"/>
              <w:right w:val="single" w:color="auto" w:sz="4" w:space="0"/>
            </w:tcBorders>
            <w:noWrap w:val="0"/>
            <w:vAlign w:val="center"/>
          </w:tcPr>
          <w:p w14:paraId="04F7A570">
            <w:pPr>
              <w:spacing w:line="320" w:lineRule="exact"/>
              <w:jc w:val="center"/>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lang w:eastAsia="zh-CN"/>
              </w:rPr>
              <w:t>对应专业</w:t>
            </w:r>
          </w:p>
        </w:tc>
        <w:tc>
          <w:tcPr>
            <w:tcW w:w="1504" w:type="dxa"/>
            <w:tcBorders>
              <w:top w:val="single" w:color="auto" w:sz="4" w:space="0"/>
              <w:left w:val="single" w:color="auto" w:sz="4" w:space="0"/>
              <w:bottom w:val="single" w:color="000000" w:sz="4" w:space="0"/>
              <w:right w:val="single" w:color="000000" w:sz="4" w:space="0"/>
            </w:tcBorders>
            <w:noWrap w:val="0"/>
            <w:vAlign w:val="center"/>
          </w:tcPr>
          <w:p w14:paraId="459BA42A">
            <w:pPr>
              <w:spacing w:line="320" w:lineRule="exact"/>
              <w:jc w:val="center"/>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lang w:eastAsia="zh-CN"/>
              </w:rPr>
              <w:t>本专业在校人数（人）</w:t>
            </w:r>
          </w:p>
        </w:tc>
      </w:tr>
      <w:tr w14:paraId="4E6E05B0">
        <w:tblPrEx>
          <w:tblCellMar>
            <w:top w:w="0" w:type="dxa"/>
            <w:left w:w="108" w:type="dxa"/>
            <w:bottom w:w="0" w:type="dxa"/>
            <w:right w:w="108" w:type="dxa"/>
          </w:tblCellMar>
        </w:tblPrEx>
        <w:trPr>
          <w:trHeight w:val="467" w:hRule="atLeast"/>
          <w:jc w:val="center"/>
        </w:trPr>
        <w:tc>
          <w:tcPr>
            <w:tcW w:w="807" w:type="dxa"/>
            <w:vMerge w:val="restart"/>
            <w:tcBorders>
              <w:top w:val="single" w:color="000000" w:sz="4" w:space="0"/>
              <w:left w:val="single" w:color="000000" w:sz="4" w:space="0"/>
              <w:right w:val="single" w:color="000000" w:sz="4" w:space="0"/>
            </w:tcBorders>
            <w:noWrap w:val="0"/>
            <w:vAlign w:val="center"/>
          </w:tcPr>
          <w:p w14:paraId="3DD2ECB4">
            <w:pPr>
              <w:spacing w:line="32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1</w:t>
            </w:r>
          </w:p>
        </w:tc>
        <w:tc>
          <w:tcPr>
            <w:tcW w:w="1164" w:type="dxa"/>
            <w:gridSpan w:val="2"/>
            <w:vMerge w:val="restart"/>
            <w:tcBorders>
              <w:top w:val="single" w:color="000000" w:sz="4" w:space="0"/>
              <w:left w:val="nil"/>
              <w:right w:val="single" w:color="000000" w:sz="4" w:space="0"/>
            </w:tcBorders>
            <w:noWrap w:val="0"/>
            <w:vAlign w:val="center"/>
          </w:tcPr>
          <w:p w14:paraId="1C545971">
            <w:pPr>
              <w:spacing w:line="32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例：车工</w:t>
            </w:r>
          </w:p>
        </w:tc>
        <w:tc>
          <w:tcPr>
            <w:tcW w:w="1447" w:type="dxa"/>
            <w:gridSpan w:val="3"/>
            <w:vMerge w:val="restart"/>
            <w:tcBorders>
              <w:top w:val="single" w:color="000000" w:sz="4" w:space="0"/>
              <w:left w:val="nil"/>
              <w:right w:val="single" w:color="000000" w:sz="4" w:space="0"/>
            </w:tcBorders>
            <w:noWrap w:val="0"/>
            <w:vAlign w:val="center"/>
          </w:tcPr>
          <w:p w14:paraId="3DD4873B">
            <w:pPr>
              <w:rPr>
                <w:rFonts w:hint="default" w:ascii="Times New Roman" w:hAnsi="Times New Roman" w:cs="Times New Roman"/>
              </w:rPr>
            </w:pPr>
          </w:p>
          <w:p w14:paraId="7144F6DF">
            <w:pPr>
              <w:spacing w:line="320" w:lineRule="exact"/>
              <w:jc w:val="both"/>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lang w:eastAsia="zh-CN"/>
              </w:rPr>
              <w:t>6-18-01-01</w:t>
            </w:r>
          </w:p>
        </w:tc>
        <w:tc>
          <w:tcPr>
            <w:tcW w:w="1359" w:type="dxa"/>
            <w:gridSpan w:val="4"/>
            <w:tcBorders>
              <w:top w:val="single" w:color="000000" w:sz="4" w:space="0"/>
              <w:left w:val="nil"/>
              <w:bottom w:val="single" w:color="000000" w:sz="4" w:space="0"/>
              <w:right w:val="single" w:color="000000" w:sz="4" w:space="0"/>
            </w:tcBorders>
            <w:noWrap w:val="0"/>
            <w:vAlign w:val="center"/>
          </w:tcPr>
          <w:p w14:paraId="5F0403FA">
            <w:pPr>
              <w:spacing w:line="320" w:lineRule="exact"/>
              <w:jc w:val="center"/>
              <w:rPr>
                <w:rFonts w:hint="default" w:ascii="Times New Roman" w:hAnsi="Times New Roman" w:eastAsia="方正仿宋_GBK" w:cs="Times New Roman"/>
                <w:sz w:val="24"/>
                <w:szCs w:val="24"/>
              </w:rPr>
            </w:pPr>
          </w:p>
        </w:tc>
        <w:tc>
          <w:tcPr>
            <w:tcW w:w="2026" w:type="dxa"/>
            <w:gridSpan w:val="4"/>
            <w:tcBorders>
              <w:top w:val="single" w:color="000000" w:sz="4" w:space="0"/>
              <w:left w:val="nil"/>
              <w:bottom w:val="single" w:color="000000" w:sz="4" w:space="0"/>
              <w:right w:val="single" w:color="auto" w:sz="4" w:space="0"/>
            </w:tcBorders>
            <w:noWrap w:val="0"/>
            <w:vAlign w:val="center"/>
          </w:tcPr>
          <w:p w14:paraId="1B7603AC">
            <w:pPr>
              <w:spacing w:line="320" w:lineRule="exact"/>
              <w:jc w:val="center"/>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color w:val="auto"/>
                <w:spacing w:val="2"/>
                <w:kern w:val="2"/>
                <w:sz w:val="24"/>
                <w:szCs w:val="24"/>
                <w:lang w:eastAsia="zh-CN"/>
              </w:rPr>
              <w:t>5、4、3</w:t>
            </w:r>
          </w:p>
        </w:tc>
        <w:tc>
          <w:tcPr>
            <w:tcW w:w="1402" w:type="dxa"/>
            <w:gridSpan w:val="3"/>
            <w:tcBorders>
              <w:top w:val="single" w:color="000000" w:sz="4" w:space="0"/>
              <w:left w:val="single" w:color="auto" w:sz="4" w:space="0"/>
              <w:bottom w:val="single" w:color="000000" w:sz="4" w:space="0"/>
              <w:right w:val="single" w:color="auto" w:sz="4" w:space="0"/>
            </w:tcBorders>
            <w:noWrap w:val="0"/>
            <w:vAlign w:val="center"/>
          </w:tcPr>
          <w:p w14:paraId="035FF18C">
            <w:pPr>
              <w:spacing w:line="320" w:lineRule="exact"/>
              <w:jc w:val="center"/>
              <w:rPr>
                <w:rFonts w:hint="default" w:ascii="Times New Roman" w:hAnsi="Times New Roman" w:eastAsia="方正仿宋_GBK" w:cs="Times New Roman"/>
                <w:sz w:val="24"/>
                <w:szCs w:val="24"/>
              </w:rPr>
            </w:pPr>
          </w:p>
        </w:tc>
        <w:tc>
          <w:tcPr>
            <w:tcW w:w="1504" w:type="dxa"/>
            <w:tcBorders>
              <w:top w:val="single" w:color="000000" w:sz="4" w:space="0"/>
              <w:left w:val="single" w:color="auto" w:sz="4" w:space="0"/>
              <w:bottom w:val="single" w:color="000000" w:sz="4" w:space="0"/>
              <w:right w:val="single" w:color="000000" w:sz="4" w:space="0"/>
            </w:tcBorders>
            <w:noWrap w:val="0"/>
            <w:vAlign w:val="center"/>
          </w:tcPr>
          <w:p w14:paraId="72A7007B">
            <w:pPr>
              <w:rPr>
                <w:rFonts w:hint="default" w:ascii="Times New Roman" w:hAnsi="Times New Roman" w:cs="Times New Roman"/>
              </w:rPr>
            </w:pPr>
          </w:p>
          <w:p w14:paraId="07848425">
            <w:pPr>
              <w:spacing w:line="320" w:lineRule="exact"/>
              <w:jc w:val="center"/>
              <w:rPr>
                <w:rFonts w:hint="default" w:ascii="Times New Roman" w:hAnsi="Times New Roman" w:eastAsia="方正仿宋_GBK" w:cs="Times New Roman"/>
                <w:sz w:val="24"/>
                <w:szCs w:val="24"/>
              </w:rPr>
            </w:pPr>
          </w:p>
        </w:tc>
      </w:tr>
      <w:tr w14:paraId="7568595F">
        <w:tblPrEx>
          <w:tblCellMar>
            <w:top w:w="0" w:type="dxa"/>
            <w:left w:w="108" w:type="dxa"/>
            <w:bottom w:w="0" w:type="dxa"/>
            <w:right w:w="108" w:type="dxa"/>
          </w:tblCellMar>
        </w:tblPrEx>
        <w:trPr>
          <w:trHeight w:val="467" w:hRule="atLeast"/>
          <w:jc w:val="center"/>
        </w:trPr>
        <w:tc>
          <w:tcPr>
            <w:tcW w:w="807" w:type="dxa"/>
            <w:vMerge w:val="continue"/>
            <w:tcBorders>
              <w:left w:val="single" w:color="000000" w:sz="4" w:space="0"/>
              <w:bottom w:val="single" w:color="000000" w:sz="4" w:space="0"/>
              <w:right w:val="single" w:color="000000" w:sz="4" w:space="0"/>
            </w:tcBorders>
            <w:noWrap w:val="0"/>
            <w:vAlign w:val="center"/>
          </w:tcPr>
          <w:p w14:paraId="670ED500">
            <w:pPr>
              <w:spacing w:line="320" w:lineRule="exact"/>
              <w:jc w:val="center"/>
              <w:rPr>
                <w:rFonts w:hint="default" w:ascii="Times New Roman" w:hAnsi="Times New Roman" w:eastAsia="方正仿宋_GBK" w:cs="Times New Roman"/>
                <w:sz w:val="24"/>
                <w:szCs w:val="24"/>
              </w:rPr>
            </w:pPr>
          </w:p>
        </w:tc>
        <w:tc>
          <w:tcPr>
            <w:tcW w:w="1164" w:type="dxa"/>
            <w:gridSpan w:val="2"/>
            <w:vMerge w:val="continue"/>
            <w:tcBorders>
              <w:left w:val="nil"/>
              <w:bottom w:val="single" w:color="000000" w:sz="4" w:space="0"/>
              <w:right w:val="single" w:color="000000" w:sz="4" w:space="0"/>
            </w:tcBorders>
            <w:noWrap w:val="0"/>
            <w:vAlign w:val="center"/>
          </w:tcPr>
          <w:p w14:paraId="06761347">
            <w:pPr>
              <w:spacing w:line="320" w:lineRule="exact"/>
              <w:jc w:val="center"/>
              <w:rPr>
                <w:rFonts w:hint="default" w:ascii="Times New Roman" w:hAnsi="Times New Roman" w:eastAsia="方正仿宋_GBK" w:cs="Times New Roman"/>
                <w:sz w:val="24"/>
                <w:szCs w:val="24"/>
              </w:rPr>
            </w:pPr>
          </w:p>
        </w:tc>
        <w:tc>
          <w:tcPr>
            <w:tcW w:w="1447" w:type="dxa"/>
            <w:gridSpan w:val="3"/>
            <w:vMerge w:val="continue"/>
            <w:tcBorders>
              <w:left w:val="nil"/>
              <w:bottom w:val="single" w:color="000000" w:sz="4" w:space="0"/>
              <w:right w:val="single" w:color="000000" w:sz="4" w:space="0"/>
            </w:tcBorders>
            <w:noWrap w:val="0"/>
            <w:vAlign w:val="center"/>
          </w:tcPr>
          <w:p w14:paraId="7349C992">
            <w:pPr>
              <w:spacing w:line="320" w:lineRule="exact"/>
              <w:jc w:val="center"/>
              <w:rPr>
                <w:rFonts w:hint="default" w:ascii="Times New Roman" w:hAnsi="Times New Roman" w:eastAsia="方正仿宋_GBK" w:cs="Times New Roman"/>
                <w:sz w:val="24"/>
                <w:szCs w:val="24"/>
              </w:rPr>
            </w:pPr>
          </w:p>
        </w:tc>
        <w:tc>
          <w:tcPr>
            <w:tcW w:w="1359" w:type="dxa"/>
            <w:gridSpan w:val="4"/>
            <w:tcBorders>
              <w:top w:val="single" w:color="000000" w:sz="4" w:space="0"/>
              <w:left w:val="nil"/>
              <w:bottom w:val="single" w:color="000000" w:sz="4" w:space="0"/>
              <w:right w:val="single" w:color="000000" w:sz="4" w:space="0"/>
            </w:tcBorders>
            <w:noWrap w:val="0"/>
            <w:vAlign w:val="center"/>
          </w:tcPr>
          <w:p w14:paraId="4046B1F1">
            <w:pPr>
              <w:spacing w:line="32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lang w:eastAsia="zh-CN"/>
              </w:rPr>
              <w:t>数控车工</w:t>
            </w:r>
          </w:p>
        </w:tc>
        <w:tc>
          <w:tcPr>
            <w:tcW w:w="2026" w:type="dxa"/>
            <w:gridSpan w:val="4"/>
            <w:tcBorders>
              <w:top w:val="single" w:color="000000" w:sz="4" w:space="0"/>
              <w:left w:val="nil"/>
              <w:bottom w:val="single" w:color="000000" w:sz="4" w:space="0"/>
              <w:right w:val="single" w:color="auto" w:sz="4" w:space="0"/>
            </w:tcBorders>
            <w:noWrap w:val="0"/>
            <w:vAlign w:val="center"/>
          </w:tcPr>
          <w:p w14:paraId="7A7488A2">
            <w:pPr>
              <w:spacing w:line="320" w:lineRule="exact"/>
              <w:jc w:val="center"/>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color w:val="auto"/>
                <w:spacing w:val="2"/>
                <w:kern w:val="2"/>
                <w:sz w:val="24"/>
                <w:szCs w:val="24"/>
                <w:lang w:eastAsia="zh-CN"/>
              </w:rPr>
              <w:t>4、3</w:t>
            </w:r>
          </w:p>
        </w:tc>
        <w:tc>
          <w:tcPr>
            <w:tcW w:w="1402" w:type="dxa"/>
            <w:gridSpan w:val="3"/>
            <w:tcBorders>
              <w:top w:val="single" w:color="000000" w:sz="4" w:space="0"/>
              <w:left w:val="single" w:color="auto" w:sz="4" w:space="0"/>
              <w:bottom w:val="single" w:color="000000" w:sz="4" w:space="0"/>
              <w:right w:val="single" w:color="auto" w:sz="4" w:space="0"/>
            </w:tcBorders>
            <w:noWrap w:val="0"/>
            <w:vAlign w:val="center"/>
          </w:tcPr>
          <w:p w14:paraId="739091FA">
            <w:pPr>
              <w:spacing w:line="320" w:lineRule="exact"/>
              <w:jc w:val="center"/>
              <w:rPr>
                <w:rFonts w:hint="default" w:ascii="Times New Roman" w:hAnsi="Times New Roman" w:eastAsia="方正仿宋_GBK" w:cs="Times New Roman"/>
                <w:sz w:val="24"/>
                <w:szCs w:val="24"/>
              </w:rPr>
            </w:pPr>
          </w:p>
        </w:tc>
        <w:tc>
          <w:tcPr>
            <w:tcW w:w="1504" w:type="dxa"/>
            <w:tcBorders>
              <w:top w:val="single" w:color="000000" w:sz="4" w:space="0"/>
              <w:left w:val="single" w:color="auto" w:sz="4" w:space="0"/>
              <w:bottom w:val="single" w:color="000000" w:sz="4" w:space="0"/>
              <w:right w:val="single" w:color="000000" w:sz="4" w:space="0"/>
            </w:tcBorders>
            <w:noWrap w:val="0"/>
            <w:vAlign w:val="center"/>
          </w:tcPr>
          <w:p w14:paraId="54863C13">
            <w:pPr>
              <w:spacing w:line="320" w:lineRule="exact"/>
              <w:jc w:val="center"/>
              <w:rPr>
                <w:rFonts w:hint="default" w:ascii="Times New Roman" w:hAnsi="Times New Roman" w:eastAsia="方正仿宋_GBK" w:cs="Times New Roman"/>
                <w:sz w:val="24"/>
                <w:szCs w:val="24"/>
              </w:rPr>
            </w:pPr>
          </w:p>
        </w:tc>
      </w:tr>
      <w:tr w14:paraId="4FD6DC02">
        <w:tblPrEx>
          <w:tblCellMar>
            <w:top w:w="0" w:type="dxa"/>
            <w:left w:w="108" w:type="dxa"/>
            <w:bottom w:w="0" w:type="dxa"/>
            <w:right w:w="108" w:type="dxa"/>
          </w:tblCellMar>
        </w:tblPrEx>
        <w:trPr>
          <w:trHeight w:val="467" w:hRule="atLeast"/>
          <w:jc w:val="center"/>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1BD79713">
            <w:pPr>
              <w:spacing w:line="32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w:t>
            </w:r>
          </w:p>
        </w:tc>
        <w:tc>
          <w:tcPr>
            <w:tcW w:w="1164" w:type="dxa"/>
            <w:gridSpan w:val="2"/>
            <w:tcBorders>
              <w:top w:val="single" w:color="000000" w:sz="4" w:space="0"/>
              <w:left w:val="nil"/>
              <w:bottom w:val="single" w:color="000000" w:sz="4" w:space="0"/>
              <w:right w:val="single" w:color="000000" w:sz="4" w:space="0"/>
            </w:tcBorders>
            <w:noWrap w:val="0"/>
            <w:vAlign w:val="center"/>
          </w:tcPr>
          <w:p w14:paraId="5D2AA11C">
            <w:pPr>
              <w:spacing w:line="320" w:lineRule="exact"/>
              <w:jc w:val="center"/>
              <w:rPr>
                <w:rFonts w:hint="default" w:ascii="Times New Roman" w:hAnsi="Times New Roman" w:eastAsia="方正仿宋_GBK" w:cs="Times New Roman"/>
                <w:sz w:val="24"/>
                <w:szCs w:val="24"/>
              </w:rPr>
            </w:pPr>
          </w:p>
        </w:tc>
        <w:tc>
          <w:tcPr>
            <w:tcW w:w="1447" w:type="dxa"/>
            <w:gridSpan w:val="3"/>
            <w:tcBorders>
              <w:top w:val="single" w:color="000000" w:sz="4" w:space="0"/>
              <w:left w:val="nil"/>
              <w:bottom w:val="single" w:color="000000" w:sz="4" w:space="0"/>
              <w:right w:val="single" w:color="000000" w:sz="4" w:space="0"/>
            </w:tcBorders>
            <w:noWrap w:val="0"/>
            <w:vAlign w:val="center"/>
          </w:tcPr>
          <w:p w14:paraId="3D57C469">
            <w:pPr>
              <w:spacing w:line="320" w:lineRule="exact"/>
              <w:jc w:val="center"/>
              <w:rPr>
                <w:rFonts w:hint="default" w:ascii="Times New Roman" w:hAnsi="Times New Roman" w:eastAsia="方正仿宋_GBK" w:cs="Times New Roman"/>
                <w:sz w:val="24"/>
                <w:szCs w:val="24"/>
              </w:rPr>
            </w:pPr>
          </w:p>
        </w:tc>
        <w:tc>
          <w:tcPr>
            <w:tcW w:w="1359" w:type="dxa"/>
            <w:gridSpan w:val="4"/>
            <w:tcBorders>
              <w:top w:val="single" w:color="000000" w:sz="4" w:space="0"/>
              <w:left w:val="nil"/>
              <w:bottom w:val="single" w:color="000000" w:sz="4" w:space="0"/>
              <w:right w:val="single" w:color="000000" w:sz="4" w:space="0"/>
            </w:tcBorders>
            <w:noWrap w:val="0"/>
            <w:vAlign w:val="center"/>
          </w:tcPr>
          <w:p w14:paraId="1CE8F3A9">
            <w:pPr>
              <w:spacing w:line="320" w:lineRule="exact"/>
              <w:jc w:val="center"/>
              <w:rPr>
                <w:rFonts w:hint="default" w:ascii="Times New Roman" w:hAnsi="Times New Roman" w:eastAsia="方正仿宋_GBK" w:cs="Times New Roman"/>
                <w:sz w:val="24"/>
                <w:szCs w:val="24"/>
              </w:rPr>
            </w:pPr>
          </w:p>
        </w:tc>
        <w:tc>
          <w:tcPr>
            <w:tcW w:w="2026" w:type="dxa"/>
            <w:gridSpan w:val="4"/>
            <w:tcBorders>
              <w:top w:val="single" w:color="000000" w:sz="4" w:space="0"/>
              <w:left w:val="nil"/>
              <w:bottom w:val="single" w:color="000000" w:sz="4" w:space="0"/>
              <w:right w:val="single" w:color="auto" w:sz="4" w:space="0"/>
            </w:tcBorders>
            <w:noWrap w:val="0"/>
            <w:vAlign w:val="center"/>
          </w:tcPr>
          <w:p w14:paraId="04E69BA2">
            <w:pPr>
              <w:spacing w:line="320" w:lineRule="exact"/>
              <w:jc w:val="center"/>
              <w:rPr>
                <w:rFonts w:hint="default" w:ascii="Times New Roman" w:hAnsi="Times New Roman" w:eastAsia="方正仿宋_GBK" w:cs="Times New Roman"/>
                <w:sz w:val="24"/>
                <w:szCs w:val="24"/>
              </w:rPr>
            </w:pPr>
          </w:p>
        </w:tc>
        <w:tc>
          <w:tcPr>
            <w:tcW w:w="1402" w:type="dxa"/>
            <w:gridSpan w:val="3"/>
            <w:tcBorders>
              <w:top w:val="single" w:color="000000" w:sz="4" w:space="0"/>
              <w:left w:val="single" w:color="auto" w:sz="4" w:space="0"/>
              <w:bottom w:val="single" w:color="000000" w:sz="4" w:space="0"/>
              <w:right w:val="single" w:color="auto" w:sz="4" w:space="0"/>
            </w:tcBorders>
            <w:noWrap w:val="0"/>
            <w:vAlign w:val="center"/>
          </w:tcPr>
          <w:p w14:paraId="7EBA4FB0">
            <w:pPr>
              <w:spacing w:line="320" w:lineRule="exact"/>
              <w:jc w:val="center"/>
              <w:rPr>
                <w:rFonts w:hint="default" w:ascii="Times New Roman" w:hAnsi="Times New Roman" w:eastAsia="方正仿宋_GBK" w:cs="Times New Roman"/>
                <w:sz w:val="24"/>
                <w:szCs w:val="24"/>
              </w:rPr>
            </w:pPr>
          </w:p>
        </w:tc>
        <w:tc>
          <w:tcPr>
            <w:tcW w:w="1504" w:type="dxa"/>
            <w:tcBorders>
              <w:top w:val="single" w:color="000000" w:sz="4" w:space="0"/>
              <w:left w:val="single" w:color="auto" w:sz="4" w:space="0"/>
              <w:bottom w:val="single" w:color="000000" w:sz="4" w:space="0"/>
              <w:right w:val="single" w:color="000000" w:sz="4" w:space="0"/>
            </w:tcBorders>
            <w:noWrap w:val="0"/>
            <w:vAlign w:val="center"/>
          </w:tcPr>
          <w:p w14:paraId="5C1C00BF">
            <w:pPr>
              <w:spacing w:line="320" w:lineRule="exact"/>
              <w:jc w:val="center"/>
              <w:rPr>
                <w:rFonts w:hint="default" w:ascii="Times New Roman" w:hAnsi="Times New Roman" w:eastAsia="方正仿宋_GBK" w:cs="Times New Roman"/>
                <w:sz w:val="24"/>
                <w:szCs w:val="24"/>
              </w:rPr>
            </w:pPr>
          </w:p>
        </w:tc>
      </w:tr>
      <w:tr w14:paraId="6EFFC1F2">
        <w:tblPrEx>
          <w:tblCellMar>
            <w:top w:w="0" w:type="dxa"/>
            <w:left w:w="108" w:type="dxa"/>
            <w:bottom w:w="0" w:type="dxa"/>
            <w:right w:w="108" w:type="dxa"/>
          </w:tblCellMar>
        </w:tblPrEx>
        <w:trPr>
          <w:trHeight w:val="758" w:hRule="atLeast"/>
          <w:jc w:val="center"/>
        </w:trPr>
        <w:tc>
          <w:tcPr>
            <w:tcW w:w="9709" w:type="dxa"/>
            <w:gridSpan w:val="18"/>
            <w:tcBorders>
              <w:top w:val="single" w:color="000000" w:sz="4" w:space="0"/>
              <w:left w:val="single" w:color="000000" w:sz="4" w:space="0"/>
              <w:bottom w:val="single" w:color="000000" w:sz="4" w:space="0"/>
              <w:right w:val="single" w:color="000000" w:sz="4" w:space="0"/>
            </w:tcBorders>
            <w:noWrap w:val="0"/>
            <w:vAlign w:val="center"/>
          </w:tcPr>
          <w:p w14:paraId="10CCCFA3">
            <w:pPr>
              <w:rPr>
                <w:rFonts w:hint="default" w:ascii="Times New Roman" w:hAnsi="Times New Roman" w:eastAsia="方正仿宋_GBK" w:cs="Times New Roman"/>
                <w:sz w:val="24"/>
                <w:szCs w:val="24"/>
                <w:lang w:eastAsia="zh-CN"/>
              </w:rPr>
            </w:pPr>
            <w:r>
              <w:rPr>
                <w:rFonts w:hint="default" w:ascii="Times New Roman" w:hAnsi="Times New Roman" w:eastAsia="方正黑体_GBK" w:cs="Times New Roman"/>
                <w:sz w:val="28"/>
                <w:szCs w:val="28"/>
                <w:lang w:eastAsia="zh-CN"/>
              </w:rPr>
              <w:t>二、本机构文件、规章制度清单</w:t>
            </w:r>
          </w:p>
        </w:tc>
      </w:tr>
      <w:tr w14:paraId="3F21BBE5">
        <w:tblPrEx>
          <w:tblCellMar>
            <w:top w:w="0" w:type="dxa"/>
            <w:left w:w="108" w:type="dxa"/>
            <w:bottom w:w="0" w:type="dxa"/>
            <w:right w:w="108" w:type="dxa"/>
          </w:tblCellMar>
        </w:tblPrEx>
        <w:trPr>
          <w:trHeight w:val="758" w:hRule="atLeast"/>
          <w:jc w:val="center"/>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59469A45">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序号</w:t>
            </w:r>
          </w:p>
        </w:tc>
        <w:tc>
          <w:tcPr>
            <w:tcW w:w="2611" w:type="dxa"/>
            <w:gridSpan w:val="5"/>
            <w:tcBorders>
              <w:top w:val="single" w:color="000000" w:sz="4" w:space="0"/>
              <w:left w:val="nil"/>
              <w:bottom w:val="single" w:color="000000" w:sz="4" w:space="0"/>
              <w:right w:val="single" w:color="000000" w:sz="4" w:space="0"/>
            </w:tcBorders>
            <w:noWrap w:val="0"/>
            <w:vAlign w:val="center"/>
          </w:tcPr>
          <w:p w14:paraId="0F524B19">
            <w:pPr>
              <w:spacing w:line="320" w:lineRule="exact"/>
              <w:jc w:val="center"/>
              <w:rPr>
                <w:rFonts w:hint="default" w:ascii="Times New Roman" w:hAnsi="Times New Roman" w:eastAsia="方正仿宋_GBK" w:cs="Times New Roman"/>
                <w:sz w:val="28"/>
                <w:szCs w:val="28"/>
              </w:rPr>
            </w:pPr>
          </w:p>
          <w:p w14:paraId="4D54253B">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名称</w:t>
            </w:r>
          </w:p>
          <w:p w14:paraId="628D177C">
            <w:pPr>
              <w:spacing w:line="320" w:lineRule="exact"/>
              <w:jc w:val="center"/>
              <w:rPr>
                <w:rFonts w:hint="default" w:ascii="Times New Roman" w:hAnsi="Times New Roman" w:eastAsia="方正仿宋_GBK" w:cs="Times New Roman"/>
                <w:sz w:val="28"/>
                <w:szCs w:val="28"/>
              </w:rPr>
            </w:pPr>
          </w:p>
        </w:tc>
        <w:tc>
          <w:tcPr>
            <w:tcW w:w="2747" w:type="dxa"/>
            <w:gridSpan w:val="6"/>
            <w:tcBorders>
              <w:top w:val="single" w:color="000000" w:sz="4" w:space="0"/>
              <w:left w:val="nil"/>
              <w:bottom w:val="single" w:color="000000" w:sz="4" w:space="0"/>
              <w:right w:val="single" w:color="auto" w:sz="4" w:space="0"/>
            </w:tcBorders>
            <w:noWrap w:val="0"/>
            <w:vAlign w:val="center"/>
          </w:tcPr>
          <w:p w14:paraId="35B8F60D">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制定时间</w:t>
            </w:r>
          </w:p>
        </w:tc>
        <w:tc>
          <w:tcPr>
            <w:tcW w:w="3544" w:type="dxa"/>
            <w:gridSpan w:val="6"/>
            <w:tcBorders>
              <w:top w:val="single" w:color="000000" w:sz="4" w:space="0"/>
              <w:left w:val="single" w:color="auto" w:sz="4" w:space="0"/>
              <w:bottom w:val="single" w:color="000000" w:sz="4" w:space="0"/>
              <w:right w:val="single" w:color="000000" w:sz="4" w:space="0"/>
            </w:tcBorders>
            <w:noWrap w:val="0"/>
            <w:vAlign w:val="center"/>
          </w:tcPr>
          <w:p w14:paraId="62A69568">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发文部门及文号</w:t>
            </w:r>
          </w:p>
        </w:tc>
      </w:tr>
      <w:tr w14:paraId="7E6376ED">
        <w:tblPrEx>
          <w:tblCellMar>
            <w:top w:w="0" w:type="dxa"/>
            <w:left w:w="108" w:type="dxa"/>
            <w:bottom w:w="0" w:type="dxa"/>
            <w:right w:w="108" w:type="dxa"/>
          </w:tblCellMar>
        </w:tblPrEx>
        <w:trPr>
          <w:trHeight w:val="758" w:hRule="atLeast"/>
          <w:jc w:val="center"/>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6ED62FC9">
            <w:pPr>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w:t>
            </w:r>
          </w:p>
        </w:tc>
        <w:tc>
          <w:tcPr>
            <w:tcW w:w="2611" w:type="dxa"/>
            <w:gridSpan w:val="5"/>
            <w:tcBorders>
              <w:top w:val="single" w:color="000000" w:sz="4" w:space="0"/>
              <w:left w:val="nil"/>
              <w:bottom w:val="single" w:color="000000" w:sz="4" w:space="0"/>
              <w:right w:val="single" w:color="000000" w:sz="4" w:space="0"/>
            </w:tcBorders>
            <w:noWrap w:val="0"/>
            <w:vAlign w:val="center"/>
          </w:tcPr>
          <w:p w14:paraId="02F07BEB">
            <w:pPr>
              <w:jc w:val="center"/>
              <w:rPr>
                <w:rFonts w:hint="default" w:ascii="Times New Roman" w:hAnsi="Times New Roman" w:eastAsia="方正仿宋_GBK" w:cs="Times New Roman"/>
                <w:sz w:val="24"/>
                <w:szCs w:val="24"/>
              </w:rPr>
            </w:pPr>
          </w:p>
        </w:tc>
        <w:tc>
          <w:tcPr>
            <w:tcW w:w="2747" w:type="dxa"/>
            <w:gridSpan w:val="6"/>
            <w:tcBorders>
              <w:top w:val="single" w:color="000000" w:sz="4" w:space="0"/>
              <w:left w:val="nil"/>
              <w:bottom w:val="single" w:color="000000" w:sz="4" w:space="0"/>
              <w:right w:val="single" w:color="auto" w:sz="4" w:space="0"/>
            </w:tcBorders>
            <w:noWrap w:val="0"/>
            <w:vAlign w:val="center"/>
          </w:tcPr>
          <w:p w14:paraId="417FAF44">
            <w:pPr>
              <w:jc w:val="center"/>
              <w:rPr>
                <w:rFonts w:hint="default" w:ascii="Times New Roman" w:hAnsi="Times New Roman" w:eastAsia="方正仿宋_GBK" w:cs="Times New Roman"/>
                <w:sz w:val="24"/>
                <w:szCs w:val="24"/>
              </w:rPr>
            </w:pPr>
          </w:p>
        </w:tc>
        <w:tc>
          <w:tcPr>
            <w:tcW w:w="3544" w:type="dxa"/>
            <w:gridSpan w:val="6"/>
            <w:tcBorders>
              <w:top w:val="single" w:color="000000" w:sz="4" w:space="0"/>
              <w:left w:val="single" w:color="auto" w:sz="4" w:space="0"/>
              <w:bottom w:val="single" w:color="000000" w:sz="4" w:space="0"/>
              <w:right w:val="single" w:color="000000" w:sz="4" w:space="0"/>
            </w:tcBorders>
            <w:noWrap w:val="0"/>
            <w:vAlign w:val="center"/>
          </w:tcPr>
          <w:p w14:paraId="104542C9">
            <w:pPr>
              <w:jc w:val="center"/>
              <w:rPr>
                <w:rFonts w:hint="default" w:ascii="Times New Roman" w:hAnsi="Times New Roman" w:eastAsia="方正仿宋_GBK" w:cs="Times New Roman"/>
                <w:sz w:val="24"/>
                <w:szCs w:val="24"/>
              </w:rPr>
            </w:pPr>
          </w:p>
        </w:tc>
      </w:tr>
      <w:tr w14:paraId="280DC436">
        <w:tblPrEx>
          <w:tblCellMar>
            <w:top w:w="0" w:type="dxa"/>
            <w:left w:w="108" w:type="dxa"/>
            <w:bottom w:w="0" w:type="dxa"/>
            <w:right w:w="108" w:type="dxa"/>
          </w:tblCellMar>
        </w:tblPrEx>
        <w:trPr>
          <w:trHeight w:val="758" w:hRule="atLeast"/>
          <w:jc w:val="center"/>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6B8ACDE0">
            <w:pPr>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w:t>
            </w:r>
          </w:p>
        </w:tc>
        <w:tc>
          <w:tcPr>
            <w:tcW w:w="2611" w:type="dxa"/>
            <w:gridSpan w:val="5"/>
            <w:tcBorders>
              <w:top w:val="single" w:color="000000" w:sz="4" w:space="0"/>
              <w:left w:val="nil"/>
              <w:bottom w:val="single" w:color="000000" w:sz="4" w:space="0"/>
              <w:right w:val="single" w:color="000000" w:sz="4" w:space="0"/>
            </w:tcBorders>
            <w:noWrap w:val="0"/>
            <w:vAlign w:val="center"/>
          </w:tcPr>
          <w:p w14:paraId="7286280D">
            <w:pPr>
              <w:jc w:val="center"/>
              <w:rPr>
                <w:rFonts w:hint="default" w:ascii="Times New Roman" w:hAnsi="Times New Roman" w:eastAsia="方正仿宋_GBK" w:cs="Times New Roman"/>
                <w:sz w:val="24"/>
                <w:szCs w:val="24"/>
              </w:rPr>
            </w:pPr>
          </w:p>
        </w:tc>
        <w:tc>
          <w:tcPr>
            <w:tcW w:w="2747" w:type="dxa"/>
            <w:gridSpan w:val="6"/>
            <w:tcBorders>
              <w:top w:val="single" w:color="000000" w:sz="4" w:space="0"/>
              <w:left w:val="nil"/>
              <w:bottom w:val="single" w:color="000000" w:sz="4" w:space="0"/>
              <w:right w:val="single" w:color="auto" w:sz="4" w:space="0"/>
            </w:tcBorders>
            <w:noWrap w:val="0"/>
            <w:vAlign w:val="center"/>
          </w:tcPr>
          <w:p w14:paraId="24B9973B">
            <w:pPr>
              <w:jc w:val="center"/>
              <w:rPr>
                <w:rFonts w:hint="default" w:ascii="Times New Roman" w:hAnsi="Times New Roman" w:eastAsia="方正仿宋_GBK" w:cs="Times New Roman"/>
                <w:sz w:val="24"/>
                <w:szCs w:val="24"/>
              </w:rPr>
            </w:pPr>
          </w:p>
        </w:tc>
        <w:tc>
          <w:tcPr>
            <w:tcW w:w="3544" w:type="dxa"/>
            <w:gridSpan w:val="6"/>
            <w:tcBorders>
              <w:top w:val="single" w:color="000000" w:sz="4" w:space="0"/>
              <w:left w:val="single" w:color="auto" w:sz="4" w:space="0"/>
              <w:bottom w:val="single" w:color="000000" w:sz="4" w:space="0"/>
              <w:right w:val="single" w:color="000000" w:sz="4" w:space="0"/>
            </w:tcBorders>
            <w:noWrap w:val="0"/>
            <w:vAlign w:val="center"/>
          </w:tcPr>
          <w:p w14:paraId="59585049">
            <w:pPr>
              <w:jc w:val="center"/>
              <w:rPr>
                <w:rFonts w:hint="default" w:ascii="Times New Roman" w:hAnsi="Times New Roman" w:eastAsia="方正仿宋_GBK" w:cs="Times New Roman"/>
                <w:sz w:val="24"/>
                <w:szCs w:val="24"/>
              </w:rPr>
            </w:pPr>
          </w:p>
        </w:tc>
      </w:tr>
      <w:tr w14:paraId="5CB01142">
        <w:tblPrEx>
          <w:tblCellMar>
            <w:top w:w="0" w:type="dxa"/>
            <w:left w:w="108" w:type="dxa"/>
            <w:bottom w:w="0" w:type="dxa"/>
            <w:right w:w="108" w:type="dxa"/>
          </w:tblCellMar>
        </w:tblPrEx>
        <w:trPr>
          <w:trHeight w:val="758" w:hRule="atLeast"/>
          <w:jc w:val="center"/>
        </w:trPr>
        <w:tc>
          <w:tcPr>
            <w:tcW w:w="9709" w:type="dxa"/>
            <w:gridSpan w:val="18"/>
            <w:tcBorders>
              <w:top w:val="single" w:color="000000" w:sz="4" w:space="0"/>
              <w:left w:val="single" w:color="000000" w:sz="4" w:space="0"/>
              <w:bottom w:val="single" w:color="000000" w:sz="4" w:space="0"/>
              <w:right w:val="single" w:color="000000" w:sz="4" w:space="0"/>
            </w:tcBorders>
            <w:noWrap w:val="0"/>
            <w:vAlign w:val="center"/>
          </w:tcPr>
          <w:p w14:paraId="563243A6">
            <w:pPr>
              <w:rPr>
                <w:rFonts w:hint="default" w:ascii="Times New Roman" w:hAnsi="Times New Roman" w:eastAsia="方正仿宋_GBK" w:cs="Times New Roman"/>
                <w:sz w:val="24"/>
                <w:szCs w:val="24"/>
                <w:lang w:eastAsia="zh-CN"/>
              </w:rPr>
            </w:pPr>
            <w:r>
              <w:rPr>
                <w:rFonts w:hint="default" w:ascii="Times New Roman" w:hAnsi="Times New Roman" w:eastAsia="方正黑体_GBK" w:cs="Times New Roman"/>
                <w:sz w:val="28"/>
                <w:szCs w:val="28"/>
                <w:lang w:eastAsia="zh-CN"/>
              </w:rPr>
              <w:t>三、具备的组织和专业优势（</w:t>
            </w:r>
            <w:r>
              <w:rPr>
                <w:rFonts w:hint="default" w:ascii="Times New Roman" w:hAnsi="Times New Roman" w:eastAsia="方正仿宋_GBK" w:cs="Times New Roman"/>
                <w:sz w:val="24"/>
                <w:szCs w:val="24"/>
                <w:lang w:eastAsia="zh-CN"/>
              </w:rPr>
              <w:t>可另附页</w:t>
            </w:r>
            <w:r>
              <w:rPr>
                <w:rFonts w:hint="default" w:ascii="Times New Roman" w:hAnsi="Times New Roman" w:eastAsia="方正黑体_GBK" w:cs="Times New Roman"/>
                <w:sz w:val="28"/>
                <w:szCs w:val="28"/>
                <w:lang w:eastAsia="zh-CN"/>
              </w:rPr>
              <w:t>）</w:t>
            </w:r>
          </w:p>
        </w:tc>
      </w:tr>
      <w:tr w14:paraId="585A7DC2">
        <w:tblPrEx>
          <w:tblCellMar>
            <w:top w:w="0" w:type="dxa"/>
            <w:left w:w="108" w:type="dxa"/>
            <w:bottom w:w="0" w:type="dxa"/>
            <w:right w:w="108" w:type="dxa"/>
          </w:tblCellMar>
        </w:tblPrEx>
        <w:trPr>
          <w:trHeight w:val="758" w:hRule="atLeast"/>
          <w:jc w:val="center"/>
        </w:trPr>
        <w:tc>
          <w:tcPr>
            <w:tcW w:w="1971" w:type="dxa"/>
            <w:gridSpan w:val="3"/>
            <w:tcBorders>
              <w:top w:val="single" w:color="000000" w:sz="4" w:space="0"/>
              <w:left w:val="single" w:color="000000" w:sz="4" w:space="0"/>
              <w:bottom w:val="single" w:color="000000" w:sz="4" w:space="0"/>
              <w:right w:val="single" w:color="auto" w:sz="4" w:space="0"/>
            </w:tcBorders>
            <w:noWrap w:val="0"/>
            <w:vAlign w:val="center"/>
          </w:tcPr>
          <w:p w14:paraId="3CBCE112">
            <w:pPr>
              <w:spacing w:line="32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8"/>
                <w:szCs w:val="28"/>
              </w:rPr>
              <w:t>组织优势</w:t>
            </w:r>
          </w:p>
        </w:tc>
        <w:tc>
          <w:tcPr>
            <w:tcW w:w="7738" w:type="dxa"/>
            <w:gridSpan w:val="15"/>
            <w:tcBorders>
              <w:top w:val="single" w:color="000000" w:sz="4" w:space="0"/>
              <w:left w:val="single" w:color="auto" w:sz="4" w:space="0"/>
              <w:bottom w:val="single" w:color="000000" w:sz="4" w:space="0"/>
              <w:right w:val="single" w:color="000000" w:sz="4" w:space="0"/>
            </w:tcBorders>
            <w:noWrap w:val="0"/>
            <w:vAlign w:val="center"/>
          </w:tcPr>
          <w:p w14:paraId="1D1ADC60">
            <w:pPr>
              <w:rPr>
                <w:rFonts w:hint="default" w:ascii="Times New Roman" w:hAnsi="Times New Roman" w:eastAsia="方正仿宋_GBK" w:cs="Times New Roman"/>
                <w:sz w:val="24"/>
                <w:szCs w:val="24"/>
                <w:lang w:eastAsia="zh-CN"/>
              </w:rPr>
            </w:pPr>
          </w:p>
        </w:tc>
      </w:tr>
      <w:tr w14:paraId="444A29E8">
        <w:tblPrEx>
          <w:tblCellMar>
            <w:top w:w="0" w:type="dxa"/>
            <w:left w:w="108" w:type="dxa"/>
            <w:bottom w:w="0" w:type="dxa"/>
            <w:right w:w="108" w:type="dxa"/>
          </w:tblCellMar>
        </w:tblPrEx>
        <w:trPr>
          <w:trHeight w:val="758" w:hRule="atLeast"/>
          <w:jc w:val="center"/>
        </w:trPr>
        <w:tc>
          <w:tcPr>
            <w:tcW w:w="1971" w:type="dxa"/>
            <w:gridSpan w:val="3"/>
            <w:tcBorders>
              <w:top w:val="single" w:color="000000" w:sz="4" w:space="0"/>
              <w:left w:val="single" w:color="000000" w:sz="4" w:space="0"/>
              <w:bottom w:val="single" w:color="000000" w:sz="4" w:space="0"/>
              <w:right w:val="single" w:color="auto" w:sz="4" w:space="0"/>
            </w:tcBorders>
            <w:noWrap w:val="0"/>
            <w:vAlign w:val="center"/>
          </w:tcPr>
          <w:p w14:paraId="2E8667D6">
            <w:pPr>
              <w:spacing w:line="320" w:lineRule="exact"/>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8"/>
                <w:szCs w:val="28"/>
              </w:rPr>
              <w:t>专业优势</w:t>
            </w:r>
          </w:p>
        </w:tc>
        <w:tc>
          <w:tcPr>
            <w:tcW w:w="7738" w:type="dxa"/>
            <w:gridSpan w:val="15"/>
            <w:tcBorders>
              <w:top w:val="single" w:color="000000" w:sz="4" w:space="0"/>
              <w:left w:val="single" w:color="auto" w:sz="4" w:space="0"/>
              <w:bottom w:val="single" w:color="000000" w:sz="4" w:space="0"/>
              <w:right w:val="single" w:color="000000" w:sz="4" w:space="0"/>
            </w:tcBorders>
            <w:noWrap w:val="0"/>
            <w:vAlign w:val="center"/>
          </w:tcPr>
          <w:p w14:paraId="1A1B3A09">
            <w:pPr>
              <w:rPr>
                <w:rFonts w:hint="default" w:ascii="Times New Roman" w:hAnsi="Times New Roman" w:eastAsia="方正仿宋_GBK" w:cs="Times New Roman"/>
                <w:sz w:val="24"/>
                <w:szCs w:val="24"/>
              </w:rPr>
            </w:pPr>
          </w:p>
        </w:tc>
      </w:tr>
      <w:tr w14:paraId="3E494BD6">
        <w:tblPrEx>
          <w:tblCellMar>
            <w:top w:w="0" w:type="dxa"/>
            <w:left w:w="108" w:type="dxa"/>
            <w:bottom w:w="0" w:type="dxa"/>
            <w:right w:w="108" w:type="dxa"/>
          </w:tblCellMar>
        </w:tblPrEx>
        <w:trPr>
          <w:trHeight w:val="648" w:hRule="atLeast"/>
          <w:jc w:val="center"/>
        </w:trPr>
        <w:tc>
          <w:tcPr>
            <w:tcW w:w="9709" w:type="dxa"/>
            <w:gridSpan w:val="18"/>
            <w:tcBorders>
              <w:top w:val="single" w:color="000000" w:sz="4" w:space="0"/>
              <w:left w:val="single" w:color="000000" w:sz="4" w:space="0"/>
              <w:bottom w:val="single" w:color="000000" w:sz="4" w:space="0"/>
              <w:right w:val="single" w:color="000000" w:sz="4" w:space="0"/>
            </w:tcBorders>
            <w:noWrap w:val="0"/>
            <w:vAlign w:val="center"/>
          </w:tcPr>
          <w:p w14:paraId="2E10D946">
            <w:pPr>
              <w:rPr>
                <w:rFonts w:hint="default" w:ascii="Times New Roman" w:hAnsi="Times New Roman" w:eastAsia="方正黑体_GBK" w:cs="Times New Roman"/>
                <w:sz w:val="28"/>
                <w:szCs w:val="28"/>
                <w:lang w:eastAsia="zh-CN"/>
              </w:rPr>
            </w:pPr>
            <w:r>
              <w:rPr>
                <w:rFonts w:hint="default" w:ascii="Times New Roman" w:hAnsi="Times New Roman" w:eastAsia="方正黑体_GBK" w:cs="Times New Roman"/>
                <w:sz w:val="28"/>
                <w:szCs w:val="28"/>
                <w:lang w:eastAsia="zh-CN"/>
              </w:rPr>
              <w:t>四、场地设施设备等情况</w:t>
            </w:r>
          </w:p>
        </w:tc>
      </w:tr>
      <w:tr w14:paraId="1504C1E5">
        <w:tblPrEx>
          <w:tblCellMar>
            <w:top w:w="0" w:type="dxa"/>
            <w:left w:w="108" w:type="dxa"/>
            <w:bottom w:w="0" w:type="dxa"/>
            <w:right w:w="108" w:type="dxa"/>
          </w:tblCellMar>
        </w:tblPrEx>
        <w:trPr>
          <w:trHeight w:val="598" w:hRule="atLeast"/>
          <w:jc w:val="center"/>
        </w:trPr>
        <w:tc>
          <w:tcPr>
            <w:tcW w:w="9709" w:type="dxa"/>
            <w:gridSpan w:val="18"/>
            <w:tcBorders>
              <w:top w:val="single" w:color="000000" w:sz="4" w:space="0"/>
              <w:left w:val="single" w:color="000000" w:sz="4" w:space="0"/>
              <w:bottom w:val="single" w:color="000000" w:sz="4" w:space="0"/>
              <w:right w:val="single" w:color="000000" w:sz="4" w:space="0"/>
            </w:tcBorders>
            <w:noWrap w:val="0"/>
            <w:vAlign w:val="center"/>
          </w:tcPr>
          <w:p w14:paraId="09300B9C">
            <w:pPr>
              <w:rPr>
                <w:rFonts w:hint="default" w:ascii="Times New Roman" w:hAnsi="Times New Roman" w:eastAsia="方正楷体_GBK" w:cs="Times New Roman"/>
                <w:sz w:val="28"/>
                <w:szCs w:val="28"/>
              </w:rPr>
            </w:pPr>
            <w:r>
              <w:rPr>
                <w:rFonts w:hint="default" w:ascii="Times New Roman" w:hAnsi="Times New Roman" w:eastAsia="方正楷体_GBK" w:cs="Times New Roman"/>
                <w:sz w:val="28"/>
                <w:szCs w:val="28"/>
              </w:rPr>
              <w:t>（一）场地情况</w:t>
            </w:r>
          </w:p>
        </w:tc>
      </w:tr>
      <w:tr w14:paraId="16A41917">
        <w:tblPrEx>
          <w:tblCellMar>
            <w:top w:w="0" w:type="dxa"/>
            <w:left w:w="108" w:type="dxa"/>
            <w:bottom w:w="0" w:type="dxa"/>
            <w:right w:w="108" w:type="dxa"/>
          </w:tblCellMar>
        </w:tblPrEx>
        <w:trPr>
          <w:trHeight w:val="1733" w:hRule="atLeast"/>
          <w:jc w:val="center"/>
        </w:trPr>
        <w:tc>
          <w:tcPr>
            <w:tcW w:w="1971" w:type="dxa"/>
            <w:gridSpan w:val="3"/>
            <w:tcBorders>
              <w:top w:val="single" w:color="000000" w:sz="4" w:space="0"/>
              <w:left w:val="single" w:color="000000" w:sz="4" w:space="0"/>
              <w:bottom w:val="single" w:color="000000" w:sz="4" w:space="0"/>
              <w:right w:val="single" w:color="auto" w:sz="4" w:space="0"/>
            </w:tcBorders>
            <w:noWrap w:val="0"/>
            <w:vAlign w:val="center"/>
          </w:tcPr>
          <w:p w14:paraId="4686B137">
            <w:pPr>
              <w:jc w:val="center"/>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工作场所的地点、面积、数量、权属</w:t>
            </w:r>
          </w:p>
        </w:tc>
        <w:tc>
          <w:tcPr>
            <w:tcW w:w="7738" w:type="dxa"/>
            <w:gridSpan w:val="15"/>
            <w:tcBorders>
              <w:top w:val="single" w:color="000000" w:sz="4" w:space="0"/>
              <w:left w:val="single" w:color="auto" w:sz="4" w:space="0"/>
              <w:bottom w:val="single" w:color="000000" w:sz="4" w:space="0"/>
              <w:right w:val="single" w:color="000000" w:sz="4" w:space="0"/>
            </w:tcBorders>
            <w:noWrap w:val="0"/>
            <w:vAlign w:val="center"/>
          </w:tcPr>
          <w:p w14:paraId="06683906">
            <w:pPr>
              <w:rPr>
                <w:rFonts w:hint="default" w:ascii="Times New Roman" w:hAnsi="Times New Roman" w:eastAsia="方正黑体_GBK" w:cs="Times New Roman"/>
                <w:sz w:val="28"/>
                <w:szCs w:val="28"/>
                <w:lang w:eastAsia="zh-CN"/>
              </w:rPr>
            </w:pPr>
          </w:p>
        </w:tc>
      </w:tr>
      <w:tr w14:paraId="7A800DC8">
        <w:tblPrEx>
          <w:tblCellMar>
            <w:top w:w="0" w:type="dxa"/>
            <w:left w:w="108" w:type="dxa"/>
            <w:bottom w:w="0" w:type="dxa"/>
            <w:right w:w="108" w:type="dxa"/>
          </w:tblCellMar>
        </w:tblPrEx>
        <w:trPr>
          <w:trHeight w:val="1829" w:hRule="atLeast"/>
          <w:jc w:val="center"/>
        </w:trPr>
        <w:tc>
          <w:tcPr>
            <w:tcW w:w="1971" w:type="dxa"/>
            <w:gridSpan w:val="3"/>
            <w:tcBorders>
              <w:top w:val="single" w:color="000000" w:sz="4" w:space="0"/>
              <w:left w:val="single" w:color="000000" w:sz="4" w:space="0"/>
              <w:bottom w:val="single" w:color="000000" w:sz="4" w:space="0"/>
              <w:right w:val="single" w:color="auto" w:sz="4" w:space="0"/>
            </w:tcBorders>
            <w:noWrap w:val="0"/>
            <w:vAlign w:val="center"/>
          </w:tcPr>
          <w:p w14:paraId="15F2E036">
            <w:pPr>
              <w:jc w:val="center"/>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理论知识考场的地点、面积、工位数量、权属</w:t>
            </w:r>
          </w:p>
        </w:tc>
        <w:tc>
          <w:tcPr>
            <w:tcW w:w="7738" w:type="dxa"/>
            <w:gridSpan w:val="15"/>
            <w:tcBorders>
              <w:top w:val="single" w:color="000000" w:sz="4" w:space="0"/>
              <w:left w:val="single" w:color="auto" w:sz="4" w:space="0"/>
              <w:bottom w:val="single" w:color="000000" w:sz="4" w:space="0"/>
              <w:right w:val="single" w:color="000000" w:sz="4" w:space="0"/>
            </w:tcBorders>
            <w:noWrap w:val="0"/>
            <w:vAlign w:val="center"/>
          </w:tcPr>
          <w:p w14:paraId="0A663580">
            <w:pPr>
              <w:rPr>
                <w:rFonts w:hint="default" w:ascii="Times New Roman" w:hAnsi="Times New Roman" w:eastAsia="方正黑体_GBK" w:cs="Times New Roman"/>
                <w:sz w:val="28"/>
                <w:szCs w:val="28"/>
                <w:lang w:eastAsia="zh-CN"/>
              </w:rPr>
            </w:pPr>
          </w:p>
        </w:tc>
      </w:tr>
      <w:tr w14:paraId="5C014ED7">
        <w:tblPrEx>
          <w:tblCellMar>
            <w:top w:w="0" w:type="dxa"/>
            <w:left w:w="108" w:type="dxa"/>
            <w:bottom w:w="0" w:type="dxa"/>
            <w:right w:w="108" w:type="dxa"/>
          </w:tblCellMar>
        </w:tblPrEx>
        <w:trPr>
          <w:trHeight w:val="825" w:hRule="atLeast"/>
          <w:jc w:val="center"/>
        </w:trPr>
        <w:tc>
          <w:tcPr>
            <w:tcW w:w="1971" w:type="dxa"/>
            <w:gridSpan w:val="3"/>
            <w:vMerge w:val="restart"/>
            <w:tcBorders>
              <w:top w:val="single" w:color="000000" w:sz="4" w:space="0"/>
              <w:left w:val="single" w:color="000000" w:sz="4" w:space="0"/>
              <w:right w:val="single" w:color="auto" w:sz="4" w:space="0"/>
            </w:tcBorders>
            <w:noWrap w:val="0"/>
            <w:vAlign w:val="center"/>
          </w:tcPr>
          <w:p w14:paraId="5FEB82B2">
            <w:pPr>
              <w:jc w:val="center"/>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操作技能考核场所地点、面积、工位数量、权属（分职业描述）</w:t>
            </w:r>
          </w:p>
        </w:tc>
        <w:tc>
          <w:tcPr>
            <w:tcW w:w="7738" w:type="dxa"/>
            <w:gridSpan w:val="15"/>
            <w:tcBorders>
              <w:top w:val="single" w:color="000000" w:sz="4" w:space="0"/>
              <w:left w:val="single" w:color="auto" w:sz="4" w:space="0"/>
              <w:bottom w:val="single" w:color="auto" w:sz="4" w:space="0"/>
              <w:right w:val="single" w:color="000000" w:sz="4" w:space="0"/>
            </w:tcBorders>
            <w:noWrap w:val="0"/>
            <w:vAlign w:val="center"/>
          </w:tcPr>
          <w:p w14:paraId="75232C9F">
            <w:pPr>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例：车工（地点、面积、工位数量、权属）</w:t>
            </w:r>
          </w:p>
        </w:tc>
      </w:tr>
      <w:tr w14:paraId="1B7D6AFD">
        <w:tblPrEx>
          <w:tblCellMar>
            <w:top w:w="0" w:type="dxa"/>
            <w:left w:w="108" w:type="dxa"/>
            <w:bottom w:w="0" w:type="dxa"/>
            <w:right w:w="108" w:type="dxa"/>
          </w:tblCellMar>
        </w:tblPrEx>
        <w:trPr>
          <w:trHeight w:val="655" w:hRule="atLeast"/>
          <w:jc w:val="center"/>
        </w:trPr>
        <w:tc>
          <w:tcPr>
            <w:tcW w:w="1971" w:type="dxa"/>
            <w:gridSpan w:val="3"/>
            <w:vMerge w:val="continue"/>
            <w:tcBorders>
              <w:left w:val="single" w:color="000000" w:sz="4" w:space="0"/>
              <w:bottom w:val="single" w:color="auto" w:sz="4" w:space="0"/>
              <w:right w:val="single" w:color="auto" w:sz="4" w:space="0"/>
            </w:tcBorders>
            <w:noWrap w:val="0"/>
            <w:vAlign w:val="center"/>
          </w:tcPr>
          <w:p w14:paraId="54241A06">
            <w:pPr>
              <w:jc w:val="center"/>
              <w:rPr>
                <w:rFonts w:hint="default" w:ascii="Times New Roman" w:hAnsi="Times New Roman" w:eastAsia="方正仿宋_GBK" w:cs="Times New Roman"/>
                <w:sz w:val="28"/>
                <w:szCs w:val="28"/>
                <w:lang w:eastAsia="zh-CN"/>
              </w:rPr>
            </w:pPr>
          </w:p>
        </w:tc>
        <w:tc>
          <w:tcPr>
            <w:tcW w:w="7738" w:type="dxa"/>
            <w:gridSpan w:val="15"/>
            <w:tcBorders>
              <w:top w:val="single" w:color="auto" w:sz="4" w:space="0"/>
              <w:left w:val="single" w:color="auto" w:sz="4" w:space="0"/>
              <w:bottom w:val="single" w:color="auto" w:sz="4" w:space="0"/>
              <w:right w:val="single" w:color="000000" w:sz="4" w:space="0"/>
            </w:tcBorders>
            <w:noWrap w:val="0"/>
            <w:vAlign w:val="center"/>
          </w:tcPr>
          <w:p w14:paraId="3A44D4BA">
            <w:pPr>
              <w:rPr>
                <w:rFonts w:hint="default" w:ascii="Times New Roman" w:hAnsi="Times New Roman" w:eastAsia="方正黑体_GBK" w:cs="Times New Roman"/>
                <w:sz w:val="28"/>
                <w:szCs w:val="28"/>
                <w:lang w:eastAsia="zh-CN"/>
              </w:rPr>
            </w:pPr>
          </w:p>
        </w:tc>
      </w:tr>
      <w:tr w14:paraId="6767E556">
        <w:tblPrEx>
          <w:tblCellMar>
            <w:top w:w="0" w:type="dxa"/>
            <w:left w:w="108" w:type="dxa"/>
            <w:bottom w:w="0" w:type="dxa"/>
            <w:right w:w="108" w:type="dxa"/>
          </w:tblCellMar>
        </w:tblPrEx>
        <w:trPr>
          <w:trHeight w:val="568" w:hRule="atLeast"/>
          <w:jc w:val="center"/>
        </w:trPr>
        <w:tc>
          <w:tcPr>
            <w:tcW w:w="1971" w:type="dxa"/>
            <w:gridSpan w:val="3"/>
            <w:vMerge w:val="continue"/>
            <w:tcBorders>
              <w:left w:val="single" w:color="000000" w:sz="4" w:space="0"/>
              <w:bottom w:val="single" w:color="auto" w:sz="4" w:space="0"/>
              <w:right w:val="single" w:color="auto" w:sz="4" w:space="0"/>
            </w:tcBorders>
            <w:noWrap w:val="0"/>
            <w:vAlign w:val="center"/>
          </w:tcPr>
          <w:p w14:paraId="26EA0B5C">
            <w:pPr>
              <w:jc w:val="center"/>
              <w:rPr>
                <w:rFonts w:hint="default" w:ascii="Times New Roman" w:hAnsi="Times New Roman" w:eastAsia="方正仿宋_GBK" w:cs="Times New Roman"/>
                <w:sz w:val="28"/>
                <w:szCs w:val="28"/>
                <w:lang w:eastAsia="zh-CN"/>
              </w:rPr>
            </w:pPr>
          </w:p>
        </w:tc>
        <w:tc>
          <w:tcPr>
            <w:tcW w:w="7738" w:type="dxa"/>
            <w:gridSpan w:val="15"/>
            <w:tcBorders>
              <w:top w:val="single" w:color="auto" w:sz="4" w:space="0"/>
              <w:left w:val="single" w:color="auto" w:sz="4" w:space="0"/>
              <w:bottom w:val="single" w:color="auto" w:sz="4" w:space="0"/>
              <w:right w:val="single" w:color="000000" w:sz="4" w:space="0"/>
            </w:tcBorders>
            <w:noWrap w:val="0"/>
            <w:vAlign w:val="center"/>
          </w:tcPr>
          <w:p w14:paraId="01073793">
            <w:pPr>
              <w:rPr>
                <w:rFonts w:hint="default" w:ascii="Times New Roman" w:hAnsi="Times New Roman" w:eastAsia="方正黑体_GBK" w:cs="Times New Roman"/>
                <w:sz w:val="28"/>
                <w:szCs w:val="28"/>
                <w:lang w:eastAsia="zh-CN"/>
              </w:rPr>
            </w:pPr>
          </w:p>
        </w:tc>
      </w:tr>
      <w:tr w14:paraId="578D06F7">
        <w:tblPrEx>
          <w:tblCellMar>
            <w:top w:w="0" w:type="dxa"/>
            <w:left w:w="108" w:type="dxa"/>
            <w:bottom w:w="0" w:type="dxa"/>
            <w:right w:w="108" w:type="dxa"/>
          </w:tblCellMar>
        </w:tblPrEx>
        <w:trPr>
          <w:trHeight w:val="1412" w:hRule="atLeast"/>
          <w:jc w:val="center"/>
        </w:trPr>
        <w:tc>
          <w:tcPr>
            <w:tcW w:w="1971" w:type="dxa"/>
            <w:gridSpan w:val="3"/>
            <w:tcBorders>
              <w:top w:val="single" w:color="auto" w:sz="4" w:space="0"/>
              <w:left w:val="single" w:color="000000" w:sz="4" w:space="0"/>
              <w:bottom w:val="single" w:color="000000" w:sz="4" w:space="0"/>
              <w:right w:val="single" w:color="auto" w:sz="4" w:space="0"/>
            </w:tcBorders>
            <w:noWrap w:val="0"/>
            <w:vAlign w:val="center"/>
          </w:tcPr>
          <w:p w14:paraId="7F137110">
            <w:pPr>
              <w:rPr>
                <w:rFonts w:hint="default" w:ascii="Times New Roman" w:hAnsi="Times New Roman" w:cs="Times New Roman"/>
                <w:lang w:eastAsia="zh-CN"/>
              </w:rPr>
            </w:pPr>
          </w:p>
        </w:tc>
        <w:tc>
          <w:tcPr>
            <w:tcW w:w="7738" w:type="dxa"/>
            <w:gridSpan w:val="15"/>
            <w:tcBorders>
              <w:top w:val="single" w:color="auto" w:sz="4" w:space="0"/>
              <w:left w:val="single" w:color="auto" w:sz="4" w:space="0"/>
              <w:bottom w:val="single" w:color="000000" w:sz="4" w:space="0"/>
              <w:right w:val="single" w:color="000000" w:sz="4" w:space="0"/>
            </w:tcBorders>
            <w:noWrap w:val="0"/>
            <w:vAlign w:val="center"/>
          </w:tcPr>
          <w:p w14:paraId="1B3AE240">
            <w:pPr>
              <w:rPr>
                <w:rFonts w:hint="default" w:ascii="Times New Roman" w:hAnsi="Times New Roman" w:cs="Times New Roman"/>
                <w:lang w:eastAsia="zh-CN"/>
              </w:rPr>
            </w:pPr>
          </w:p>
        </w:tc>
      </w:tr>
      <w:tr w14:paraId="5E4A3DE2">
        <w:tblPrEx>
          <w:tblCellMar>
            <w:top w:w="0" w:type="dxa"/>
            <w:left w:w="108" w:type="dxa"/>
            <w:bottom w:w="0" w:type="dxa"/>
            <w:right w:w="108" w:type="dxa"/>
          </w:tblCellMar>
        </w:tblPrEx>
        <w:trPr>
          <w:trHeight w:val="758" w:hRule="atLeast"/>
          <w:jc w:val="center"/>
        </w:trPr>
        <w:tc>
          <w:tcPr>
            <w:tcW w:w="9709" w:type="dxa"/>
            <w:gridSpan w:val="18"/>
            <w:tcBorders>
              <w:top w:val="single" w:color="000000" w:sz="4" w:space="0"/>
              <w:left w:val="single" w:color="000000" w:sz="4" w:space="0"/>
              <w:bottom w:val="single" w:color="000000" w:sz="4" w:space="0"/>
              <w:right w:val="single" w:color="000000" w:sz="4" w:space="0"/>
            </w:tcBorders>
            <w:noWrap w:val="0"/>
            <w:vAlign w:val="center"/>
          </w:tcPr>
          <w:p w14:paraId="0983A5FF">
            <w:pPr>
              <w:rPr>
                <w:rFonts w:hint="default" w:ascii="Times New Roman" w:hAnsi="Times New Roman" w:eastAsia="方正楷体_GBK" w:cs="Times New Roman"/>
                <w:sz w:val="28"/>
                <w:szCs w:val="28"/>
                <w:lang w:eastAsia="zh-CN"/>
              </w:rPr>
            </w:pPr>
            <w:r>
              <w:rPr>
                <w:rFonts w:hint="default" w:ascii="Times New Roman" w:hAnsi="Times New Roman" w:eastAsia="方正楷体_GBK" w:cs="Times New Roman"/>
                <w:sz w:val="28"/>
                <w:szCs w:val="28"/>
                <w:lang w:eastAsia="zh-CN"/>
              </w:rPr>
              <w:t>（二）设施设备情况（按职业依次罗列）</w:t>
            </w:r>
          </w:p>
        </w:tc>
      </w:tr>
      <w:tr w14:paraId="3A9C74B8">
        <w:tblPrEx>
          <w:tblCellMar>
            <w:top w:w="0" w:type="dxa"/>
            <w:left w:w="108" w:type="dxa"/>
            <w:bottom w:w="0" w:type="dxa"/>
            <w:right w:w="108" w:type="dxa"/>
          </w:tblCellMar>
        </w:tblPrEx>
        <w:trPr>
          <w:trHeight w:val="815" w:hRule="atLeast"/>
          <w:jc w:val="center"/>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6C2F82C7">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序号</w:t>
            </w:r>
          </w:p>
        </w:tc>
        <w:tc>
          <w:tcPr>
            <w:tcW w:w="1164" w:type="dxa"/>
            <w:gridSpan w:val="2"/>
            <w:tcBorders>
              <w:top w:val="single" w:color="000000" w:sz="4" w:space="0"/>
              <w:left w:val="nil"/>
              <w:bottom w:val="single" w:color="000000" w:sz="4" w:space="0"/>
              <w:right w:val="single" w:color="auto" w:sz="4" w:space="0"/>
            </w:tcBorders>
            <w:noWrap w:val="0"/>
            <w:vAlign w:val="center"/>
          </w:tcPr>
          <w:p w14:paraId="69D41C03">
            <w:pPr>
              <w:spacing w:line="320" w:lineRule="exact"/>
              <w:ind w:firstLine="560" w:firstLineChars="200"/>
              <w:jc w:val="center"/>
              <w:rPr>
                <w:rFonts w:hint="default" w:ascii="Times New Roman" w:hAnsi="Times New Roman" w:eastAsia="方正仿宋_GBK" w:cs="Times New Roman"/>
                <w:sz w:val="28"/>
                <w:szCs w:val="28"/>
              </w:rPr>
            </w:pPr>
          </w:p>
          <w:p w14:paraId="481747A1">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名称</w:t>
            </w:r>
          </w:p>
          <w:p w14:paraId="4C3E5FE3">
            <w:pPr>
              <w:spacing w:line="320" w:lineRule="exact"/>
              <w:jc w:val="center"/>
              <w:rPr>
                <w:rFonts w:hint="default" w:ascii="Times New Roman" w:hAnsi="Times New Roman" w:eastAsia="方正仿宋_GBK" w:cs="Times New Roman"/>
                <w:sz w:val="28"/>
                <w:szCs w:val="28"/>
              </w:rPr>
            </w:pPr>
          </w:p>
        </w:tc>
        <w:tc>
          <w:tcPr>
            <w:tcW w:w="1521" w:type="dxa"/>
            <w:gridSpan w:val="4"/>
            <w:tcBorders>
              <w:top w:val="single" w:color="000000" w:sz="4" w:space="0"/>
              <w:left w:val="single" w:color="auto" w:sz="4" w:space="0"/>
              <w:bottom w:val="single" w:color="000000" w:sz="4" w:space="0"/>
              <w:right w:val="single" w:color="auto" w:sz="4" w:space="0"/>
            </w:tcBorders>
            <w:noWrap w:val="0"/>
            <w:vAlign w:val="center"/>
          </w:tcPr>
          <w:p w14:paraId="1518CE16">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规格/型号</w:t>
            </w:r>
          </w:p>
        </w:tc>
        <w:tc>
          <w:tcPr>
            <w:tcW w:w="843" w:type="dxa"/>
            <w:gridSpan w:val="2"/>
            <w:tcBorders>
              <w:top w:val="single" w:color="000000" w:sz="4" w:space="0"/>
              <w:left w:val="single" w:color="auto" w:sz="4" w:space="0"/>
              <w:bottom w:val="single" w:color="000000" w:sz="4" w:space="0"/>
              <w:right w:val="single" w:color="auto" w:sz="4" w:space="0"/>
            </w:tcBorders>
            <w:noWrap w:val="0"/>
            <w:vAlign w:val="center"/>
          </w:tcPr>
          <w:p w14:paraId="5404E9C2">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数量</w:t>
            </w:r>
          </w:p>
        </w:tc>
        <w:tc>
          <w:tcPr>
            <w:tcW w:w="2468" w:type="dxa"/>
            <w:gridSpan w:val="5"/>
            <w:tcBorders>
              <w:top w:val="single" w:color="000000" w:sz="4" w:space="0"/>
              <w:left w:val="single" w:color="auto" w:sz="4" w:space="0"/>
              <w:bottom w:val="single" w:color="000000" w:sz="4" w:space="0"/>
              <w:right w:val="single" w:color="auto" w:sz="4" w:space="0"/>
            </w:tcBorders>
            <w:noWrap w:val="0"/>
            <w:vAlign w:val="center"/>
          </w:tcPr>
          <w:p w14:paraId="5D1D64E4">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权属</w:t>
            </w:r>
          </w:p>
        </w:tc>
        <w:tc>
          <w:tcPr>
            <w:tcW w:w="1402" w:type="dxa"/>
            <w:gridSpan w:val="3"/>
            <w:tcBorders>
              <w:top w:val="single" w:color="000000" w:sz="4" w:space="0"/>
              <w:left w:val="single" w:color="auto" w:sz="4" w:space="0"/>
              <w:bottom w:val="single" w:color="000000" w:sz="4" w:space="0"/>
              <w:right w:val="single" w:color="auto" w:sz="4" w:space="0"/>
            </w:tcBorders>
            <w:noWrap w:val="0"/>
            <w:vAlign w:val="center"/>
          </w:tcPr>
          <w:p w14:paraId="3C0856B0">
            <w:pPr>
              <w:spacing w:line="320" w:lineRule="exact"/>
              <w:jc w:val="center"/>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对应认定职业（工种）及等级</w:t>
            </w:r>
          </w:p>
        </w:tc>
        <w:tc>
          <w:tcPr>
            <w:tcW w:w="1504" w:type="dxa"/>
            <w:tcBorders>
              <w:top w:val="single" w:color="000000" w:sz="4" w:space="0"/>
              <w:left w:val="single" w:color="auto" w:sz="4" w:space="0"/>
              <w:bottom w:val="single" w:color="000000" w:sz="4" w:space="0"/>
              <w:right w:val="single" w:color="000000" w:sz="4" w:space="0"/>
            </w:tcBorders>
            <w:noWrap w:val="0"/>
            <w:vAlign w:val="center"/>
          </w:tcPr>
          <w:p w14:paraId="5969A056">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设备存放地</w:t>
            </w:r>
          </w:p>
        </w:tc>
      </w:tr>
      <w:tr w14:paraId="07E61FEC">
        <w:tblPrEx>
          <w:tblCellMar>
            <w:top w:w="0" w:type="dxa"/>
            <w:left w:w="108" w:type="dxa"/>
            <w:bottom w:w="0" w:type="dxa"/>
            <w:right w:w="108" w:type="dxa"/>
          </w:tblCellMar>
        </w:tblPrEx>
        <w:trPr>
          <w:trHeight w:val="758" w:hRule="atLeast"/>
          <w:jc w:val="center"/>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3EAD8CD4">
            <w:pPr>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w:t>
            </w:r>
          </w:p>
        </w:tc>
        <w:tc>
          <w:tcPr>
            <w:tcW w:w="1164" w:type="dxa"/>
            <w:gridSpan w:val="2"/>
            <w:tcBorders>
              <w:top w:val="single" w:color="000000" w:sz="4" w:space="0"/>
              <w:left w:val="nil"/>
              <w:bottom w:val="single" w:color="000000" w:sz="4" w:space="0"/>
              <w:right w:val="single" w:color="auto" w:sz="4" w:space="0"/>
            </w:tcBorders>
            <w:noWrap w:val="0"/>
            <w:vAlign w:val="center"/>
          </w:tcPr>
          <w:p w14:paraId="1E26543E">
            <w:pPr>
              <w:jc w:val="center"/>
              <w:rPr>
                <w:rFonts w:hint="default" w:ascii="Times New Roman" w:hAnsi="Times New Roman" w:eastAsia="方正仿宋_GBK" w:cs="Times New Roman"/>
                <w:sz w:val="28"/>
                <w:szCs w:val="28"/>
              </w:rPr>
            </w:pPr>
          </w:p>
        </w:tc>
        <w:tc>
          <w:tcPr>
            <w:tcW w:w="1521" w:type="dxa"/>
            <w:gridSpan w:val="4"/>
            <w:tcBorders>
              <w:top w:val="single" w:color="000000" w:sz="4" w:space="0"/>
              <w:left w:val="single" w:color="auto" w:sz="4" w:space="0"/>
              <w:bottom w:val="single" w:color="000000" w:sz="4" w:space="0"/>
              <w:right w:val="single" w:color="auto" w:sz="4" w:space="0"/>
            </w:tcBorders>
            <w:noWrap w:val="0"/>
            <w:vAlign w:val="center"/>
          </w:tcPr>
          <w:p w14:paraId="52BA233E">
            <w:pPr>
              <w:jc w:val="center"/>
              <w:rPr>
                <w:rFonts w:hint="default" w:ascii="Times New Roman" w:hAnsi="Times New Roman" w:eastAsia="方正仿宋_GBK" w:cs="Times New Roman"/>
                <w:sz w:val="28"/>
                <w:szCs w:val="28"/>
              </w:rPr>
            </w:pPr>
          </w:p>
        </w:tc>
        <w:tc>
          <w:tcPr>
            <w:tcW w:w="843" w:type="dxa"/>
            <w:gridSpan w:val="2"/>
            <w:tcBorders>
              <w:top w:val="single" w:color="000000" w:sz="4" w:space="0"/>
              <w:left w:val="single" w:color="auto" w:sz="4" w:space="0"/>
              <w:bottom w:val="single" w:color="000000" w:sz="4" w:space="0"/>
              <w:right w:val="single" w:color="auto" w:sz="4" w:space="0"/>
            </w:tcBorders>
            <w:noWrap w:val="0"/>
            <w:vAlign w:val="center"/>
          </w:tcPr>
          <w:p w14:paraId="7265E804">
            <w:pPr>
              <w:jc w:val="center"/>
              <w:rPr>
                <w:rFonts w:hint="default" w:ascii="Times New Roman" w:hAnsi="Times New Roman" w:eastAsia="方正仿宋_GBK" w:cs="Times New Roman"/>
                <w:sz w:val="28"/>
                <w:szCs w:val="28"/>
              </w:rPr>
            </w:pPr>
          </w:p>
        </w:tc>
        <w:tc>
          <w:tcPr>
            <w:tcW w:w="2468" w:type="dxa"/>
            <w:gridSpan w:val="5"/>
            <w:tcBorders>
              <w:top w:val="single" w:color="000000" w:sz="4" w:space="0"/>
              <w:left w:val="single" w:color="auto" w:sz="4" w:space="0"/>
              <w:bottom w:val="single" w:color="000000" w:sz="4" w:space="0"/>
              <w:right w:val="single" w:color="auto" w:sz="4" w:space="0"/>
            </w:tcBorders>
            <w:noWrap w:val="0"/>
            <w:vAlign w:val="center"/>
          </w:tcPr>
          <w:p w14:paraId="6D1342CD">
            <w:pPr>
              <w:jc w:val="center"/>
              <w:rPr>
                <w:rFonts w:hint="default" w:ascii="Times New Roman" w:hAnsi="Times New Roman" w:eastAsia="方正仿宋_GBK" w:cs="Times New Roman"/>
                <w:sz w:val="28"/>
                <w:szCs w:val="28"/>
              </w:rPr>
            </w:pPr>
          </w:p>
        </w:tc>
        <w:tc>
          <w:tcPr>
            <w:tcW w:w="1402" w:type="dxa"/>
            <w:gridSpan w:val="3"/>
            <w:tcBorders>
              <w:top w:val="single" w:color="000000" w:sz="4" w:space="0"/>
              <w:left w:val="single" w:color="auto" w:sz="4" w:space="0"/>
              <w:bottom w:val="single" w:color="000000" w:sz="4" w:space="0"/>
              <w:right w:val="single" w:color="auto" w:sz="4" w:space="0"/>
            </w:tcBorders>
            <w:noWrap w:val="0"/>
            <w:vAlign w:val="center"/>
          </w:tcPr>
          <w:p w14:paraId="53FD6853">
            <w:pPr>
              <w:jc w:val="center"/>
              <w:rPr>
                <w:rFonts w:hint="default" w:ascii="Times New Roman" w:hAnsi="Times New Roman" w:eastAsia="方正仿宋_GBK" w:cs="Times New Roman"/>
                <w:sz w:val="28"/>
                <w:szCs w:val="28"/>
              </w:rPr>
            </w:pPr>
          </w:p>
        </w:tc>
        <w:tc>
          <w:tcPr>
            <w:tcW w:w="1504" w:type="dxa"/>
            <w:tcBorders>
              <w:top w:val="single" w:color="000000" w:sz="4" w:space="0"/>
              <w:left w:val="single" w:color="auto" w:sz="4" w:space="0"/>
              <w:bottom w:val="single" w:color="000000" w:sz="4" w:space="0"/>
              <w:right w:val="single" w:color="000000" w:sz="4" w:space="0"/>
            </w:tcBorders>
            <w:noWrap w:val="0"/>
            <w:vAlign w:val="center"/>
          </w:tcPr>
          <w:p w14:paraId="195211AF">
            <w:pPr>
              <w:jc w:val="center"/>
              <w:rPr>
                <w:rFonts w:hint="default" w:ascii="Times New Roman" w:hAnsi="Times New Roman" w:eastAsia="方正仿宋_GBK" w:cs="Times New Roman"/>
                <w:sz w:val="28"/>
                <w:szCs w:val="28"/>
              </w:rPr>
            </w:pPr>
          </w:p>
        </w:tc>
      </w:tr>
      <w:tr w14:paraId="673A1850">
        <w:tblPrEx>
          <w:tblCellMar>
            <w:top w:w="0" w:type="dxa"/>
            <w:left w:w="108" w:type="dxa"/>
            <w:bottom w:w="0" w:type="dxa"/>
            <w:right w:w="108" w:type="dxa"/>
          </w:tblCellMar>
        </w:tblPrEx>
        <w:trPr>
          <w:trHeight w:val="758" w:hRule="atLeast"/>
          <w:jc w:val="center"/>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253F2BA1">
            <w:pPr>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w:t>
            </w:r>
          </w:p>
        </w:tc>
        <w:tc>
          <w:tcPr>
            <w:tcW w:w="1164" w:type="dxa"/>
            <w:gridSpan w:val="2"/>
            <w:tcBorders>
              <w:top w:val="single" w:color="000000" w:sz="4" w:space="0"/>
              <w:left w:val="nil"/>
              <w:bottom w:val="single" w:color="000000" w:sz="4" w:space="0"/>
              <w:right w:val="single" w:color="auto" w:sz="4" w:space="0"/>
            </w:tcBorders>
            <w:noWrap w:val="0"/>
            <w:vAlign w:val="center"/>
          </w:tcPr>
          <w:p w14:paraId="440829CC">
            <w:pPr>
              <w:jc w:val="center"/>
              <w:rPr>
                <w:rFonts w:hint="default" w:ascii="Times New Roman" w:hAnsi="Times New Roman" w:eastAsia="方正仿宋_GBK" w:cs="Times New Roman"/>
                <w:sz w:val="28"/>
                <w:szCs w:val="28"/>
              </w:rPr>
            </w:pPr>
          </w:p>
        </w:tc>
        <w:tc>
          <w:tcPr>
            <w:tcW w:w="1521" w:type="dxa"/>
            <w:gridSpan w:val="4"/>
            <w:tcBorders>
              <w:top w:val="single" w:color="000000" w:sz="4" w:space="0"/>
              <w:left w:val="single" w:color="auto" w:sz="4" w:space="0"/>
              <w:bottom w:val="single" w:color="000000" w:sz="4" w:space="0"/>
              <w:right w:val="single" w:color="auto" w:sz="4" w:space="0"/>
            </w:tcBorders>
            <w:noWrap w:val="0"/>
            <w:vAlign w:val="center"/>
          </w:tcPr>
          <w:p w14:paraId="1F900FA8">
            <w:pPr>
              <w:jc w:val="center"/>
              <w:rPr>
                <w:rFonts w:hint="default" w:ascii="Times New Roman" w:hAnsi="Times New Roman" w:eastAsia="方正仿宋_GBK" w:cs="Times New Roman"/>
                <w:sz w:val="28"/>
                <w:szCs w:val="28"/>
              </w:rPr>
            </w:pPr>
          </w:p>
        </w:tc>
        <w:tc>
          <w:tcPr>
            <w:tcW w:w="843" w:type="dxa"/>
            <w:gridSpan w:val="2"/>
            <w:tcBorders>
              <w:top w:val="single" w:color="000000" w:sz="4" w:space="0"/>
              <w:left w:val="single" w:color="auto" w:sz="4" w:space="0"/>
              <w:bottom w:val="single" w:color="000000" w:sz="4" w:space="0"/>
              <w:right w:val="single" w:color="auto" w:sz="4" w:space="0"/>
            </w:tcBorders>
            <w:noWrap w:val="0"/>
            <w:vAlign w:val="center"/>
          </w:tcPr>
          <w:p w14:paraId="6FC60D6A">
            <w:pPr>
              <w:jc w:val="center"/>
              <w:rPr>
                <w:rFonts w:hint="default" w:ascii="Times New Roman" w:hAnsi="Times New Roman" w:eastAsia="方正仿宋_GBK" w:cs="Times New Roman"/>
                <w:sz w:val="28"/>
                <w:szCs w:val="28"/>
              </w:rPr>
            </w:pPr>
          </w:p>
        </w:tc>
        <w:tc>
          <w:tcPr>
            <w:tcW w:w="2468" w:type="dxa"/>
            <w:gridSpan w:val="5"/>
            <w:tcBorders>
              <w:top w:val="single" w:color="000000" w:sz="4" w:space="0"/>
              <w:left w:val="single" w:color="auto" w:sz="4" w:space="0"/>
              <w:bottom w:val="single" w:color="000000" w:sz="4" w:space="0"/>
              <w:right w:val="single" w:color="auto" w:sz="4" w:space="0"/>
            </w:tcBorders>
            <w:noWrap w:val="0"/>
            <w:vAlign w:val="center"/>
          </w:tcPr>
          <w:p w14:paraId="27A8BA2A">
            <w:pPr>
              <w:jc w:val="center"/>
              <w:rPr>
                <w:rFonts w:hint="default" w:ascii="Times New Roman" w:hAnsi="Times New Roman" w:eastAsia="方正仿宋_GBK" w:cs="Times New Roman"/>
                <w:sz w:val="28"/>
                <w:szCs w:val="28"/>
              </w:rPr>
            </w:pPr>
          </w:p>
        </w:tc>
        <w:tc>
          <w:tcPr>
            <w:tcW w:w="1402" w:type="dxa"/>
            <w:gridSpan w:val="3"/>
            <w:tcBorders>
              <w:top w:val="single" w:color="000000" w:sz="4" w:space="0"/>
              <w:left w:val="single" w:color="auto" w:sz="4" w:space="0"/>
              <w:bottom w:val="single" w:color="000000" w:sz="4" w:space="0"/>
              <w:right w:val="single" w:color="auto" w:sz="4" w:space="0"/>
            </w:tcBorders>
            <w:noWrap w:val="0"/>
            <w:vAlign w:val="center"/>
          </w:tcPr>
          <w:p w14:paraId="214F3AF2">
            <w:pPr>
              <w:jc w:val="center"/>
              <w:rPr>
                <w:rFonts w:hint="default" w:ascii="Times New Roman" w:hAnsi="Times New Roman" w:eastAsia="方正仿宋_GBK" w:cs="Times New Roman"/>
                <w:sz w:val="28"/>
                <w:szCs w:val="28"/>
              </w:rPr>
            </w:pPr>
          </w:p>
        </w:tc>
        <w:tc>
          <w:tcPr>
            <w:tcW w:w="1504" w:type="dxa"/>
            <w:tcBorders>
              <w:top w:val="single" w:color="000000" w:sz="4" w:space="0"/>
              <w:left w:val="single" w:color="auto" w:sz="4" w:space="0"/>
              <w:bottom w:val="single" w:color="000000" w:sz="4" w:space="0"/>
              <w:right w:val="single" w:color="000000" w:sz="4" w:space="0"/>
            </w:tcBorders>
            <w:noWrap w:val="0"/>
            <w:vAlign w:val="center"/>
          </w:tcPr>
          <w:p w14:paraId="2E13749C">
            <w:pPr>
              <w:jc w:val="center"/>
              <w:rPr>
                <w:rFonts w:hint="default" w:ascii="Times New Roman" w:hAnsi="Times New Roman" w:eastAsia="方正仿宋_GBK" w:cs="Times New Roman"/>
                <w:sz w:val="28"/>
                <w:szCs w:val="28"/>
              </w:rPr>
            </w:pPr>
          </w:p>
        </w:tc>
      </w:tr>
      <w:tr w14:paraId="3C2D8476">
        <w:tblPrEx>
          <w:tblCellMar>
            <w:top w:w="0" w:type="dxa"/>
            <w:left w:w="108" w:type="dxa"/>
            <w:bottom w:w="0" w:type="dxa"/>
            <w:right w:w="108" w:type="dxa"/>
          </w:tblCellMar>
        </w:tblPrEx>
        <w:trPr>
          <w:trHeight w:val="758" w:hRule="atLeast"/>
          <w:jc w:val="center"/>
        </w:trPr>
        <w:tc>
          <w:tcPr>
            <w:tcW w:w="9709" w:type="dxa"/>
            <w:gridSpan w:val="18"/>
            <w:tcBorders>
              <w:top w:val="single" w:color="000000" w:sz="4" w:space="0"/>
              <w:left w:val="single" w:color="000000" w:sz="4" w:space="0"/>
              <w:bottom w:val="single" w:color="000000" w:sz="4" w:space="0"/>
              <w:right w:val="single" w:color="000000" w:sz="4" w:space="0"/>
            </w:tcBorders>
            <w:noWrap w:val="0"/>
            <w:vAlign w:val="center"/>
          </w:tcPr>
          <w:p w14:paraId="47523163">
            <w:pPr>
              <w:rPr>
                <w:rFonts w:hint="default" w:ascii="Times New Roman" w:hAnsi="Times New Roman" w:eastAsia="方正楷体_GBK" w:cs="Times New Roman"/>
                <w:sz w:val="28"/>
                <w:szCs w:val="28"/>
                <w:lang w:eastAsia="zh-CN"/>
              </w:rPr>
            </w:pPr>
            <w:r>
              <w:rPr>
                <w:rFonts w:hint="default" w:ascii="Times New Roman" w:hAnsi="Times New Roman" w:eastAsia="方正楷体_GBK" w:cs="Times New Roman"/>
                <w:sz w:val="28"/>
                <w:szCs w:val="28"/>
                <w:lang w:eastAsia="zh-CN"/>
              </w:rPr>
              <w:t>（三）视频监控设备配置情况（包含但不限于数量及覆盖情况，同时应具备接入技能人才评价系统的条件）</w:t>
            </w:r>
          </w:p>
        </w:tc>
      </w:tr>
      <w:tr w14:paraId="1F6621BB">
        <w:tblPrEx>
          <w:tblCellMar>
            <w:top w:w="0" w:type="dxa"/>
            <w:left w:w="108" w:type="dxa"/>
            <w:bottom w:w="0" w:type="dxa"/>
            <w:right w:w="108" w:type="dxa"/>
          </w:tblCellMar>
        </w:tblPrEx>
        <w:trPr>
          <w:trHeight w:val="2829" w:hRule="atLeast"/>
          <w:jc w:val="center"/>
        </w:trPr>
        <w:tc>
          <w:tcPr>
            <w:tcW w:w="9709" w:type="dxa"/>
            <w:gridSpan w:val="18"/>
            <w:tcBorders>
              <w:top w:val="single" w:color="000000" w:sz="4" w:space="0"/>
              <w:left w:val="single" w:color="000000" w:sz="4" w:space="0"/>
              <w:bottom w:val="single" w:color="000000" w:sz="4" w:space="0"/>
              <w:right w:val="single" w:color="000000" w:sz="4" w:space="0"/>
            </w:tcBorders>
            <w:noWrap w:val="0"/>
            <w:vAlign w:val="center"/>
          </w:tcPr>
          <w:p w14:paraId="276A6DCB">
            <w:pPr>
              <w:jc w:val="center"/>
              <w:rPr>
                <w:rFonts w:hint="default" w:ascii="Times New Roman" w:hAnsi="Times New Roman" w:eastAsia="方正仿宋_GBK" w:cs="Times New Roman"/>
                <w:sz w:val="24"/>
                <w:szCs w:val="24"/>
                <w:lang w:eastAsia="zh-CN"/>
              </w:rPr>
            </w:pPr>
          </w:p>
        </w:tc>
      </w:tr>
      <w:tr w14:paraId="1B1DA78A">
        <w:tblPrEx>
          <w:tblCellMar>
            <w:top w:w="0" w:type="dxa"/>
            <w:left w:w="108" w:type="dxa"/>
            <w:bottom w:w="0" w:type="dxa"/>
            <w:right w:w="108" w:type="dxa"/>
          </w:tblCellMar>
        </w:tblPrEx>
        <w:trPr>
          <w:trHeight w:val="758" w:hRule="atLeast"/>
          <w:jc w:val="center"/>
        </w:trPr>
        <w:tc>
          <w:tcPr>
            <w:tcW w:w="9709" w:type="dxa"/>
            <w:gridSpan w:val="18"/>
            <w:tcBorders>
              <w:top w:val="single" w:color="000000" w:sz="4" w:space="0"/>
              <w:left w:val="single" w:color="000000" w:sz="4" w:space="0"/>
              <w:bottom w:val="single" w:color="000000" w:sz="4" w:space="0"/>
              <w:right w:val="single" w:color="000000" w:sz="4" w:space="0"/>
            </w:tcBorders>
            <w:noWrap w:val="0"/>
            <w:vAlign w:val="center"/>
          </w:tcPr>
          <w:p w14:paraId="237E773F">
            <w:pPr>
              <w:rPr>
                <w:rFonts w:hint="default" w:ascii="Times New Roman" w:hAnsi="Times New Roman" w:eastAsia="方正黑体_GBK" w:cs="Times New Roman"/>
                <w:sz w:val="28"/>
                <w:szCs w:val="28"/>
                <w:lang w:eastAsia="zh-CN"/>
              </w:rPr>
            </w:pPr>
            <w:r>
              <w:rPr>
                <w:rFonts w:hint="default" w:ascii="Times New Roman" w:hAnsi="Times New Roman" w:eastAsia="方正黑体_GBK" w:cs="Times New Roman"/>
                <w:sz w:val="28"/>
                <w:szCs w:val="28"/>
                <w:lang w:eastAsia="zh-CN"/>
              </w:rPr>
              <w:t>五、人员情况（凡非本机构人员，应提供其与本机构签署的聘用协议复印件）</w:t>
            </w:r>
          </w:p>
        </w:tc>
      </w:tr>
      <w:tr w14:paraId="1B7FCCAE">
        <w:tblPrEx>
          <w:tblCellMar>
            <w:top w:w="0" w:type="dxa"/>
            <w:left w:w="108" w:type="dxa"/>
            <w:bottom w:w="0" w:type="dxa"/>
            <w:right w:w="108" w:type="dxa"/>
          </w:tblCellMar>
        </w:tblPrEx>
        <w:trPr>
          <w:trHeight w:val="758" w:hRule="atLeast"/>
          <w:jc w:val="center"/>
        </w:trPr>
        <w:tc>
          <w:tcPr>
            <w:tcW w:w="9709" w:type="dxa"/>
            <w:gridSpan w:val="18"/>
            <w:tcBorders>
              <w:top w:val="single" w:color="000000" w:sz="4" w:space="0"/>
              <w:left w:val="single" w:color="000000" w:sz="4" w:space="0"/>
              <w:bottom w:val="single" w:color="000000" w:sz="4" w:space="0"/>
              <w:right w:val="single" w:color="000000" w:sz="4" w:space="0"/>
            </w:tcBorders>
            <w:noWrap w:val="0"/>
            <w:vAlign w:val="center"/>
          </w:tcPr>
          <w:p w14:paraId="6FA4BB59">
            <w:pPr>
              <w:rPr>
                <w:rFonts w:hint="default" w:ascii="Times New Roman" w:hAnsi="Times New Roman" w:eastAsia="方正楷体_GBK" w:cs="Times New Roman"/>
                <w:sz w:val="28"/>
                <w:szCs w:val="28"/>
                <w:lang w:eastAsia="zh-CN"/>
              </w:rPr>
            </w:pPr>
            <w:r>
              <w:rPr>
                <w:rFonts w:hint="default" w:ascii="Times New Roman" w:hAnsi="Times New Roman" w:eastAsia="方正楷体_GBK" w:cs="Times New Roman"/>
                <w:sz w:val="28"/>
                <w:szCs w:val="28"/>
                <w:lang w:eastAsia="zh-CN"/>
              </w:rPr>
              <w:t>（一）管理人员情况（机构负责人、财务管理、设施设备管理、档案管理、命题审题与评价规范开发技术专家、考务管理、试题管理、证书管理员等）</w:t>
            </w:r>
          </w:p>
        </w:tc>
      </w:tr>
      <w:tr w14:paraId="5E4416DE">
        <w:tblPrEx>
          <w:tblCellMar>
            <w:top w:w="0" w:type="dxa"/>
            <w:left w:w="108" w:type="dxa"/>
            <w:bottom w:w="0" w:type="dxa"/>
            <w:right w:w="108" w:type="dxa"/>
          </w:tblCellMar>
        </w:tblPrEx>
        <w:trPr>
          <w:trHeight w:val="758" w:hRule="atLeast"/>
          <w:jc w:val="center"/>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75418A8C">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序号</w:t>
            </w:r>
          </w:p>
        </w:tc>
        <w:tc>
          <w:tcPr>
            <w:tcW w:w="1164" w:type="dxa"/>
            <w:gridSpan w:val="2"/>
            <w:tcBorders>
              <w:top w:val="single" w:color="000000" w:sz="4" w:space="0"/>
              <w:left w:val="nil"/>
              <w:bottom w:val="single" w:color="000000" w:sz="4" w:space="0"/>
              <w:right w:val="single" w:color="000000" w:sz="4" w:space="0"/>
            </w:tcBorders>
            <w:noWrap w:val="0"/>
            <w:vAlign w:val="center"/>
          </w:tcPr>
          <w:p w14:paraId="6B8CFAC1">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姓名</w:t>
            </w:r>
          </w:p>
        </w:tc>
        <w:tc>
          <w:tcPr>
            <w:tcW w:w="1447" w:type="dxa"/>
            <w:gridSpan w:val="3"/>
            <w:tcBorders>
              <w:top w:val="single" w:color="000000" w:sz="4" w:space="0"/>
              <w:left w:val="nil"/>
              <w:bottom w:val="single" w:color="000000" w:sz="4" w:space="0"/>
              <w:right w:val="single" w:color="000000" w:sz="4" w:space="0"/>
            </w:tcBorders>
            <w:noWrap w:val="0"/>
            <w:vAlign w:val="center"/>
          </w:tcPr>
          <w:p w14:paraId="448ABFDC">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身份证号</w:t>
            </w:r>
          </w:p>
        </w:tc>
        <w:tc>
          <w:tcPr>
            <w:tcW w:w="1359" w:type="dxa"/>
            <w:gridSpan w:val="4"/>
            <w:tcBorders>
              <w:top w:val="single" w:color="000000" w:sz="4" w:space="0"/>
              <w:left w:val="nil"/>
              <w:bottom w:val="single" w:color="000000" w:sz="4" w:space="0"/>
              <w:right w:val="single" w:color="auto" w:sz="4" w:space="0"/>
            </w:tcBorders>
            <w:noWrap w:val="0"/>
            <w:vAlign w:val="center"/>
          </w:tcPr>
          <w:p w14:paraId="507DA6DE">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职称</w:t>
            </w:r>
          </w:p>
          <w:p w14:paraId="41AD63E9">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/职务</w:t>
            </w:r>
          </w:p>
        </w:tc>
        <w:tc>
          <w:tcPr>
            <w:tcW w:w="2026" w:type="dxa"/>
            <w:gridSpan w:val="4"/>
            <w:tcBorders>
              <w:top w:val="single" w:color="000000" w:sz="4" w:space="0"/>
              <w:left w:val="single" w:color="auto" w:sz="4" w:space="0"/>
              <w:bottom w:val="single" w:color="000000" w:sz="4" w:space="0"/>
              <w:right w:val="single" w:color="auto" w:sz="4" w:space="0"/>
            </w:tcBorders>
            <w:noWrap w:val="0"/>
            <w:vAlign w:val="center"/>
          </w:tcPr>
          <w:p w14:paraId="0104224C">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学历</w:t>
            </w:r>
          </w:p>
        </w:tc>
        <w:tc>
          <w:tcPr>
            <w:tcW w:w="1402" w:type="dxa"/>
            <w:gridSpan w:val="3"/>
            <w:tcBorders>
              <w:top w:val="single" w:color="000000" w:sz="4" w:space="0"/>
              <w:left w:val="single" w:color="auto" w:sz="4" w:space="0"/>
              <w:bottom w:val="single" w:color="000000" w:sz="4" w:space="0"/>
              <w:right w:val="single" w:color="auto" w:sz="4" w:space="0"/>
            </w:tcBorders>
            <w:noWrap w:val="0"/>
            <w:vAlign w:val="center"/>
          </w:tcPr>
          <w:p w14:paraId="774D4E2E">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工作岗位</w:t>
            </w:r>
          </w:p>
        </w:tc>
        <w:tc>
          <w:tcPr>
            <w:tcW w:w="1504" w:type="dxa"/>
            <w:tcBorders>
              <w:top w:val="single" w:color="000000" w:sz="4" w:space="0"/>
              <w:left w:val="single" w:color="auto" w:sz="4" w:space="0"/>
              <w:bottom w:val="single" w:color="000000" w:sz="4" w:space="0"/>
              <w:right w:val="single" w:color="000000" w:sz="4" w:space="0"/>
            </w:tcBorders>
            <w:noWrap w:val="0"/>
            <w:vAlign w:val="center"/>
          </w:tcPr>
          <w:p w14:paraId="4C950D3A">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是否本单位人员</w:t>
            </w:r>
          </w:p>
        </w:tc>
      </w:tr>
      <w:tr w14:paraId="32461D32">
        <w:tblPrEx>
          <w:tblCellMar>
            <w:top w:w="0" w:type="dxa"/>
            <w:left w:w="108" w:type="dxa"/>
            <w:bottom w:w="0" w:type="dxa"/>
            <w:right w:w="108" w:type="dxa"/>
          </w:tblCellMar>
        </w:tblPrEx>
        <w:trPr>
          <w:trHeight w:val="565" w:hRule="atLeast"/>
          <w:jc w:val="center"/>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702265A5">
            <w:pPr>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w:t>
            </w:r>
          </w:p>
        </w:tc>
        <w:tc>
          <w:tcPr>
            <w:tcW w:w="1164" w:type="dxa"/>
            <w:gridSpan w:val="2"/>
            <w:tcBorders>
              <w:top w:val="single" w:color="000000" w:sz="4" w:space="0"/>
              <w:left w:val="nil"/>
              <w:bottom w:val="single" w:color="000000" w:sz="4" w:space="0"/>
              <w:right w:val="single" w:color="000000" w:sz="4" w:space="0"/>
            </w:tcBorders>
            <w:noWrap w:val="0"/>
            <w:vAlign w:val="center"/>
          </w:tcPr>
          <w:p w14:paraId="3539B953">
            <w:pPr>
              <w:jc w:val="center"/>
              <w:rPr>
                <w:rFonts w:hint="default" w:ascii="Times New Roman" w:hAnsi="Times New Roman" w:eastAsia="方正仿宋_GBK" w:cs="Times New Roman"/>
                <w:sz w:val="28"/>
                <w:szCs w:val="28"/>
              </w:rPr>
            </w:pPr>
          </w:p>
        </w:tc>
        <w:tc>
          <w:tcPr>
            <w:tcW w:w="1447" w:type="dxa"/>
            <w:gridSpan w:val="3"/>
            <w:tcBorders>
              <w:top w:val="single" w:color="000000" w:sz="4" w:space="0"/>
              <w:left w:val="nil"/>
              <w:bottom w:val="single" w:color="000000" w:sz="4" w:space="0"/>
              <w:right w:val="single" w:color="000000" w:sz="4" w:space="0"/>
            </w:tcBorders>
            <w:noWrap w:val="0"/>
            <w:vAlign w:val="center"/>
          </w:tcPr>
          <w:p w14:paraId="43B9926D">
            <w:pPr>
              <w:jc w:val="center"/>
              <w:rPr>
                <w:rFonts w:hint="default" w:ascii="Times New Roman" w:hAnsi="Times New Roman" w:eastAsia="方正仿宋_GBK" w:cs="Times New Roman"/>
                <w:sz w:val="28"/>
                <w:szCs w:val="28"/>
              </w:rPr>
            </w:pPr>
          </w:p>
        </w:tc>
        <w:tc>
          <w:tcPr>
            <w:tcW w:w="1359" w:type="dxa"/>
            <w:gridSpan w:val="4"/>
            <w:tcBorders>
              <w:top w:val="single" w:color="000000" w:sz="4" w:space="0"/>
              <w:left w:val="nil"/>
              <w:bottom w:val="single" w:color="000000" w:sz="4" w:space="0"/>
              <w:right w:val="single" w:color="auto" w:sz="4" w:space="0"/>
            </w:tcBorders>
            <w:noWrap w:val="0"/>
            <w:vAlign w:val="center"/>
          </w:tcPr>
          <w:p w14:paraId="43B60438">
            <w:pPr>
              <w:jc w:val="center"/>
              <w:rPr>
                <w:rFonts w:hint="default" w:ascii="Times New Roman" w:hAnsi="Times New Roman" w:eastAsia="方正仿宋_GBK" w:cs="Times New Roman"/>
                <w:sz w:val="28"/>
                <w:szCs w:val="28"/>
              </w:rPr>
            </w:pPr>
          </w:p>
        </w:tc>
        <w:tc>
          <w:tcPr>
            <w:tcW w:w="2026" w:type="dxa"/>
            <w:gridSpan w:val="4"/>
            <w:tcBorders>
              <w:top w:val="single" w:color="000000" w:sz="4" w:space="0"/>
              <w:left w:val="single" w:color="auto" w:sz="4" w:space="0"/>
              <w:bottom w:val="single" w:color="000000" w:sz="4" w:space="0"/>
              <w:right w:val="single" w:color="auto" w:sz="4" w:space="0"/>
            </w:tcBorders>
            <w:noWrap w:val="0"/>
            <w:vAlign w:val="center"/>
          </w:tcPr>
          <w:p w14:paraId="0F053FE0">
            <w:pPr>
              <w:jc w:val="center"/>
              <w:rPr>
                <w:rFonts w:hint="default" w:ascii="Times New Roman" w:hAnsi="Times New Roman" w:eastAsia="方正仿宋_GBK" w:cs="Times New Roman"/>
                <w:sz w:val="28"/>
                <w:szCs w:val="28"/>
              </w:rPr>
            </w:pPr>
          </w:p>
        </w:tc>
        <w:tc>
          <w:tcPr>
            <w:tcW w:w="1402" w:type="dxa"/>
            <w:gridSpan w:val="3"/>
            <w:tcBorders>
              <w:top w:val="single" w:color="000000" w:sz="4" w:space="0"/>
              <w:left w:val="single" w:color="auto" w:sz="4" w:space="0"/>
              <w:bottom w:val="single" w:color="000000" w:sz="4" w:space="0"/>
              <w:right w:val="single" w:color="auto" w:sz="4" w:space="0"/>
            </w:tcBorders>
            <w:noWrap w:val="0"/>
            <w:vAlign w:val="center"/>
          </w:tcPr>
          <w:p w14:paraId="4FD630EB">
            <w:pPr>
              <w:jc w:val="center"/>
              <w:rPr>
                <w:rFonts w:hint="default" w:ascii="Times New Roman" w:hAnsi="Times New Roman" w:eastAsia="方正仿宋_GBK" w:cs="Times New Roman"/>
                <w:sz w:val="28"/>
                <w:szCs w:val="28"/>
              </w:rPr>
            </w:pPr>
          </w:p>
        </w:tc>
        <w:tc>
          <w:tcPr>
            <w:tcW w:w="1504" w:type="dxa"/>
            <w:tcBorders>
              <w:top w:val="single" w:color="000000" w:sz="4" w:space="0"/>
              <w:left w:val="single" w:color="auto" w:sz="4" w:space="0"/>
              <w:bottom w:val="single" w:color="000000" w:sz="4" w:space="0"/>
              <w:right w:val="single" w:color="000000" w:sz="4" w:space="0"/>
            </w:tcBorders>
            <w:noWrap w:val="0"/>
            <w:vAlign w:val="center"/>
          </w:tcPr>
          <w:p w14:paraId="291023DF">
            <w:pPr>
              <w:jc w:val="center"/>
              <w:rPr>
                <w:rFonts w:hint="default" w:ascii="Times New Roman" w:hAnsi="Times New Roman" w:eastAsia="方正仿宋_GBK" w:cs="Times New Roman"/>
                <w:sz w:val="28"/>
                <w:szCs w:val="28"/>
              </w:rPr>
            </w:pPr>
          </w:p>
        </w:tc>
      </w:tr>
      <w:tr w14:paraId="31C391AB">
        <w:tblPrEx>
          <w:tblCellMar>
            <w:top w:w="0" w:type="dxa"/>
            <w:left w:w="108" w:type="dxa"/>
            <w:bottom w:w="0" w:type="dxa"/>
            <w:right w:w="108" w:type="dxa"/>
          </w:tblCellMar>
        </w:tblPrEx>
        <w:trPr>
          <w:trHeight w:val="500" w:hRule="atLeast"/>
          <w:jc w:val="center"/>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0E000410">
            <w:pPr>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w:t>
            </w:r>
          </w:p>
        </w:tc>
        <w:tc>
          <w:tcPr>
            <w:tcW w:w="1164" w:type="dxa"/>
            <w:gridSpan w:val="2"/>
            <w:tcBorders>
              <w:top w:val="single" w:color="000000" w:sz="4" w:space="0"/>
              <w:left w:val="nil"/>
              <w:bottom w:val="single" w:color="000000" w:sz="4" w:space="0"/>
              <w:right w:val="single" w:color="000000" w:sz="4" w:space="0"/>
            </w:tcBorders>
            <w:noWrap w:val="0"/>
            <w:vAlign w:val="center"/>
          </w:tcPr>
          <w:p w14:paraId="2780F11F">
            <w:pPr>
              <w:jc w:val="center"/>
              <w:rPr>
                <w:rFonts w:hint="default" w:ascii="Times New Roman" w:hAnsi="Times New Roman" w:eastAsia="方正仿宋_GBK" w:cs="Times New Roman"/>
                <w:sz w:val="28"/>
                <w:szCs w:val="28"/>
              </w:rPr>
            </w:pPr>
          </w:p>
        </w:tc>
        <w:tc>
          <w:tcPr>
            <w:tcW w:w="1447" w:type="dxa"/>
            <w:gridSpan w:val="3"/>
            <w:tcBorders>
              <w:top w:val="single" w:color="000000" w:sz="4" w:space="0"/>
              <w:left w:val="nil"/>
              <w:bottom w:val="single" w:color="000000" w:sz="4" w:space="0"/>
              <w:right w:val="single" w:color="000000" w:sz="4" w:space="0"/>
            </w:tcBorders>
            <w:noWrap w:val="0"/>
            <w:vAlign w:val="center"/>
          </w:tcPr>
          <w:p w14:paraId="33919B12">
            <w:pPr>
              <w:jc w:val="center"/>
              <w:rPr>
                <w:rFonts w:hint="default" w:ascii="Times New Roman" w:hAnsi="Times New Roman" w:eastAsia="方正仿宋_GBK" w:cs="Times New Roman"/>
                <w:sz w:val="28"/>
                <w:szCs w:val="28"/>
              </w:rPr>
            </w:pPr>
          </w:p>
        </w:tc>
        <w:tc>
          <w:tcPr>
            <w:tcW w:w="1359" w:type="dxa"/>
            <w:gridSpan w:val="4"/>
            <w:tcBorders>
              <w:top w:val="single" w:color="000000" w:sz="4" w:space="0"/>
              <w:left w:val="nil"/>
              <w:bottom w:val="single" w:color="000000" w:sz="4" w:space="0"/>
              <w:right w:val="single" w:color="auto" w:sz="4" w:space="0"/>
            </w:tcBorders>
            <w:noWrap w:val="0"/>
            <w:vAlign w:val="center"/>
          </w:tcPr>
          <w:p w14:paraId="6950FDC1">
            <w:pPr>
              <w:jc w:val="center"/>
              <w:rPr>
                <w:rFonts w:hint="default" w:ascii="Times New Roman" w:hAnsi="Times New Roman" w:eastAsia="方正仿宋_GBK" w:cs="Times New Roman"/>
                <w:sz w:val="28"/>
                <w:szCs w:val="28"/>
              </w:rPr>
            </w:pPr>
          </w:p>
        </w:tc>
        <w:tc>
          <w:tcPr>
            <w:tcW w:w="2026" w:type="dxa"/>
            <w:gridSpan w:val="4"/>
            <w:tcBorders>
              <w:top w:val="single" w:color="000000" w:sz="4" w:space="0"/>
              <w:left w:val="single" w:color="auto" w:sz="4" w:space="0"/>
              <w:bottom w:val="single" w:color="000000" w:sz="4" w:space="0"/>
              <w:right w:val="single" w:color="auto" w:sz="4" w:space="0"/>
            </w:tcBorders>
            <w:noWrap w:val="0"/>
            <w:vAlign w:val="center"/>
          </w:tcPr>
          <w:p w14:paraId="69AC374D">
            <w:pPr>
              <w:jc w:val="center"/>
              <w:rPr>
                <w:rFonts w:hint="default" w:ascii="Times New Roman" w:hAnsi="Times New Roman" w:eastAsia="方正仿宋_GBK" w:cs="Times New Roman"/>
                <w:sz w:val="28"/>
                <w:szCs w:val="28"/>
              </w:rPr>
            </w:pPr>
          </w:p>
        </w:tc>
        <w:tc>
          <w:tcPr>
            <w:tcW w:w="1402" w:type="dxa"/>
            <w:gridSpan w:val="3"/>
            <w:tcBorders>
              <w:top w:val="single" w:color="000000" w:sz="4" w:space="0"/>
              <w:left w:val="single" w:color="auto" w:sz="4" w:space="0"/>
              <w:bottom w:val="single" w:color="000000" w:sz="4" w:space="0"/>
              <w:right w:val="single" w:color="auto" w:sz="4" w:space="0"/>
            </w:tcBorders>
            <w:noWrap w:val="0"/>
            <w:vAlign w:val="center"/>
          </w:tcPr>
          <w:p w14:paraId="3D3DF2F2">
            <w:pPr>
              <w:jc w:val="center"/>
              <w:rPr>
                <w:rFonts w:hint="default" w:ascii="Times New Roman" w:hAnsi="Times New Roman" w:eastAsia="方正仿宋_GBK" w:cs="Times New Roman"/>
                <w:sz w:val="28"/>
                <w:szCs w:val="28"/>
              </w:rPr>
            </w:pPr>
          </w:p>
        </w:tc>
        <w:tc>
          <w:tcPr>
            <w:tcW w:w="1504" w:type="dxa"/>
            <w:tcBorders>
              <w:top w:val="single" w:color="000000" w:sz="4" w:space="0"/>
              <w:left w:val="single" w:color="auto" w:sz="4" w:space="0"/>
              <w:bottom w:val="single" w:color="000000" w:sz="4" w:space="0"/>
              <w:right w:val="single" w:color="000000" w:sz="4" w:space="0"/>
            </w:tcBorders>
            <w:noWrap w:val="0"/>
            <w:vAlign w:val="center"/>
          </w:tcPr>
          <w:p w14:paraId="4287BC45">
            <w:pPr>
              <w:jc w:val="center"/>
              <w:rPr>
                <w:rFonts w:hint="default" w:ascii="Times New Roman" w:hAnsi="Times New Roman" w:eastAsia="方正仿宋_GBK" w:cs="Times New Roman"/>
                <w:sz w:val="28"/>
                <w:szCs w:val="28"/>
              </w:rPr>
            </w:pPr>
          </w:p>
        </w:tc>
      </w:tr>
      <w:tr w14:paraId="466CA787">
        <w:tblPrEx>
          <w:tblCellMar>
            <w:top w:w="0" w:type="dxa"/>
            <w:left w:w="108" w:type="dxa"/>
            <w:bottom w:w="0" w:type="dxa"/>
            <w:right w:w="108" w:type="dxa"/>
          </w:tblCellMar>
        </w:tblPrEx>
        <w:trPr>
          <w:trHeight w:val="663" w:hRule="atLeast"/>
          <w:jc w:val="center"/>
        </w:trPr>
        <w:tc>
          <w:tcPr>
            <w:tcW w:w="9709" w:type="dxa"/>
            <w:gridSpan w:val="18"/>
            <w:tcBorders>
              <w:top w:val="single" w:color="000000" w:sz="4" w:space="0"/>
              <w:left w:val="single" w:color="000000" w:sz="4" w:space="0"/>
              <w:bottom w:val="single" w:color="000000" w:sz="4" w:space="0"/>
              <w:right w:val="single" w:color="000000" w:sz="4" w:space="0"/>
            </w:tcBorders>
            <w:noWrap w:val="0"/>
            <w:vAlign w:val="center"/>
          </w:tcPr>
          <w:p w14:paraId="3FBB2CB9">
            <w:pPr>
              <w:rPr>
                <w:rFonts w:hint="default" w:ascii="Times New Roman" w:hAnsi="Times New Roman" w:eastAsia="方正楷体_GBK" w:cs="Times New Roman"/>
                <w:sz w:val="28"/>
                <w:szCs w:val="28"/>
                <w:lang w:eastAsia="zh-CN"/>
              </w:rPr>
            </w:pPr>
            <w:r>
              <w:rPr>
                <w:rFonts w:hint="default" w:ascii="Times New Roman" w:hAnsi="Times New Roman" w:eastAsia="方正楷体_GBK" w:cs="Times New Roman"/>
                <w:sz w:val="28"/>
                <w:szCs w:val="28"/>
              </w:rPr>
              <w:t>（二）考评人员情况</w:t>
            </w:r>
          </w:p>
        </w:tc>
      </w:tr>
      <w:tr w14:paraId="7D181C6A">
        <w:tblPrEx>
          <w:tblCellMar>
            <w:top w:w="0" w:type="dxa"/>
            <w:left w:w="108" w:type="dxa"/>
            <w:bottom w:w="0" w:type="dxa"/>
            <w:right w:w="108" w:type="dxa"/>
          </w:tblCellMar>
        </w:tblPrEx>
        <w:trPr>
          <w:trHeight w:val="663" w:hRule="atLeast"/>
          <w:jc w:val="center"/>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150BC8E5">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序号</w:t>
            </w:r>
          </w:p>
        </w:tc>
        <w:tc>
          <w:tcPr>
            <w:tcW w:w="1164" w:type="dxa"/>
            <w:gridSpan w:val="2"/>
            <w:tcBorders>
              <w:top w:val="single" w:color="000000" w:sz="4" w:space="0"/>
              <w:left w:val="nil"/>
              <w:bottom w:val="single" w:color="000000" w:sz="4" w:space="0"/>
              <w:right w:val="single" w:color="000000" w:sz="4" w:space="0"/>
            </w:tcBorders>
            <w:noWrap w:val="0"/>
            <w:vAlign w:val="center"/>
          </w:tcPr>
          <w:p w14:paraId="7BF8F3AD">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姓名</w:t>
            </w:r>
          </w:p>
        </w:tc>
        <w:tc>
          <w:tcPr>
            <w:tcW w:w="1447" w:type="dxa"/>
            <w:gridSpan w:val="3"/>
            <w:tcBorders>
              <w:top w:val="single" w:color="000000" w:sz="4" w:space="0"/>
              <w:left w:val="nil"/>
              <w:bottom w:val="single" w:color="000000" w:sz="4" w:space="0"/>
              <w:right w:val="single" w:color="000000" w:sz="4" w:space="0"/>
            </w:tcBorders>
            <w:noWrap w:val="0"/>
            <w:vAlign w:val="center"/>
          </w:tcPr>
          <w:p w14:paraId="45BA81AD">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身份证号</w:t>
            </w:r>
          </w:p>
        </w:tc>
        <w:tc>
          <w:tcPr>
            <w:tcW w:w="1359" w:type="dxa"/>
            <w:gridSpan w:val="4"/>
            <w:tcBorders>
              <w:top w:val="single" w:color="000000" w:sz="4" w:space="0"/>
              <w:left w:val="nil"/>
              <w:bottom w:val="single" w:color="000000" w:sz="4" w:space="0"/>
              <w:right w:val="single" w:color="auto" w:sz="4" w:space="0"/>
            </w:tcBorders>
            <w:noWrap w:val="0"/>
            <w:vAlign w:val="center"/>
          </w:tcPr>
          <w:p w14:paraId="3A9A3658">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考评员证书号</w:t>
            </w:r>
          </w:p>
        </w:tc>
        <w:tc>
          <w:tcPr>
            <w:tcW w:w="2026" w:type="dxa"/>
            <w:gridSpan w:val="4"/>
            <w:tcBorders>
              <w:top w:val="single" w:color="000000" w:sz="4" w:space="0"/>
              <w:left w:val="single" w:color="auto" w:sz="4" w:space="0"/>
              <w:bottom w:val="single" w:color="000000" w:sz="4" w:space="0"/>
              <w:right w:val="single" w:color="auto" w:sz="4" w:space="0"/>
            </w:tcBorders>
            <w:noWrap w:val="0"/>
            <w:vAlign w:val="center"/>
          </w:tcPr>
          <w:p w14:paraId="315DE9FD">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考评职业</w:t>
            </w:r>
          </w:p>
        </w:tc>
        <w:tc>
          <w:tcPr>
            <w:tcW w:w="1402" w:type="dxa"/>
            <w:gridSpan w:val="3"/>
            <w:tcBorders>
              <w:top w:val="single" w:color="000000" w:sz="4" w:space="0"/>
              <w:left w:val="single" w:color="auto" w:sz="4" w:space="0"/>
              <w:bottom w:val="single" w:color="000000" w:sz="4" w:space="0"/>
              <w:right w:val="single" w:color="auto" w:sz="4" w:space="0"/>
            </w:tcBorders>
            <w:noWrap w:val="0"/>
            <w:vAlign w:val="center"/>
          </w:tcPr>
          <w:p w14:paraId="73C7030B">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工作单位</w:t>
            </w:r>
          </w:p>
        </w:tc>
        <w:tc>
          <w:tcPr>
            <w:tcW w:w="1504" w:type="dxa"/>
            <w:tcBorders>
              <w:top w:val="single" w:color="000000" w:sz="4" w:space="0"/>
              <w:left w:val="single" w:color="auto" w:sz="4" w:space="0"/>
              <w:bottom w:val="single" w:color="000000" w:sz="4" w:space="0"/>
              <w:right w:val="single" w:color="000000" w:sz="4" w:space="0"/>
            </w:tcBorders>
            <w:noWrap w:val="0"/>
            <w:vAlign w:val="center"/>
          </w:tcPr>
          <w:p w14:paraId="7D41C907">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联系电话</w:t>
            </w:r>
          </w:p>
        </w:tc>
      </w:tr>
      <w:tr w14:paraId="1FA90F55">
        <w:tblPrEx>
          <w:tblCellMar>
            <w:top w:w="0" w:type="dxa"/>
            <w:left w:w="108" w:type="dxa"/>
            <w:bottom w:w="0" w:type="dxa"/>
            <w:right w:w="108" w:type="dxa"/>
          </w:tblCellMar>
        </w:tblPrEx>
        <w:trPr>
          <w:trHeight w:val="663" w:hRule="atLeast"/>
          <w:jc w:val="center"/>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34C9301C">
            <w:pPr>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w:t>
            </w:r>
          </w:p>
        </w:tc>
        <w:tc>
          <w:tcPr>
            <w:tcW w:w="1164" w:type="dxa"/>
            <w:gridSpan w:val="2"/>
            <w:tcBorders>
              <w:top w:val="single" w:color="000000" w:sz="4" w:space="0"/>
              <w:left w:val="nil"/>
              <w:bottom w:val="single" w:color="000000" w:sz="4" w:space="0"/>
              <w:right w:val="single" w:color="000000" w:sz="4" w:space="0"/>
            </w:tcBorders>
            <w:noWrap w:val="0"/>
            <w:vAlign w:val="center"/>
          </w:tcPr>
          <w:p w14:paraId="26E58AEF">
            <w:pPr>
              <w:jc w:val="center"/>
              <w:rPr>
                <w:rFonts w:hint="default" w:ascii="Times New Roman" w:hAnsi="Times New Roman" w:eastAsia="方正仿宋_GBK" w:cs="Times New Roman"/>
                <w:sz w:val="28"/>
                <w:szCs w:val="28"/>
              </w:rPr>
            </w:pPr>
          </w:p>
        </w:tc>
        <w:tc>
          <w:tcPr>
            <w:tcW w:w="1447" w:type="dxa"/>
            <w:gridSpan w:val="3"/>
            <w:tcBorders>
              <w:top w:val="single" w:color="000000" w:sz="4" w:space="0"/>
              <w:left w:val="nil"/>
              <w:bottom w:val="single" w:color="000000" w:sz="4" w:space="0"/>
              <w:right w:val="single" w:color="000000" w:sz="4" w:space="0"/>
            </w:tcBorders>
            <w:noWrap w:val="0"/>
            <w:vAlign w:val="center"/>
          </w:tcPr>
          <w:p w14:paraId="0D959C3D">
            <w:pPr>
              <w:jc w:val="center"/>
              <w:rPr>
                <w:rFonts w:hint="default" w:ascii="Times New Roman" w:hAnsi="Times New Roman" w:eastAsia="方正仿宋_GBK" w:cs="Times New Roman"/>
                <w:sz w:val="28"/>
                <w:szCs w:val="28"/>
              </w:rPr>
            </w:pPr>
          </w:p>
        </w:tc>
        <w:tc>
          <w:tcPr>
            <w:tcW w:w="1359" w:type="dxa"/>
            <w:gridSpan w:val="4"/>
            <w:tcBorders>
              <w:top w:val="single" w:color="000000" w:sz="4" w:space="0"/>
              <w:left w:val="nil"/>
              <w:bottom w:val="single" w:color="000000" w:sz="4" w:space="0"/>
              <w:right w:val="single" w:color="auto" w:sz="4" w:space="0"/>
            </w:tcBorders>
            <w:noWrap w:val="0"/>
            <w:vAlign w:val="center"/>
          </w:tcPr>
          <w:p w14:paraId="11B0E99B">
            <w:pPr>
              <w:jc w:val="center"/>
              <w:rPr>
                <w:rFonts w:hint="default" w:ascii="Times New Roman" w:hAnsi="Times New Roman" w:eastAsia="方正仿宋_GBK" w:cs="Times New Roman"/>
                <w:sz w:val="28"/>
                <w:szCs w:val="28"/>
              </w:rPr>
            </w:pPr>
          </w:p>
        </w:tc>
        <w:tc>
          <w:tcPr>
            <w:tcW w:w="2026" w:type="dxa"/>
            <w:gridSpan w:val="4"/>
            <w:tcBorders>
              <w:top w:val="single" w:color="000000" w:sz="4" w:space="0"/>
              <w:left w:val="single" w:color="auto" w:sz="4" w:space="0"/>
              <w:bottom w:val="single" w:color="000000" w:sz="4" w:space="0"/>
              <w:right w:val="single" w:color="auto" w:sz="4" w:space="0"/>
            </w:tcBorders>
            <w:noWrap w:val="0"/>
            <w:vAlign w:val="center"/>
          </w:tcPr>
          <w:p w14:paraId="4686221A">
            <w:pPr>
              <w:jc w:val="center"/>
              <w:rPr>
                <w:rFonts w:hint="default" w:ascii="Times New Roman" w:hAnsi="Times New Roman" w:eastAsia="方正仿宋_GBK" w:cs="Times New Roman"/>
                <w:sz w:val="28"/>
                <w:szCs w:val="28"/>
              </w:rPr>
            </w:pPr>
          </w:p>
        </w:tc>
        <w:tc>
          <w:tcPr>
            <w:tcW w:w="1402" w:type="dxa"/>
            <w:gridSpan w:val="3"/>
            <w:tcBorders>
              <w:top w:val="single" w:color="000000" w:sz="4" w:space="0"/>
              <w:left w:val="single" w:color="auto" w:sz="4" w:space="0"/>
              <w:bottom w:val="single" w:color="000000" w:sz="4" w:space="0"/>
              <w:right w:val="single" w:color="auto" w:sz="4" w:space="0"/>
            </w:tcBorders>
            <w:noWrap w:val="0"/>
            <w:vAlign w:val="center"/>
          </w:tcPr>
          <w:p w14:paraId="6BE172B3">
            <w:pPr>
              <w:jc w:val="center"/>
              <w:rPr>
                <w:rFonts w:hint="default" w:ascii="Times New Roman" w:hAnsi="Times New Roman" w:eastAsia="方正仿宋_GBK" w:cs="Times New Roman"/>
                <w:sz w:val="28"/>
                <w:szCs w:val="28"/>
              </w:rPr>
            </w:pPr>
          </w:p>
        </w:tc>
        <w:tc>
          <w:tcPr>
            <w:tcW w:w="1504" w:type="dxa"/>
            <w:tcBorders>
              <w:top w:val="single" w:color="000000" w:sz="4" w:space="0"/>
              <w:left w:val="single" w:color="auto" w:sz="4" w:space="0"/>
              <w:bottom w:val="single" w:color="000000" w:sz="4" w:space="0"/>
              <w:right w:val="single" w:color="000000" w:sz="4" w:space="0"/>
            </w:tcBorders>
            <w:noWrap w:val="0"/>
            <w:vAlign w:val="center"/>
          </w:tcPr>
          <w:p w14:paraId="000CE478">
            <w:pPr>
              <w:jc w:val="center"/>
              <w:rPr>
                <w:rFonts w:hint="default" w:ascii="Times New Roman" w:hAnsi="Times New Roman" w:eastAsia="方正仿宋_GBK" w:cs="Times New Roman"/>
                <w:sz w:val="28"/>
                <w:szCs w:val="28"/>
              </w:rPr>
            </w:pPr>
          </w:p>
        </w:tc>
      </w:tr>
      <w:tr w14:paraId="22E899F9">
        <w:tblPrEx>
          <w:tblCellMar>
            <w:top w:w="0" w:type="dxa"/>
            <w:left w:w="108" w:type="dxa"/>
            <w:bottom w:w="0" w:type="dxa"/>
            <w:right w:w="108" w:type="dxa"/>
          </w:tblCellMar>
        </w:tblPrEx>
        <w:trPr>
          <w:trHeight w:val="663" w:hRule="atLeast"/>
          <w:jc w:val="center"/>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62EB5B4E">
            <w:pP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w:t>
            </w:r>
          </w:p>
        </w:tc>
        <w:tc>
          <w:tcPr>
            <w:tcW w:w="1164" w:type="dxa"/>
            <w:gridSpan w:val="2"/>
            <w:tcBorders>
              <w:top w:val="single" w:color="000000" w:sz="4" w:space="0"/>
              <w:left w:val="nil"/>
              <w:bottom w:val="single" w:color="000000" w:sz="4" w:space="0"/>
              <w:right w:val="single" w:color="000000" w:sz="4" w:space="0"/>
            </w:tcBorders>
            <w:noWrap w:val="0"/>
            <w:vAlign w:val="center"/>
          </w:tcPr>
          <w:p w14:paraId="3FAAFBE6">
            <w:pPr>
              <w:jc w:val="center"/>
              <w:rPr>
                <w:rFonts w:hint="default" w:ascii="Times New Roman" w:hAnsi="Times New Roman" w:eastAsia="方正仿宋_GBK" w:cs="Times New Roman"/>
                <w:sz w:val="28"/>
                <w:szCs w:val="28"/>
              </w:rPr>
            </w:pPr>
          </w:p>
        </w:tc>
        <w:tc>
          <w:tcPr>
            <w:tcW w:w="1447" w:type="dxa"/>
            <w:gridSpan w:val="3"/>
            <w:tcBorders>
              <w:top w:val="single" w:color="000000" w:sz="4" w:space="0"/>
              <w:left w:val="nil"/>
              <w:bottom w:val="single" w:color="000000" w:sz="4" w:space="0"/>
              <w:right w:val="single" w:color="000000" w:sz="4" w:space="0"/>
            </w:tcBorders>
            <w:noWrap w:val="0"/>
            <w:vAlign w:val="center"/>
          </w:tcPr>
          <w:p w14:paraId="1A65DAF3">
            <w:pPr>
              <w:jc w:val="center"/>
              <w:rPr>
                <w:rFonts w:hint="default" w:ascii="Times New Roman" w:hAnsi="Times New Roman" w:eastAsia="方正仿宋_GBK" w:cs="Times New Roman"/>
                <w:sz w:val="28"/>
                <w:szCs w:val="28"/>
              </w:rPr>
            </w:pPr>
          </w:p>
        </w:tc>
        <w:tc>
          <w:tcPr>
            <w:tcW w:w="1359" w:type="dxa"/>
            <w:gridSpan w:val="4"/>
            <w:tcBorders>
              <w:top w:val="single" w:color="000000" w:sz="4" w:space="0"/>
              <w:left w:val="nil"/>
              <w:bottom w:val="single" w:color="000000" w:sz="4" w:space="0"/>
              <w:right w:val="single" w:color="auto" w:sz="4" w:space="0"/>
            </w:tcBorders>
            <w:noWrap w:val="0"/>
            <w:vAlign w:val="center"/>
          </w:tcPr>
          <w:p w14:paraId="3BEAD4B9">
            <w:pPr>
              <w:jc w:val="center"/>
              <w:rPr>
                <w:rFonts w:hint="default" w:ascii="Times New Roman" w:hAnsi="Times New Roman" w:eastAsia="方正仿宋_GBK" w:cs="Times New Roman"/>
                <w:sz w:val="28"/>
                <w:szCs w:val="28"/>
              </w:rPr>
            </w:pPr>
          </w:p>
        </w:tc>
        <w:tc>
          <w:tcPr>
            <w:tcW w:w="2026" w:type="dxa"/>
            <w:gridSpan w:val="4"/>
            <w:tcBorders>
              <w:top w:val="single" w:color="000000" w:sz="4" w:space="0"/>
              <w:left w:val="single" w:color="auto" w:sz="4" w:space="0"/>
              <w:bottom w:val="single" w:color="000000" w:sz="4" w:space="0"/>
              <w:right w:val="single" w:color="auto" w:sz="4" w:space="0"/>
            </w:tcBorders>
            <w:noWrap w:val="0"/>
            <w:vAlign w:val="center"/>
          </w:tcPr>
          <w:p w14:paraId="5CD0D914">
            <w:pPr>
              <w:jc w:val="center"/>
              <w:rPr>
                <w:rFonts w:hint="default" w:ascii="Times New Roman" w:hAnsi="Times New Roman" w:eastAsia="方正仿宋_GBK" w:cs="Times New Roman"/>
                <w:sz w:val="28"/>
                <w:szCs w:val="28"/>
              </w:rPr>
            </w:pPr>
          </w:p>
        </w:tc>
        <w:tc>
          <w:tcPr>
            <w:tcW w:w="1402" w:type="dxa"/>
            <w:gridSpan w:val="3"/>
            <w:tcBorders>
              <w:top w:val="single" w:color="000000" w:sz="4" w:space="0"/>
              <w:left w:val="single" w:color="auto" w:sz="4" w:space="0"/>
              <w:bottom w:val="single" w:color="000000" w:sz="4" w:space="0"/>
              <w:right w:val="single" w:color="auto" w:sz="4" w:space="0"/>
            </w:tcBorders>
            <w:noWrap w:val="0"/>
            <w:vAlign w:val="center"/>
          </w:tcPr>
          <w:p w14:paraId="75354987">
            <w:pPr>
              <w:jc w:val="center"/>
              <w:rPr>
                <w:rFonts w:hint="default" w:ascii="Times New Roman" w:hAnsi="Times New Roman" w:eastAsia="方正仿宋_GBK" w:cs="Times New Roman"/>
                <w:sz w:val="28"/>
                <w:szCs w:val="28"/>
              </w:rPr>
            </w:pPr>
          </w:p>
        </w:tc>
        <w:tc>
          <w:tcPr>
            <w:tcW w:w="1504" w:type="dxa"/>
            <w:tcBorders>
              <w:top w:val="single" w:color="000000" w:sz="4" w:space="0"/>
              <w:left w:val="single" w:color="auto" w:sz="4" w:space="0"/>
              <w:bottom w:val="single" w:color="000000" w:sz="4" w:space="0"/>
              <w:right w:val="single" w:color="000000" w:sz="4" w:space="0"/>
            </w:tcBorders>
            <w:noWrap w:val="0"/>
            <w:vAlign w:val="center"/>
          </w:tcPr>
          <w:p w14:paraId="6514FBEB">
            <w:pPr>
              <w:jc w:val="center"/>
              <w:rPr>
                <w:rFonts w:hint="default" w:ascii="Times New Roman" w:hAnsi="Times New Roman" w:eastAsia="方正仿宋_GBK" w:cs="Times New Roman"/>
                <w:sz w:val="28"/>
                <w:szCs w:val="28"/>
              </w:rPr>
            </w:pPr>
          </w:p>
        </w:tc>
      </w:tr>
      <w:tr w14:paraId="6F3DD6EE">
        <w:tblPrEx>
          <w:tblCellMar>
            <w:top w:w="0" w:type="dxa"/>
            <w:left w:w="108" w:type="dxa"/>
            <w:bottom w:w="0" w:type="dxa"/>
            <w:right w:w="108" w:type="dxa"/>
          </w:tblCellMar>
        </w:tblPrEx>
        <w:trPr>
          <w:trHeight w:val="663" w:hRule="atLeast"/>
          <w:jc w:val="center"/>
        </w:trPr>
        <w:tc>
          <w:tcPr>
            <w:tcW w:w="9709" w:type="dxa"/>
            <w:gridSpan w:val="18"/>
            <w:tcBorders>
              <w:top w:val="single" w:color="000000" w:sz="4" w:space="0"/>
              <w:left w:val="single" w:color="000000" w:sz="4" w:space="0"/>
              <w:bottom w:val="single" w:color="000000" w:sz="4" w:space="0"/>
              <w:right w:val="single" w:color="000000" w:sz="4" w:space="0"/>
            </w:tcBorders>
            <w:noWrap w:val="0"/>
            <w:vAlign w:val="center"/>
          </w:tcPr>
          <w:p w14:paraId="6392DEDC">
            <w:pPr>
              <w:rPr>
                <w:rFonts w:hint="default" w:ascii="Times New Roman" w:hAnsi="Times New Roman" w:eastAsia="方正楷体_GBK" w:cs="Times New Roman"/>
                <w:sz w:val="28"/>
                <w:szCs w:val="28"/>
                <w:lang w:eastAsia="zh-CN"/>
              </w:rPr>
            </w:pPr>
            <w:r>
              <w:rPr>
                <w:rFonts w:hint="default" w:ascii="Times New Roman" w:hAnsi="Times New Roman" w:eastAsia="方正楷体_GBK" w:cs="Times New Roman"/>
                <w:sz w:val="28"/>
                <w:szCs w:val="28"/>
                <w:lang w:eastAsia="zh-CN"/>
              </w:rPr>
              <w:t>（三）内部督导人员情况</w:t>
            </w:r>
          </w:p>
        </w:tc>
      </w:tr>
      <w:tr w14:paraId="29466DE2">
        <w:tblPrEx>
          <w:tblCellMar>
            <w:top w:w="0" w:type="dxa"/>
            <w:left w:w="108" w:type="dxa"/>
            <w:bottom w:w="0" w:type="dxa"/>
            <w:right w:w="108" w:type="dxa"/>
          </w:tblCellMar>
        </w:tblPrEx>
        <w:trPr>
          <w:trHeight w:val="663" w:hRule="atLeast"/>
          <w:jc w:val="center"/>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5AAF3BF3">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序号</w:t>
            </w:r>
          </w:p>
        </w:tc>
        <w:tc>
          <w:tcPr>
            <w:tcW w:w="1164" w:type="dxa"/>
            <w:gridSpan w:val="2"/>
            <w:tcBorders>
              <w:top w:val="single" w:color="000000" w:sz="4" w:space="0"/>
              <w:left w:val="nil"/>
              <w:bottom w:val="single" w:color="000000" w:sz="4" w:space="0"/>
              <w:right w:val="single" w:color="000000" w:sz="4" w:space="0"/>
            </w:tcBorders>
            <w:noWrap w:val="0"/>
            <w:vAlign w:val="center"/>
          </w:tcPr>
          <w:p w14:paraId="4DF1B734">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姓名</w:t>
            </w:r>
          </w:p>
        </w:tc>
        <w:tc>
          <w:tcPr>
            <w:tcW w:w="1447" w:type="dxa"/>
            <w:gridSpan w:val="3"/>
            <w:tcBorders>
              <w:top w:val="single" w:color="000000" w:sz="4" w:space="0"/>
              <w:left w:val="nil"/>
              <w:bottom w:val="single" w:color="000000" w:sz="4" w:space="0"/>
              <w:right w:val="single" w:color="000000" w:sz="4" w:space="0"/>
            </w:tcBorders>
            <w:noWrap w:val="0"/>
            <w:vAlign w:val="center"/>
          </w:tcPr>
          <w:p w14:paraId="794D10AC">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身份证号</w:t>
            </w:r>
          </w:p>
        </w:tc>
        <w:tc>
          <w:tcPr>
            <w:tcW w:w="3385" w:type="dxa"/>
            <w:gridSpan w:val="8"/>
            <w:tcBorders>
              <w:top w:val="single" w:color="000000" w:sz="4" w:space="0"/>
              <w:left w:val="nil"/>
              <w:bottom w:val="single" w:color="000000" w:sz="4" w:space="0"/>
              <w:right w:val="single" w:color="auto" w:sz="4" w:space="0"/>
            </w:tcBorders>
            <w:noWrap w:val="0"/>
            <w:vAlign w:val="center"/>
          </w:tcPr>
          <w:p w14:paraId="6165C4B6">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职称/职务</w:t>
            </w:r>
          </w:p>
          <w:p w14:paraId="2DF63FBC">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/技能等级</w:t>
            </w:r>
          </w:p>
        </w:tc>
        <w:tc>
          <w:tcPr>
            <w:tcW w:w="1108" w:type="dxa"/>
            <w:tcBorders>
              <w:top w:val="single" w:color="000000" w:sz="4" w:space="0"/>
              <w:left w:val="single" w:color="auto" w:sz="4" w:space="0"/>
              <w:bottom w:val="single" w:color="000000" w:sz="4" w:space="0"/>
              <w:right w:val="single" w:color="auto" w:sz="4" w:space="0"/>
            </w:tcBorders>
            <w:noWrap w:val="0"/>
            <w:vAlign w:val="center"/>
          </w:tcPr>
          <w:p w14:paraId="786F1651">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学历</w:t>
            </w:r>
          </w:p>
        </w:tc>
        <w:tc>
          <w:tcPr>
            <w:tcW w:w="1798" w:type="dxa"/>
            <w:gridSpan w:val="3"/>
            <w:tcBorders>
              <w:top w:val="single" w:color="000000" w:sz="4" w:space="0"/>
              <w:left w:val="single" w:color="auto" w:sz="4" w:space="0"/>
              <w:bottom w:val="single" w:color="000000" w:sz="4" w:space="0"/>
              <w:right w:val="single" w:color="000000" w:sz="4" w:space="0"/>
            </w:tcBorders>
            <w:noWrap w:val="0"/>
            <w:vAlign w:val="center"/>
          </w:tcPr>
          <w:p w14:paraId="6133A225">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是否本单位职工</w:t>
            </w:r>
          </w:p>
        </w:tc>
      </w:tr>
      <w:tr w14:paraId="03A42DCD">
        <w:tblPrEx>
          <w:tblCellMar>
            <w:top w:w="0" w:type="dxa"/>
            <w:left w:w="108" w:type="dxa"/>
            <w:bottom w:w="0" w:type="dxa"/>
            <w:right w:w="108" w:type="dxa"/>
          </w:tblCellMar>
        </w:tblPrEx>
        <w:trPr>
          <w:trHeight w:val="663" w:hRule="atLeast"/>
          <w:jc w:val="center"/>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62F83EAF">
            <w:pPr>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w:t>
            </w:r>
          </w:p>
        </w:tc>
        <w:tc>
          <w:tcPr>
            <w:tcW w:w="1164" w:type="dxa"/>
            <w:gridSpan w:val="2"/>
            <w:tcBorders>
              <w:top w:val="single" w:color="000000" w:sz="4" w:space="0"/>
              <w:left w:val="nil"/>
              <w:bottom w:val="single" w:color="000000" w:sz="4" w:space="0"/>
              <w:right w:val="single" w:color="000000" w:sz="4" w:space="0"/>
            </w:tcBorders>
            <w:noWrap w:val="0"/>
            <w:vAlign w:val="center"/>
          </w:tcPr>
          <w:p w14:paraId="37EB083B">
            <w:pPr>
              <w:jc w:val="center"/>
              <w:rPr>
                <w:rFonts w:hint="default" w:ascii="Times New Roman" w:hAnsi="Times New Roman" w:eastAsia="方正仿宋_GBK" w:cs="Times New Roman"/>
                <w:sz w:val="28"/>
                <w:szCs w:val="28"/>
              </w:rPr>
            </w:pPr>
          </w:p>
        </w:tc>
        <w:tc>
          <w:tcPr>
            <w:tcW w:w="1447" w:type="dxa"/>
            <w:gridSpan w:val="3"/>
            <w:tcBorders>
              <w:top w:val="single" w:color="000000" w:sz="4" w:space="0"/>
              <w:left w:val="nil"/>
              <w:bottom w:val="single" w:color="000000" w:sz="4" w:space="0"/>
              <w:right w:val="single" w:color="000000" w:sz="4" w:space="0"/>
            </w:tcBorders>
            <w:noWrap w:val="0"/>
            <w:vAlign w:val="center"/>
          </w:tcPr>
          <w:p w14:paraId="2439AD3F">
            <w:pPr>
              <w:jc w:val="center"/>
              <w:rPr>
                <w:rFonts w:hint="default" w:ascii="Times New Roman" w:hAnsi="Times New Roman" w:eastAsia="方正仿宋_GBK" w:cs="Times New Roman"/>
                <w:sz w:val="28"/>
                <w:szCs w:val="28"/>
              </w:rPr>
            </w:pPr>
          </w:p>
        </w:tc>
        <w:tc>
          <w:tcPr>
            <w:tcW w:w="3385" w:type="dxa"/>
            <w:gridSpan w:val="8"/>
            <w:tcBorders>
              <w:top w:val="single" w:color="000000" w:sz="4" w:space="0"/>
              <w:left w:val="nil"/>
              <w:bottom w:val="single" w:color="000000" w:sz="4" w:space="0"/>
              <w:right w:val="single" w:color="auto" w:sz="4" w:space="0"/>
            </w:tcBorders>
            <w:noWrap w:val="0"/>
            <w:vAlign w:val="center"/>
          </w:tcPr>
          <w:p w14:paraId="0337A209">
            <w:pPr>
              <w:jc w:val="center"/>
              <w:rPr>
                <w:rFonts w:hint="default" w:ascii="Times New Roman" w:hAnsi="Times New Roman" w:eastAsia="方正仿宋_GBK" w:cs="Times New Roman"/>
                <w:sz w:val="28"/>
                <w:szCs w:val="28"/>
              </w:rPr>
            </w:pPr>
          </w:p>
        </w:tc>
        <w:tc>
          <w:tcPr>
            <w:tcW w:w="1108" w:type="dxa"/>
            <w:tcBorders>
              <w:top w:val="single" w:color="000000" w:sz="4" w:space="0"/>
              <w:left w:val="single" w:color="auto" w:sz="4" w:space="0"/>
              <w:bottom w:val="single" w:color="000000" w:sz="4" w:space="0"/>
              <w:right w:val="single" w:color="auto" w:sz="4" w:space="0"/>
            </w:tcBorders>
            <w:noWrap w:val="0"/>
            <w:vAlign w:val="center"/>
          </w:tcPr>
          <w:p w14:paraId="2ADF2C54">
            <w:pPr>
              <w:jc w:val="center"/>
              <w:rPr>
                <w:rFonts w:hint="default" w:ascii="Times New Roman" w:hAnsi="Times New Roman" w:eastAsia="方正仿宋_GBK" w:cs="Times New Roman"/>
                <w:sz w:val="28"/>
                <w:szCs w:val="28"/>
              </w:rPr>
            </w:pPr>
          </w:p>
        </w:tc>
        <w:tc>
          <w:tcPr>
            <w:tcW w:w="1798" w:type="dxa"/>
            <w:gridSpan w:val="3"/>
            <w:tcBorders>
              <w:top w:val="single" w:color="000000" w:sz="4" w:space="0"/>
              <w:left w:val="single" w:color="auto" w:sz="4" w:space="0"/>
              <w:bottom w:val="single" w:color="000000" w:sz="4" w:space="0"/>
              <w:right w:val="single" w:color="000000" w:sz="4" w:space="0"/>
            </w:tcBorders>
            <w:noWrap w:val="0"/>
            <w:vAlign w:val="center"/>
          </w:tcPr>
          <w:p w14:paraId="3FC79D62">
            <w:pPr>
              <w:jc w:val="center"/>
              <w:rPr>
                <w:rFonts w:hint="default" w:ascii="Times New Roman" w:hAnsi="Times New Roman" w:eastAsia="方正仿宋_GBK" w:cs="Times New Roman"/>
                <w:sz w:val="28"/>
                <w:szCs w:val="28"/>
              </w:rPr>
            </w:pPr>
          </w:p>
        </w:tc>
      </w:tr>
      <w:tr w14:paraId="14DBB2B7">
        <w:tblPrEx>
          <w:tblCellMar>
            <w:top w:w="0" w:type="dxa"/>
            <w:left w:w="108" w:type="dxa"/>
            <w:bottom w:w="0" w:type="dxa"/>
            <w:right w:w="108" w:type="dxa"/>
          </w:tblCellMar>
        </w:tblPrEx>
        <w:trPr>
          <w:trHeight w:val="663" w:hRule="atLeast"/>
          <w:jc w:val="center"/>
        </w:trPr>
        <w:tc>
          <w:tcPr>
            <w:tcW w:w="807" w:type="dxa"/>
            <w:tcBorders>
              <w:top w:val="single" w:color="000000" w:sz="4" w:space="0"/>
              <w:left w:val="single" w:color="000000" w:sz="4" w:space="0"/>
              <w:bottom w:val="single" w:color="000000" w:sz="4" w:space="0"/>
              <w:right w:val="single" w:color="000000" w:sz="4" w:space="0"/>
            </w:tcBorders>
            <w:noWrap w:val="0"/>
            <w:vAlign w:val="center"/>
          </w:tcPr>
          <w:p w14:paraId="65822FC4">
            <w:pP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w:t>
            </w:r>
          </w:p>
        </w:tc>
        <w:tc>
          <w:tcPr>
            <w:tcW w:w="1164" w:type="dxa"/>
            <w:gridSpan w:val="2"/>
            <w:tcBorders>
              <w:top w:val="single" w:color="000000" w:sz="4" w:space="0"/>
              <w:left w:val="nil"/>
              <w:bottom w:val="single" w:color="000000" w:sz="4" w:space="0"/>
              <w:right w:val="single" w:color="000000" w:sz="4" w:space="0"/>
            </w:tcBorders>
            <w:noWrap w:val="0"/>
            <w:vAlign w:val="center"/>
          </w:tcPr>
          <w:p w14:paraId="38044E81">
            <w:pPr>
              <w:jc w:val="center"/>
              <w:rPr>
                <w:rFonts w:hint="default" w:ascii="Times New Roman" w:hAnsi="Times New Roman" w:eastAsia="方正仿宋_GBK" w:cs="Times New Roman"/>
                <w:sz w:val="28"/>
                <w:szCs w:val="28"/>
              </w:rPr>
            </w:pPr>
          </w:p>
        </w:tc>
        <w:tc>
          <w:tcPr>
            <w:tcW w:w="1447" w:type="dxa"/>
            <w:gridSpan w:val="3"/>
            <w:tcBorders>
              <w:top w:val="single" w:color="000000" w:sz="4" w:space="0"/>
              <w:left w:val="nil"/>
              <w:bottom w:val="single" w:color="000000" w:sz="4" w:space="0"/>
              <w:right w:val="single" w:color="000000" w:sz="4" w:space="0"/>
            </w:tcBorders>
            <w:noWrap w:val="0"/>
            <w:vAlign w:val="center"/>
          </w:tcPr>
          <w:p w14:paraId="69CCDBF3">
            <w:pPr>
              <w:jc w:val="center"/>
              <w:rPr>
                <w:rFonts w:hint="default" w:ascii="Times New Roman" w:hAnsi="Times New Roman" w:eastAsia="方正仿宋_GBK" w:cs="Times New Roman"/>
                <w:sz w:val="28"/>
                <w:szCs w:val="28"/>
              </w:rPr>
            </w:pPr>
          </w:p>
        </w:tc>
        <w:tc>
          <w:tcPr>
            <w:tcW w:w="3385" w:type="dxa"/>
            <w:gridSpan w:val="8"/>
            <w:tcBorders>
              <w:top w:val="single" w:color="000000" w:sz="4" w:space="0"/>
              <w:left w:val="nil"/>
              <w:bottom w:val="single" w:color="000000" w:sz="4" w:space="0"/>
              <w:right w:val="single" w:color="auto" w:sz="4" w:space="0"/>
            </w:tcBorders>
            <w:noWrap w:val="0"/>
            <w:vAlign w:val="center"/>
          </w:tcPr>
          <w:p w14:paraId="2BEA662B">
            <w:pPr>
              <w:jc w:val="center"/>
              <w:rPr>
                <w:rFonts w:hint="default" w:ascii="Times New Roman" w:hAnsi="Times New Roman" w:eastAsia="方正仿宋_GBK" w:cs="Times New Roman"/>
                <w:sz w:val="28"/>
                <w:szCs w:val="28"/>
              </w:rPr>
            </w:pPr>
          </w:p>
        </w:tc>
        <w:tc>
          <w:tcPr>
            <w:tcW w:w="1108" w:type="dxa"/>
            <w:tcBorders>
              <w:top w:val="single" w:color="000000" w:sz="4" w:space="0"/>
              <w:left w:val="single" w:color="auto" w:sz="4" w:space="0"/>
              <w:bottom w:val="single" w:color="000000" w:sz="4" w:space="0"/>
              <w:right w:val="single" w:color="auto" w:sz="4" w:space="0"/>
            </w:tcBorders>
            <w:noWrap w:val="0"/>
            <w:vAlign w:val="center"/>
          </w:tcPr>
          <w:p w14:paraId="629CFB6D">
            <w:pPr>
              <w:jc w:val="center"/>
              <w:rPr>
                <w:rFonts w:hint="default" w:ascii="Times New Roman" w:hAnsi="Times New Roman" w:eastAsia="方正仿宋_GBK" w:cs="Times New Roman"/>
                <w:sz w:val="28"/>
                <w:szCs w:val="28"/>
              </w:rPr>
            </w:pPr>
          </w:p>
        </w:tc>
        <w:tc>
          <w:tcPr>
            <w:tcW w:w="1798" w:type="dxa"/>
            <w:gridSpan w:val="3"/>
            <w:tcBorders>
              <w:top w:val="single" w:color="000000" w:sz="4" w:space="0"/>
              <w:left w:val="single" w:color="auto" w:sz="4" w:space="0"/>
              <w:bottom w:val="single" w:color="000000" w:sz="4" w:space="0"/>
              <w:right w:val="single" w:color="000000" w:sz="4" w:space="0"/>
            </w:tcBorders>
            <w:noWrap w:val="0"/>
            <w:vAlign w:val="center"/>
          </w:tcPr>
          <w:p w14:paraId="76907CF0">
            <w:pPr>
              <w:jc w:val="center"/>
              <w:rPr>
                <w:rFonts w:hint="default" w:ascii="Times New Roman" w:hAnsi="Times New Roman" w:eastAsia="方正仿宋_GBK" w:cs="Times New Roman"/>
                <w:sz w:val="28"/>
                <w:szCs w:val="28"/>
              </w:rPr>
            </w:pPr>
          </w:p>
        </w:tc>
      </w:tr>
      <w:tr w14:paraId="22CB5A7D">
        <w:tblPrEx>
          <w:tblCellMar>
            <w:top w:w="0" w:type="dxa"/>
            <w:left w:w="108" w:type="dxa"/>
            <w:bottom w:w="0" w:type="dxa"/>
            <w:right w:w="108" w:type="dxa"/>
          </w:tblCellMar>
        </w:tblPrEx>
        <w:trPr>
          <w:trHeight w:val="402" w:hRule="atLeast"/>
          <w:jc w:val="center"/>
        </w:trPr>
        <w:tc>
          <w:tcPr>
            <w:tcW w:w="9709" w:type="dxa"/>
            <w:gridSpan w:val="18"/>
            <w:tcBorders>
              <w:top w:val="single" w:color="000000" w:sz="4" w:space="0"/>
              <w:left w:val="single" w:color="000000" w:sz="4" w:space="0"/>
              <w:bottom w:val="single" w:color="000000" w:sz="4" w:space="0"/>
              <w:right w:val="single" w:color="000000" w:sz="4" w:space="0"/>
            </w:tcBorders>
            <w:noWrap w:val="0"/>
            <w:vAlign w:val="center"/>
          </w:tcPr>
          <w:p w14:paraId="787B48DD">
            <w:pPr>
              <w:spacing w:line="300" w:lineRule="exact"/>
              <w:rPr>
                <w:rFonts w:hint="default" w:ascii="Times New Roman" w:hAnsi="Times New Roman" w:eastAsia="方正仿宋_GBK" w:cs="Times New Roman"/>
                <w:sz w:val="28"/>
                <w:szCs w:val="28"/>
                <w:lang w:eastAsia="zh-CN"/>
              </w:rPr>
            </w:pPr>
            <w:r>
              <w:rPr>
                <w:rFonts w:hint="default" w:ascii="Times New Roman" w:hAnsi="Times New Roman" w:eastAsia="方正黑体_GBK" w:cs="Times New Roman"/>
                <w:sz w:val="28"/>
                <w:szCs w:val="28"/>
                <w:lang w:eastAsia="zh-CN"/>
              </w:rPr>
              <w:t>六、职业技能等级认定试题资源基本信息</w:t>
            </w:r>
          </w:p>
        </w:tc>
      </w:tr>
      <w:tr w14:paraId="4F9648AF">
        <w:tblPrEx>
          <w:tblCellMar>
            <w:top w:w="0" w:type="dxa"/>
            <w:left w:w="108" w:type="dxa"/>
            <w:bottom w:w="0" w:type="dxa"/>
            <w:right w:w="108" w:type="dxa"/>
          </w:tblCellMar>
        </w:tblPrEx>
        <w:trPr>
          <w:trHeight w:val="402" w:hRule="atLeast"/>
          <w:jc w:val="center"/>
        </w:trPr>
        <w:tc>
          <w:tcPr>
            <w:tcW w:w="1325" w:type="dxa"/>
            <w:gridSpan w:val="2"/>
            <w:tcBorders>
              <w:top w:val="single" w:color="000000" w:sz="4" w:space="0"/>
              <w:left w:val="single" w:color="000000" w:sz="4" w:space="0"/>
              <w:bottom w:val="single" w:color="000000" w:sz="4" w:space="0"/>
              <w:right w:val="single" w:color="000000" w:sz="4" w:space="0"/>
            </w:tcBorders>
            <w:noWrap w:val="0"/>
            <w:vAlign w:val="center"/>
          </w:tcPr>
          <w:p w14:paraId="721BE8AA">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职业名称</w:t>
            </w:r>
          </w:p>
        </w:tc>
        <w:tc>
          <w:tcPr>
            <w:tcW w:w="935" w:type="dxa"/>
            <w:gridSpan w:val="2"/>
            <w:tcBorders>
              <w:top w:val="single" w:color="000000" w:sz="4" w:space="0"/>
              <w:left w:val="single" w:color="000000" w:sz="4" w:space="0"/>
              <w:bottom w:val="single" w:color="000000" w:sz="4" w:space="0"/>
              <w:right w:val="single" w:color="000000" w:sz="4" w:space="0"/>
            </w:tcBorders>
            <w:noWrap w:val="0"/>
            <w:vAlign w:val="center"/>
          </w:tcPr>
          <w:p w14:paraId="2A097139">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职业编号</w:t>
            </w:r>
          </w:p>
        </w:tc>
        <w:tc>
          <w:tcPr>
            <w:tcW w:w="993" w:type="dxa"/>
            <w:tcBorders>
              <w:top w:val="single" w:color="000000" w:sz="4" w:space="0"/>
              <w:left w:val="single" w:color="000000" w:sz="4" w:space="0"/>
              <w:bottom w:val="single" w:color="000000" w:sz="4" w:space="0"/>
              <w:right w:val="single" w:color="000000" w:sz="4" w:space="0"/>
            </w:tcBorders>
            <w:noWrap w:val="0"/>
            <w:vAlign w:val="center"/>
          </w:tcPr>
          <w:p w14:paraId="646EC9B1">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工种/职业方向</w:t>
            </w:r>
          </w:p>
        </w:tc>
        <w:tc>
          <w:tcPr>
            <w:tcW w:w="850" w:type="dxa"/>
            <w:gridSpan w:val="3"/>
            <w:tcBorders>
              <w:top w:val="single" w:color="000000" w:sz="4" w:space="0"/>
              <w:left w:val="single" w:color="000000" w:sz="4" w:space="0"/>
              <w:bottom w:val="single" w:color="000000" w:sz="4" w:space="0"/>
              <w:right w:val="single" w:color="000000" w:sz="4" w:space="0"/>
            </w:tcBorders>
            <w:noWrap w:val="0"/>
            <w:vAlign w:val="center"/>
          </w:tcPr>
          <w:p w14:paraId="233AC2AD">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级别</w:t>
            </w:r>
          </w:p>
        </w:tc>
        <w:tc>
          <w:tcPr>
            <w:tcW w:w="1134" w:type="dxa"/>
            <w:gridSpan w:val="3"/>
            <w:tcBorders>
              <w:top w:val="single" w:color="000000" w:sz="4" w:space="0"/>
              <w:left w:val="single" w:color="000000" w:sz="4" w:space="0"/>
              <w:bottom w:val="single" w:color="000000" w:sz="4" w:space="0"/>
              <w:right w:val="single" w:color="000000" w:sz="4" w:space="0"/>
            </w:tcBorders>
            <w:noWrap w:val="0"/>
            <w:vAlign w:val="center"/>
          </w:tcPr>
          <w:p w14:paraId="466501FB">
            <w:pPr>
              <w:spacing w:line="320" w:lineRule="exact"/>
              <w:jc w:val="center"/>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试题资源来源（市级题库/自建试题资源）</w:t>
            </w:r>
          </w:p>
        </w:tc>
        <w:tc>
          <w:tcPr>
            <w:tcW w:w="1095" w:type="dxa"/>
            <w:gridSpan w:val="2"/>
            <w:tcBorders>
              <w:top w:val="single" w:color="000000" w:sz="4" w:space="0"/>
              <w:left w:val="single" w:color="000000" w:sz="4" w:space="0"/>
              <w:bottom w:val="single" w:color="000000" w:sz="4" w:space="0"/>
              <w:right w:val="single" w:color="auto" w:sz="4" w:space="0"/>
            </w:tcBorders>
            <w:noWrap w:val="0"/>
            <w:vAlign w:val="center"/>
          </w:tcPr>
          <w:p w14:paraId="1C21065D">
            <w:pPr>
              <w:spacing w:line="320" w:lineRule="exact"/>
              <w:jc w:val="center"/>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试题资源类型（题库/卷库）</w:t>
            </w:r>
          </w:p>
        </w:tc>
        <w:tc>
          <w:tcPr>
            <w:tcW w:w="1650" w:type="dxa"/>
            <w:gridSpan w:val="3"/>
            <w:tcBorders>
              <w:top w:val="single" w:color="000000" w:sz="4" w:space="0"/>
              <w:left w:val="single" w:color="auto" w:sz="4" w:space="0"/>
              <w:bottom w:val="single" w:color="000000" w:sz="4" w:space="0"/>
              <w:right w:val="single" w:color="000000" w:sz="4" w:space="0"/>
            </w:tcBorders>
            <w:noWrap w:val="0"/>
            <w:vAlign w:val="center"/>
          </w:tcPr>
          <w:p w14:paraId="544C66A7">
            <w:pPr>
              <w:spacing w:line="320" w:lineRule="exact"/>
              <w:jc w:val="center"/>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科目（理论/技能/综合）</w:t>
            </w:r>
          </w:p>
        </w:tc>
        <w:tc>
          <w:tcPr>
            <w:tcW w:w="1727" w:type="dxa"/>
            <w:gridSpan w:val="2"/>
            <w:tcBorders>
              <w:top w:val="single" w:color="000000" w:sz="4" w:space="0"/>
              <w:left w:val="single" w:color="000000" w:sz="4" w:space="0"/>
              <w:bottom w:val="single" w:color="000000" w:sz="4" w:space="0"/>
              <w:right w:val="single" w:color="000000" w:sz="4" w:space="0"/>
            </w:tcBorders>
            <w:noWrap w:val="0"/>
            <w:vAlign w:val="center"/>
          </w:tcPr>
          <w:p w14:paraId="4511109D">
            <w:pPr>
              <w:spacing w:line="32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题量（题数/套数）</w:t>
            </w:r>
          </w:p>
        </w:tc>
      </w:tr>
      <w:tr w14:paraId="40C3F12F">
        <w:tblPrEx>
          <w:tblCellMar>
            <w:top w:w="0" w:type="dxa"/>
            <w:left w:w="108" w:type="dxa"/>
            <w:bottom w:w="0" w:type="dxa"/>
            <w:right w:w="108" w:type="dxa"/>
          </w:tblCellMar>
        </w:tblPrEx>
        <w:trPr>
          <w:trHeight w:val="657" w:hRule="atLeast"/>
          <w:jc w:val="center"/>
        </w:trPr>
        <w:tc>
          <w:tcPr>
            <w:tcW w:w="1325" w:type="dxa"/>
            <w:gridSpan w:val="2"/>
            <w:tcBorders>
              <w:top w:val="single" w:color="000000" w:sz="4" w:space="0"/>
              <w:left w:val="single" w:color="000000" w:sz="4" w:space="0"/>
              <w:bottom w:val="single" w:color="000000" w:sz="4" w:space="0"/>
              <w:right w:val="single" w:color="000000" w:sz="4" w:space="0"/>
            </w:tcBorders>
            <w:noWrap w:val="0"/>
            <w:vAlign w:val="center"/>
          </w:tcPr>
          <w:p w14:paraId="01D5C96F">
            <w:pPr>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w:t>
            </w:r>
          </w:p>
        </w:tc>
        <w:tc>
          <w:tcPr>
            <w:tcW w:w="935" w:type="dxa"/>
            <w:gridSpan w:val="2"/>
            <w:tcBorders>
              <w:top w:val="single" w:color="000000" w:sz="4" w:space="0"/>
              <w:left w:val="single" w:color="000000" w:sz="4" w:space="0"/>
              <w:bottom w:val="single" w:color="000000" w:sz="4" w:space="0"/>
              <w:right w:val="single" w:color="000000" w:sz="4" w:space="0"/>
            </w:tcBorders>
            <w:noWrap w:val="0"/>
            <w:vAlign w:val="center"/>
          </w:tcPr>
          <w:p w14:paraId="78674FEA">
            <w:pPr>
              <w:spacing w:line="320" w:lineRule="exact"/>
              <w:jc w:val="center"/>
              <w:rPr>
                <w:rFonts w:hint="default" w:ascii="Times New Roman" w:hAnsi="Times New Roman" w:eastAsia="方正仿宋_GBK" w:cs="Times New Roman"/>
                <w:sz w:val="28"/>
                <w:szCs w:val="28"/>
              </w:rPr>
            </w:pPr>
          </w:p>
        </w:tc>
        <w:tc>
          <w:tcPr>
            <w:tcW w:w="993" w:type="dxa"/>
            <w:tcBorders>
              <w:top w:val="single" w:color="000000" w:sz="4" w:space="0"/>
              <w:left w:val="single" w:color="000000" w:sz="4" w:space="0"/>
              <w:bottom w:val="single" w:color="000000" w:sz="4" w:space="0"/>
              <w:right w:val="single" w:color="000000" w:sz="4" w:space="0"/>
            </w:tcBorders>
            <w:noWrap w:val="0"/>
            <w:vAlign w:val="center"/>
          </w:tcPr>
          <w:p w14:paraId="79C57846">
            <w:pPr>
              <w:spacing w:line="320" w:lineRule="exact"/>
              <w:jc w:val="center"/>
              <w:rPr>
                <w:rFonts w:hint="default" w:ascii="Times New Roman" w:hAnsi="Times New Roman" w:eastAsia="方正仿宋_GBK" w:cs="Times New Roman"/>
                <w:sz w:val="28"/>
                <w:szCs w:val="28"/>
              </w:rPr>
            </w:pPr>
          </w:p>
        </w:tc>
        <w:tc>
          <w:tcPr>
            <w:tcW w:w="850" w:type="dxa"/>
            <w:gridSpan w:val="3"/>
            <w:tcBorders>
              <w:top w:val="single" w:color="000000" w:sz="4" w:space="0"/>
              <w:left w:val="single" w:color="000000" w:sz="4" w:space="0"/>
              <w:bottom w:val="single" w:color="000000" w:sz="4" w:space="0"/>
              <w:right w:val="single" w:color="000000" w:sz="4" w:space="0"/>
            </w:tcBorders>
            <w:noWrap w:val="0"/>
            <w:vAlign w:val="center"/>
          </w:tcPr>
          <w:p w14:paraId="63C3DFB1">
            <w:pPr>
              <w:spacing w:line="320" w:lineRule="exact"/>
              <w:jc w:val="center"/>
              <w:rPr>
                <w:rFonts w:hint="default" w:ascii="Times New Roman" w:hAnsi="Times New Roman" w:eastAsia="方正仿宋_GBK" w:cs="Times New Roman"/>
                <w:sz w:val="28"/>
                <w:szCs w:val="28"/>
              </w:rPr>
            </w:pPr>
          </w:p>
        </w:tc>
        <w:tc>
          <w:tcPr>
            <w:tcW w:w="1134" w:type="dxa"/>
            <w:gridSpan w:val="3"/>
            <w:tcBorders>
              <w:top w:val="single" w:color="000000" w:sz="4" w:space="0"/>
              <w:left w:val="single" w:color="000000" w:sz="4" w:space="0"/>
              <w:bottom w:val="single" w:color="000000" w:sz="4" w:space="0"/>
              <w:right w:val="single" w:color="000000" w:sz="4" w:space="0"/>
            </w:tcBorders>
            <w:noWrap w:val="0"/>
            <w:vAlign w:val="center"/>
          </w:tcPr>
          <w:p w14:paraId="53B9E184">
            <w:pPr>
              <w:spacing w:line="320" w:lineRule="exact"/>
              <w:jc w:val="center"/>
              <w:rPr>
                <w:rFonts w:hint="default" w:ascii="Times New Roman" w:hAnsi="Times New Roman" w:eastAsia="方正仿宋_GBK" w:cs="Times New Roman"/>
                <w:sz w:val="28"/>
                <w:szCs w:val="28"/>
              </w:rPr>
            </w:pPr>
          </w:p>
        </w:tc>
        <w:tc>
          <w:tcPr>
            <w:tcW w:w="1095" w:type="dxa"/>
            <w:gridSpan w:val="2"/>
            <w:tcBorders>
              <w:top w:val="single" w:color="000000" w:sz="4" w:space="0"/>
              <w:left w:val="single" w:color="000000" w:sz="4" w:space="0"/>
              <w:bottom w:val="single" w:color="000000" w:sz="4" w:space="0"/>
              <w:right w:val="single" w:color="auto" w:sz="4" w:space="0"/>
            </w:tcBorders>
            <w:noWrap w:val="0"/>
            <w:vAlign w:val="center"/>
          </w:tcPr>
          <w:p w14:paraId="2C6E2EB8">
            <w:pPr>
              <w:spacing w:line="320" w:lineRule="exact"/>
              <w:jc w:val="center"/>
              <w:rPr>
                <w:rFonts w:hint="default" w:ascii="Times New Roman" w:hAnsi="Times New Roman" w:eastAsia="方正仿宋_GBK" w:cs="Times New Roman"/>
                <w:sz w:val="28"/>
                <w:szCs w:val="28"/>
              </w:rPr>
            </w:pPr>
          </w:p>
        </w:tc>
        <w:tc>
          <w:tcPr>
            <w:tcW w:w="1650" w:type="dxa"/>
            <w:gridSpan w:val="3"/>
            <w:tcBorders>
              <w:top w:val="single" w:color="000000" w:sz="4" w:space="0"/>
              <w:left w:val="single" w:color="auto" w:sz="4" w:space="0"/>
              <w:bottom w:val="single" w:color="000000" w:sz="4" w:space="0"/>
              <w:right w:val="single" w:color="000000" w:sz="4" w:space="0"/>
            </w:tcBorders>
            <w:noWrap w:val="0"/>
            <w:vAlign w:val="center"/>
          </w:tcPr>
          <w:p w14:paraId="080FD2C1">
            <w:pPr>
              <w:spacing w:line="320" w:lineRule="exact"/>
              <w:jc w:val="center"/>
              <w:rPr>
                <w:rFonts w:hint="default" w:ascii="Times New Roman" w:hAnsi="Times New Roman" w:eastAsia="方正仿宋_GBK" w:cs="Times New Roman"/>
                <w:sz w:val="28"/>
                <w:szCs w:val="28"/>
              </w:rPr>
            </w:pPr>
          </w:p>
        </w:tc>
        <w:tc>
          <w:tcPr>
            <w:tcW w:w="1727" w:type="dxa"/>
            <w:gridSpan w:val="2"/>
            <w:tcBorders>
              <w:top w:val="single" w:color="000000" w:sz="4" w:space="0"/>
              <w:left w:val="single" w:color="000000" w:sz="4" w:space="0"/>
              <w:bottom w:val="single" w:color="000000" w:sz="4" w:space="0"/>
              <w:right w:val="single" w:color="000000" w:sz="4" w:space="0"/>
            </w:tcBorders>
            <w:noWrap w:val="0"/>
            <w:vAlign w:val="center"/>
          </w:tcPr>
          <w:p w14:paraId="789D1741">
            <w:pPr>
              <w:spacing w:line="320" w:lineRule="exact"/>
              <w:jc w:val="center"/>
              <w:rPr>
                <w:rFonts w:hint="default" w:ascii="Times New Roman" w:hAnsi="Times New Roman" w:eastAsia="方正仿宋_GBK" w:cs="Times New Roman"/>
                <w:sz w:val="28"/>
                <w:szCs w:val="28"/>
              </w:rPr>
            </w:pPr>
          </w:p>
        </w:tc>
      </w:tr>
      <w:tr w14:paraId="7870D91B">
        <w:tblPrEx>
          <w:tblCellMar>
            <w:top w:w="0" w:type="dxa"/>
            <w:left w:w="108" w:type="dxa"/>
            <w:bottom w:w="0" w:type="dxa"/>
            <w:right w:w="108" w:type="dxa"/>
          </w:tblCellMar>
        </w:tblPrEx>
        <w:trPr>
          <w:trHeight w:val="705" w:hRule="atLeast"/>
          <w:jc w:val="center"/>
        </w:trPr>
        <w:tc>
          <w:tcPr>
            <w:tcW w:w="1325" w:type="dxa"/>
            <w:gridSpan w:val="2"/>
            <w:tcBorders>
              <w:top w:val="single" w:color="000000" w:sz="4" w:space="0"/>
              <w:left w:val="single" w:color="000000" w:sz="4" w:space="0"/>
              <w:bottom w:val="single" w:color="000000" w:sz="4" w:space="0"/>
              <w:right w:val="single" w:color="000000" w:sz="4" w:space="0"/>
            </w:tcBorders>
            <w:noWrap w:val="0"/>
            <w:vAlign w:val="center"/>
          </w:tcPr>
          <w:p w14:paraId="1B80D27C">
            <w:pPr>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w:t>
            </w:r>
          </w:p>
        </w:tc>
        <w:tc>
          <w:tcPr>
            <w:tcW w:w="935" w:type="dxa"/>
            <w:gridSpan w:val="2"/>
            <w:tcBorders>
              <w:top w:val="single" w:color="000000" w:sz="4" w:space="0"/>
              <w:left w:val="single" w:color="000000" w:sz="4" w:space="0"/>
              <w:bottom w:val="single" w:color="000000" w:sz="4" w:space="0"/>
              <w:right w:val="single" w:color="000000" w:sz="4" w:space="0"/>
            </w:tcBorders>
            <w:noWrap w:val="0"/>
            <w:vAlign w:val="center"/>
          </w:tcPr>
          <w:p w14:paraId="3C328BA8">
            <w:pPr>
              <w:spacing w:line="320" w:lineRule="exact"/>
              <w:jc w:val="center"/>
              <w:rPr>
                <w:rFonts w:hint="default" w:ascii="Times New Roman" w:hAnsi="Times New Roman" w:eastAsia="方正仿宋_GBK" w:cs="Times New Roman"/>
                <w:sz w:val="28"/>
                <w:szCs w:val="28"/>
              </w:rPr>
            </w:pPr>
          </w:p>
        </w:tc>
        <w:tc>
          <w:tcPr>
            <w:tcW w:w="993" w:type="dxa"/>
            <w:tcBorders>
              <w:top w:val="single" w:color="000000" w:sz="4" w:space="0"/>
              <w:left w:val="single" w:color="000000" w:sz="4" w:space="0"/>
              <w:bottom w:val="single" w:color="000000" w:sz="4" w:space="0"/>
              <w:right w:val="single" w:color="000000" w:sz="4" w:space="0"/>
            </w:tcBorders>
            <w:noWrap w:val="0"/>
            <w:vAlign w:val="center"/>
          </w:tcPr>
          <w:p w14:paraId="34064F1A">
            <w:pPr>
              <w:spacing w:line="320" w:lineRule="exact"/>
              <w:jc w:val="center"/>
              <w:rPr>
                <w:rFonts w:hint="default" w:ascii="Times New Roman" w:hAnsi="Times New Roman" w:eastAsia="方正仿宋_GBK" w:cs="Times New Roman"/>
                <w:sz w:val="28"/>
                <w:szCs w:val="28"/>
              </w:rPr>
            </w:pPr>
          </w:p>
        </w:tc>
        <w:tc>
          <w:tcPr>
            <w:tcW w:w="850" w:type="dxa"/>
            <w:gridSpan w:val="3"/>
            <w:tcBorders>
              <w:top w:val="single" w:color="000000" w:sz="4" w:space="0"/>
              <w:left w:val="single" w:color="000000" w:sz="4" w:space="0"/>
              <w:bottom w:val="single" w:color="000000" w:sz="4" w:space="0"/>
              <w:right w:val="single" w:color="000000" w:sz="4" w:space="0"/>
            </w:tcBorders>
            <w:noWrap w:val="0"/>
            <w:vAlign w:val="center"/>
          </w:tcPr>
          <w:p w14:paraId="0E0686A8">
            <w:pPr>
              <w:spacing w:line="320" w:lineRule="exact"/>
              <w:jc w:val="center"/>
              <w:rPr>
                <w:rFonts w:hint="default" w:ascii="Times New Roman" w:hAnsi="Times New Roman" w:eastAsia="方正仿宋_GBK" w:cs="Times New Roman"/>
                <w:sz w:val="28"/>
                <w:szCs w:val="28"/>
              </w:rPr>
            </w:pPr>
          </w:p>
        </w:tc>
        <w:tc>
          <w:tcPr>
            <w:tcW w:w="1134" w:type="dxa"/>
            <w:gridSpan w:val="3"/>
            <w:tcBorders>
              <w:top w:val="single" w:color="000000" w:sz="4" w:space="0"/>
              <w:left w:val="single" w:color="000000" w:sz="4" w:space="0"/>
              <w:bottom w:val="single" w:color="000000" w:sz="4" w:space="0"/>
              <w:right w:val="single" w:color="000000" w:sz="4" w:space="0"/>
            </w:tcBorders>
            <w:noWrap w:val="0"/>
            <w:vAlign w:val="center"/>
          </w:tcPr>
          <w:p w14:paraId="1B4C4286">
            <w:pPr>
              <w:spacing w:line="320" w:lineRule="exact"/>
              <w:jc w:val="center"/>
              <w:rPr>
                <w:rFonts w:hint="default" w:ascii="Times New Roman" w:hAnsi="Times New Roman" w:eastAsia="方正仿宋_GBK" w:cs="Times New Roman"/>
                <w:sz w:val="28"/>
                <w:szCs w:val="28"/>
              </w:rPr>
            </w:pPr>
          </w:p>
        </w:tc>
        <w:tc>
          <w:tcPr>
            <w:tcW w:w="1095" w:type="dxa"/>
            <w:gridSpan w:val="2"/>
            <w:tcBorders>
              <w:top w:val="single" w:color="000000" w:sz="4" w:space="0"/>
              <w:left w:val="single" w:color="000000" w:sz="4" w:space="0"/>
              <w:bottom w:val="single" w:color="000000" w:sz="4" w:space="0"/>
              <w:right w:val="single" w:color="auto" w:sz="4" w:space="0"/>
            </w:tcBorders>
            <w:noWrap w:val="0"/>
            <w:vAlign w:val="center"/>
          </w:tcPr>
          <w:p w14:paraId="2C167702">
            <w:pPr>
              <w:spacing w:line="320" w:lineRule="exact"/>
              <w:jc w:val="center"/>
              <w:rPr>
                <w:rFonts w:hint="default" w:ascii="Times New Roman" w:hAnsi="Times New Roman" w:eastAsia="方正仿宋_GBK" w:cs="Times New Roman"/>
                <w:sz w:val="28"/>
                <w:szCs w:val="28"/>
              </w:rPr>
            </w:pPr>
          </w:p>
        </w:tc>
        <w:tc>
          <w:tcPr>
            <w:tcW w:w="1650" w:type="dxa"/>
            <w:gridSpan w:val="3"/>
            <w:tcBorders>
              <w:top w:val="single" w:color="000000" w:sz="4" w:space="0"/>
              <w:left w:val="single" w:color="auto" w:sz="4" w:space="0"/>
              <w:bottom w:val="single" w:color="000000" w:sz="4" w:space="0"/>
              <w:right w:val="single" w:color="000000" w:sz="4" w:space="0"/>
            </w:tcBorders>
            <w:noWrap w:val="0"/>
            <w:vAlign w:val="center"/>
          </w:tcPr>
          <w:p w14:paraId="4E2EE1A7">
            <w:pPr>
              <w:spacing w:line="320" w:lineRule="exact"/>
              <w:jc w:val="center"/>
              <w:rPr>
                <w:rFonts w:hint="default" w:ascii="Times New Roman" w:hAnsi="Times New Roman" w:eastAsia="方正仿宋_GBK" w:cs="Times New Roman"/>
                <w:sz w:val="28"/>
                <w:szCs w:val="28"/>
              </w:rPr>
            </w:pPr>
          </w:p>
        </w:tc>
        <w:tc>
          <w:tcPr>
            <w:tcW w:w="1727" w:type="dxa"/>
            <w:gridSpan w:val="2"/>
            <w:tcBorders>
              <w:top w:val="single" w:color="000000" w:sz="4" w:space="0"/>
              <w:left w:val="single" w:color="000000" w:sz="4" w:space="0"/>
              <w:bottom w:val="single" w:color="000000" w:sz="4" w:space="0"/>
              <w:right w:val="single" w:color="000000" w:sz="4" w:space="0"/>
            </w:tcBorders>
            <w:noWrap w:val="0"/>
            <w:vAlign w:val="center"/>
          </w:tcPr>
          <w:p w14:paraId="7DBC8CC8">
            <w:pPr>
              <w:spacing w:line="320" w:lineRule="exact"/>
              <w:jc w:val="center"/>
              <w:rPr>
                <w:rFonts w:hint="default" w:ascii="Times New Roman" w:hAnsi="Times New Roman" w:eastAsia="方正仿宋_GBK" w:cs="Times New Roman"/>
                <w:sz w:val="28"/>
                <w:szCs w:val="28"/>
              </w:rPr>
            </w:pPr>
          </w:p>
        </w:tc>
      </w:tr>
      <w:tr w14:paraId="7140D66E">
        <w:tblPrEx>
          <w:tblCellMar>
            <w:top w:w="0" w:type="dxa"/>
            <w:left w:w="108" w:type="dxa"/>
            <w:bottom w:w="0" w:type="dxa"/>
            <w:right w:w="108" w:type="dxa"/>
          </w:tblCellMar>
        </w:tblPrEx>
        <w:trPr>
          <w:trHeight w:val="563" w:hRule="atLeast"/>
          <w:jc w:val="center"/>
        </w:trPr>
        <w:tc>
          <w:tcPr>
            <w:tcW w:w="9709" w:type="dxa"/>
            <w:gridSpan w:val="18"/>
            <w:tcBorders>
              <w:top w:val="single" w:color="000000" w:sz="4" w:space="0"/>
              <w:left w:val="single" w:color="000000" w:sz="4" w:space="0"/>
              <w:bottom w:val="single" w:color="000000" w:sz="4" w:space="0"/>
              <w:right w:val="single" w:color="000000" w:sz="4" w:space="0"/>
            </w:tcBorders>
            <w:noWrap w:val="0"/>
            <w:vAlign w:val="center"/>
          </w:tcPr>
          <w:p w14:paraId="41355DE6">
            <w:pPr>
              <w:rPr>
                <w:rFonts w:hint="default" w:ascii="Times New Roman" w:hAnsi="Times New Roman" w:eastAsia="方正黑体_GBK" w:cs="Times New Roman"/>
                <w:sz w:val="28"/>
                <w:szCs w:val="28"/>
                <w:lang w:eastAsia="zh-CN"/>
              </w:rPr>
            </w:pPr>
            <w:r>
              <w:rPr>
                <w:rFonts w:hint="default" w:ascii="Times New Roman" w:hAnsi="Times New Roman" w:eastAsia="方正黑体_GBK" w:cs="Times New Roman"/>
                <w:sz w:val="28"/>
                <w:szCs w:val="28"/>
                <w:lang w:eastAsia="zh-CN"/>
              </w:rPr>
              <w:t>七、法人主体资格证书（复印件可另附）</w:t>
            </w:r>
          </w:p>
        </w:tc>
      </w:tr>
      <w:tr w14:paraId="3C12F14A">
        <w:tblPrEx>
          <w:tblCellMar>
            <w:top w:w="0" w:type="dxa"/>
            <w:left w:w="108" w:type="dxa"/>
            <w:bottom w:w="0" w:type="dxa"/>
            <w:right w:w="108" w:type="dxa"/>
          </w:tblCellMar>
        </w:tblPrEx>
        <w:trPr>
          <w:trHeight w:val="2140" w:hRule="atLeast"/>
          <w:jc w:val="center"/>
        </w:trPr>
        <w:tc>
          <w:tcPr>
            <w:tcW w:w="9709" w:type="dxa"/>
            <w:gridSpan w:val="18"/>
            <w:tcBorders>
              <w:top w:val="single" w:color="auto" w:sz="4" w:space="0"/>
              <w:left w:val="single" w:color="000000" w:sz="4" w:space="0"/>
              <w:bottom w:val="single" w:color="000000" w:sz="4" w:space="0"/>
              <w:right w:val="single" w:color="000000" w:sz="4" w:space="0"/>
            </w:tcBorders>
            <w:noWrap w:val="0"/>
            <w:vAlign w:val="center"/>
          </w:tcPr>
          <w:p w14:paraId="062BB042">
            <w:pPr>
              <w:rPr>
                <w:rFonts w:hint="default" w:ascii="Times New Roman" w:hAnsi="Times New Roman" w:eastAsia="方正黑体_GBK" w:cs="Times New Roman"/>
                <w:sz w:val="28"/>
                <w:szCs w:val="28"/>
                <w:lang w:eastAsia="zh-CN"/>
              </w:rPr>
            </w:pPr>
          </w:p>
        </w:tc>
      </w:tr>
      <w:tr w14:paraId="5D5B7EC1">
        <w:tblPrEx>
          <w:tblCellMar>
            <w:top w:w="0" w:type="dxa"/>
            <w:left w:w="108" w:type="dxa"/>
            <w:bottom w:w="0" w:type="dxa"/>
            <w:right w:w="108" w:type="dxa"/>
          </w:tblCellMar>
        </w:tblPrEx>
        <w:trPr>
          <w:trHeight w:val="563" w:hRule="atLeast"/>
          <w:jc w:val="center"/>
        </w:trPr>
        <w:tc>
          <w:tcPr>
            <w:tcW w:w="9709" w:type="dxa"/>
            <w:gridSpan w:val="18"/>
            <w:tcBorders>
              <w:top w:val="single" w:color="000000" w:sz="4" w:space="0"/>
              <w:left w:val="single" w:color="000000" w:sz="4" w:space="0"/>
              <w:bottom w:val="single" w:color="000000" w:sz="4" w:space="0"/>
              <w:right w:val="single" w:color="000000" w:sz="4" w:space="0"/>
            </w:tcBorders>
            <w:noWrap w:val="0"/>
            <w:vAlign w:val="center"/>
          </w:tcPr>
          <w:p w14:paraId="3BE1E504">
            <w:pPr>
              <w:rPr>
                <w:rFonts w:hint="default" w:ascii="Times New Roman" w:hAnsi="Times New Roman" w:cs="Times New Roman"/>
                <w:lang w:eastAsia="zh-CN"/>
              </w:rPr>
            </w:pPr>
          </w:p>
        </w:tc>
      </w:tr>
      <w:tr w14:paraId="62E40174">
        <w:tblPrEx>
          <w:tblCellMar>
            <w:top w:w="0" w:type="dxa"/>
            <w:left w:w="108" w:type="dxa"/>
            <w:bottom w:w="0" w:type="dxa"/>
            <w:right w:w="108" w:type="dxa"/>
          </w:tblCellMar>
        </w:tblPrEx>
        <w:trPr>
          <w:trHeight w:val="5315" w:hRule="atLeast"/>
          <w:jc w:val="center"/>
        </w:trPr>
        <w:tc>
          <w:tcPr>
            <w:tcW w:w="9709" w:type="dxa"/>
            <w:gridSpan w:val="18"/>
            <w:tcBorders>
              <w:top w:val="single" w:color="000000" w:sz="4" w:space="0"/>
              <w:left w:val="single" w:color="000000" w:sz="4" w:space="0"/>
              <w:bottom w:val="single" w:color="000000" w:sz="4" w:space="0"/>
              <w:right w:val="single" w:color="000000" w:sz="4" w:space="0"/>
            </w:tcBorders>
            <w:noWrap w:val="0"/>
            <w:vAlign w:val="center"/>
          </w:tcPr>
          <w:p w14:paraId="6AE2B110">
            <w:pPr>
              <w:rPr>
                <w:rFonts w:hint="default" w:ascii="Times New Roman" w:hAnsi="Times New Roman" w:cs="Times New Roman"/>
                <w:lang w:eastAsia="zh-CN"/>
              </w:rPr>
            </w:pPr>
          </w:p>
          <w:p w14:paraId="46C9BCD0">
            <w:pPr>
              <w:rPr>
                <w:rFonts w:hint="default" w:ascii="Times New Roman" w:hAnsi="Times New Roman" w:cs="Times New Roman"/>
                <w:lang w:eastAsia="zh-CN"/>
              </w:rPr>
            </w:pPr>
          </w:p>
          <w:p w14:paraId="7F702F17">
            <w:pPr>
              <w:rPr>
                <w:rFonts w:hint="default" w:ascii="Times New Roman" w:hAnsi="Times New Roman" w:cs="Times New Roman"/>
                <w:lang w:eastAsia="zh-CN"/>
              </w:rPr>
            </w:pPr>
          </w:p>
          <w:p w14:paraId="5DEDF822">
            <w:pPr>
              <w:rPr>
                <w:rFonts w:hint="default" w:ascii="Times New Roman" w:hAnsi="Times New Roman" w:cs="Times New Roman"/>
                <w:lang w:eastAsia="zh-CN"/>
              </w:rPr>
            </w:pPr>
          </w:p>
        </w:tc>
      </w:tr>
      <w:tr w14:paraId="6E0F7318">
        <w:tblPrEx>
          <w:tblCellMar>
            <w:top w:w="0" w:type="dxa"/>
            <w:left w:w="108" w:type="dxa"/>
            <w:bottom w:w="0" w:type="dxa"/>
            <w:right w:w="108" w:type="dxa"/>
          </w:tblCellMar>
        </w:tblPrEx>
        <w:trPr>
          <w:trHeight w:val="647" w:hRule="atLeast"/>
          <w:jc w:val="center"/>
        </w:trPr>
        <w:tc>
          <w:tcPr>
            <w:tcW w:w="9709" w:type="dxa"/>
            <w:gridSpan w:val="18"/>
            <w:tcBorders>
              <w:top w:val="single" w:color="000000" w:sz="4" w:space="0"/>
              <w:left w:val="single" w:color="000000" w:sz="4" w:space="0"/>
              <w:bottom w:val="single" w:color="000000" w:sz="4" w:space="0"/>
              <w:right w:val="single" w:color="000000" w:sz="4" w:space="0"/>
            </w:tcBorders>
            <w:noWrap w:val="0"/>
            <w:vAlign w:val="top"/>
          </w:tcPr>
          <w:p w14:paraId="4D32820D">
            <w:pPr>
              <w:spacing w:line="560" w:lineRule="exact"/>
              <w:rPr>
                <w:rFonts w:hint="default" w:ascii="Times New Roman" w:hAnsi="Times New Roman" w:eastAsia="方正仿宋_GBK" w:cs="Times New Roman"/>
                <w:sz w:val="28"/>
                <w:szCs w:val="28"/>
              </w:rPr>
            </w:pPr>
            <w:r>
              <w:rPr>
                <w:rFonts w:hint="default" w:ascii="Times New Roman" w:hAnsi="Times New Roman" w:eastAsia="方正黑体_GBK" w:cs="Times New Roman"/>
                <w:sz w:val="28"/>
                <w:szCs w:val="28"/>
                <w:lang w:eastAsia="zh-CN"/>
              </w:rPr>
              <w:t>八</w:t>
            </w:r>
            <w:r>
              <w:rPr>
                <w:rFonts w:hint="default" w:ascii="Times New Roman" w:hAnsi="Times New Roman" w:eastAsia="方正黑体_GBK" w:cs="Times New Roman"/>
                <w:sz w:val="28"/>
                <w:szCs w:val="28"/>
              </w:rPr>
              <w:t>、诚信承诺</w:t>
            </w:r>
          </w:p>
        </w:tc>
      </w:tr>
      <w:tr w14:paraId="7DBBAB5B">
        <w:tblPrEx>
          <w:tblCellMar>
            <w:top w:w="0" w:type="dxa"/>
            <w:left w:w="108" w:type="dxa"/>
            <w:bottom w:w="0" w:type="dxa"/>
            <w:right w:w="108" w:type="dxa"/>
          </w:tblCellMar>
        </w:tblPrEx>
        <w:trPr>
          <w:trHeight w:val="3451" w:hRule="atLeast"/>
          <w:jc w:val="center"/>
        </w:trPr>
        <w:tc>
          <w:tcPr>
            <w:tcW w:w="9709" w:type="dxa"/>
            <w:gridSpan w:val="18"/>
            <w:tcBorders>
              <w:top w:val="single" w:color="000000" w:sz="4" w:space="0"/>
              <w:left w:val="single" w:color="000000" w:sz="4" w:space="0"/>
              <w:bottom w:val="single" w:color="000000" w:sz="4" w:space="0"/>
              <w:right w:val="single" w:color="000000" w:sz="4" w:space="0"/>
            </w:tcBorders>
            <w:noWrap w:val="0"/>
            <w:vAlign w:val="top"/>
          </w:tcPr>
          <w:p w14:paraId="4DFECACC">
            <w:pPr>
              <w:spacing w:line="400" w:lineRule="exact"/>
              <w:ind w:firstLine="560" w:firstLineChars="200"/>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本单位郑重承诺：</w:t>
            </w:r>
          </w:p>
          <w:p w14:paraId="354B59BF">
            <w:pPr>
              <w:spacing w:line="400" w:lineRule="exact"/>
              <w:ind w:firstLine="560" w:firstLineChars="200"/>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一、在申报职业技能等级认定征集遴选工作中提交的有关材料均合法、真实、有效。如有不实之处，愿承担相应法律责任和由此产生的一切后果并自愿退出申报。</w:t>
            </w:r>
          </w:p>
          <w:p w14:paraId="155B0C06">
            <w:pPr>
              <w:spacing w:line="400" w:lineRule="exact"/>
              <w:ind w:firstLine="560" w:firstLineChars="200"/>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二、严格按照申报职业的最新国家职业标准和《技能人才评价命题技术规程（试行）》（人社厅函〔2024〕160号）等文件要求命题组卷，形成试题资源。如因本单位提供的试题资源侵犯了第三方权益，由此产生第三方对重庆市职业技能鉴定指导中心的权利诉求导致的损失由本单位承担。</w:t>
            </w:r>
          </w:p>
          <w:p w14:paraId="0A8004AE">
            <w:pPr>
              <w:spacing w:line="400" w:lineRule="exact"/>
              <w:ind w:firstLine="560" w:firstLineChars="200"/>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三、在技能人才评价工作中，自觉遵守国家法律法规，执行技能人才评价相关规定，加强机构建设，配齐配强人员，建立健全制度，配备相应设备设施，严格考生资格审查，按要求组织实施职业技能等级评价，保证评价工作公平公正，不断提升评价质量和公信力。</w:t>
            </w:r>
          </w:p>
          <w:p w14:paraId="3ADCD9C1">
            <w:pPr>
              <w:spacing w:line="400" w:lineRule="exact"/>
              <w:ind w:firstLine="560" w:firstLineChars="200"/>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凡有违反相关规定的，从事发之日起，在5个工作日内提交经单位法定代表人签字并加盖公章的工作整改报告，配合调查接受相应处理。逾期未提交工作整改报告或不配合调查接受处理，我单位自愿接受暂停开展评价工作或终止备案等相应处理。</w:t>
            </w:r>
          </w:p>
          <w:p w14:paraId="140DAE89">
            <w:pPr>
              <w:spacing w:line="400" w:lineRule="exact"/>
              <w:jc w:val="center"/>
              <w:rPr>
                <w:rFonts w:hint="default" w:ascii="Times New Roman" w:hAnsi="Times New Roman" w:eastAsia="方正仿宋_GBK" w:cs="Times New Roman"/>
                <w:sz w:val="28"/>
                <w:szCs w:val="28"/>
                <w:lang w:eastAsia="zh-CN"/>
              </w:rPr>
            </w:pPr>
          </w:p>
          <w:p w14:paraId="28EC342C">
            <w:pPr>
              <w:spacing w:line="400" w:lineRule="exact"/>
              <w:jc w:val="center"/>
              <w:rPr>
                <w:rFonts w:hint="default" w:ascii="Times New Roman" w:hAnsi="Times New Roman" w:eastAsia="方正仿宋_GBK" w:cs="Times New Roman"/>
                <w:sz w:val="28"/>
                <w:szCs w:val="28"/>
                <w:lang w:eastAsia="zh-CN"/>
              </w:rPr>
            </w:pPr>
            <w:r>
              <w:rPr>
                <w:rFonts w:hint="eastAsia" w:ascii="Times New Roman" w:hAnsi="Times New Roman" w:eastAsia="方正仿宋_GBK" w:cs="Times New Roman"/>
                <w:sz w:val="28"/>
                <w:szCs w:val="28"/>
                <w:lang w:val="en-US" w:eastAsia="zh-CN"/>
              </w:rPr>
              <w:t xml:space="preserve">                        </w:t>
            </w:r>
            <w:r>
              <w:rPr>
                <w:rFonts w:hint="default" w:ascii="Times New Roman" w:hAnsi="Times New Roman" w:eastAsia="方正仿宋_GBK" w:cs="Times New Roman"/>
                <w:sz w:val="28"/>
                <w:szCs w:val="28"/>
                <w:lang w:eastAsia="zh-CN"/>
              </w:rPr>
              <w:t>法定代表人（签字）：</w:t>
            </w:r>
          </w:p>
          <w:p w14:paraId="3DCB10E5">
            <w:pPr>
              <w:spacing w:line="400" w:lineRule="exact"/>
              <w:ind w:firstLine="5040" w:firstLineChars="1800"/>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单位名称（公章）：</w:t>
            </w:r>
          </w:p>
        </w:tc>
      </w:tr>
    </w:tbl>
    <w:p w14:paraId="6CEEC033">
      <w:pPr>
        <w:spacing w:line="560" w:lineRule="exact"/>
        <w:rPr>
          <w:rFonts w:hint="default" w:ascii="Times New Roman" w:hAnsi="Times New Roman" w:eastAsia="方正仿宋_GBK" w:cs="Times New Roman"/>
          <w:b/>
          <w:bCs/>
          <w:sz w:val="28"/>
          <w:szCs w:val="28"/>
          <w:lang w:eastAsia="zh-CN"/>
        </w:rPr>
      </w:pPr>
      <w:r>
        <w:rPr>
          <w:rFonts w:hint="default" w:ascii="Times New Roman" w:hAnsi="Times New Roman" w:eastAsia="方正仿宋_GBK" w:cs="Times New Roman"/>
          <w:b/>
          <w:bCs/>
          <w:sz w:val="28"/>
          <w:szCs w:val="28"/>
          <w:lang w:eastAsia="zh-CN"/>
        </w:rPr>
        <w:t>备注：</w:t>
      </w:r>
    </w:p>
    <w:p w14:paraId="27CAF9B4">
      <w:pPr>
        <w:spacing w:line="560" w:lineRule="exact"/>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1.申报单位需在单位名称处加盖本单位公章，本表可增行或续页。</w:t>
      </w:r>
    </w:p>
    <w:p w14:paraId="5C9E03FC">
      <w:pPr>
        <w:tabs>
          <w:tab w:val="left" w:pos="880"/>
        </w:tabs>
        <w:spacing w:line="560" w:lineRule="exact"/>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2.职业编码采用《中华人民共和国职业分类大典》（2022年版）中职业对应的编码。</w:t>
      </w:r>
    </w:p>
    <w:p w14:paraId="1A4B736A">
      <w:pPr>
        <w:tabs>
          <w:tab w:val="left" w:pos="880"/>
        </w:tabs>
        <w:spacing w:line="560" w:lineRule="exact"/>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3.职业下设工种的，需填报工种，工种名称以《中华人民共和国职业分类大典》（2022年版）为准。2018年以后新颁布国家职业标准的职业，以标准中所列工种或职业方向、级别为准；职业下没有工种的，工种栏为空。</w:t>
      </w:r>
    </w:p>
    <w:p w14:paraId="5A29115B">
      <w:pPr>
        <w:tabs>
          <w:tab w:val="left" w:pos="880"/>
        </w:tabs>
        <w:spacing w:line="560" w:lineRule="exact"/>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4.级别用阿拉伯数字表示，级别之间用“、”分隔，如“5、4、3”，以最新颁布的国家职业标准中设置的级别为准。</w:t>
      </w:r>
    </w:p>
    <w:p w14:paraId="3FA0D5DD">
      <w:pPr>
        <w:tabs>
          <w:tab w:val="left" w:pos="880"/>
        </w:tabs>
        <w:spacing w:line="560" w:lineRule="exact"/>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5.一个工种一行记录，相同职业和职业编码不需要进行单元格合并操作。</w:t>
      </w:r>
    </w:p>
    <w:p w14:paraId="773007CF">
      <w:pPr>
        <w:spacing w:line="600" w:lineRule="exact"/>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t>6.科目和题量对应，题库填题数，如“理论**题，技能**题”，卷库填套数，如“理论*套，技能*套”，填写的数量要和提交的试题资源数量匹配。</w:t>
      </w:r>
    </w:p>
    <w:p w14:paraId="625E30A4">
      <w:pPr>
        <w:kinsoku/>
        <w:spacing w:line="600" w:lineRule="exact"/>
        <w:jc w:val="both"/>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32"/>
          <w:szCs w:val="32"/>
          <w:lang w:eastAsia="zh-CN"/>
        </w:rPr>
        <w:t>7.</w:t>
      </w:r>
      <w:r>
        <w:rPr>
          <w:rFonts w:hint="default" w:ascii="Times New Roman" w:hAnsi="Times New Roman" w:eastAsia="方正仿宋_GBK" w:cs="Times New Roman"/>
          <w:sz w:val="28"/>
          <w:szCs w:val="28"/>
          <w:lang w:eastAsia="zh-CN"/>
        </w:rPr>
        <w:t>职业技能等级认定试题资源基本信息中，试题资源来源为市级题库的，不填写试题资源类型、科目、题量。</w:t>
      </w:r>
    </w:p>
    <w:p w14:paraId="41457682">
      <w:pPr>
        <w:kinsoku/>
        <w:rPr>
          <w:rFonts w:hint="default" w:ascii="Times New Roman" w:hAnsi="Times New Roman" w:eastAsia="方正仿宋_GBK" w:cs="Times New Roman"/>
          <w:sz w:val="28"/>
          <w:szCs w:val="28"/>
          <w:lang w:eastAsia="zh-CN"/>
        </w:rPr>
      </w:pPr>
      <w:r>
        <w:rPr>
          <w:rFonts w:hint="default" w:ascii="Times New Roman" w:hAnsi="Times New Roman" w:eastAsia="方正仿宋_GBK" w:cs="Times New Roman"/>
          <w:sz w:val="28"/>
          <w:szCs w:val="28"/>
          <w:lang w:eastAsia="zh-CN"/>
        </w:rPr>
        <w:br w:type="page"/>
      </w:r>
    </w:p>
    <w:p w14:paraId="34908E26">
      <w:pPr>
        <w:pStyle w:val="5"/>
        <w:kinsoku/>
        <w:spacing w:line="600" w:lineRule="exact"/>
        <w:ind w:left="0" w:leftChars="0" w:firstLine="0" w:firstLineChars="0"/>
        <w:jc w:val="both"/>
        <w:rPr>
          <w:rFonts w:hint="default" w:ascii="Times New Roman" w:hAnsi="Times New Roman" w:eastAsia="黑体" w:cs="Times New Roman"/>
          <w:sz w:val="32"/>
          <w:szCs w:val="32"/>
          <w:lang w:eastAsia="zh-CN"/>
        </w:rPr>
        <w:sectPr>
          <w:footerReference r:id="rId3" w:type="default"/>
          <w:pgSz w:w="11906" w:h="16838"/>
          <w:pgMar w:top="2154" w:right="1474" w:bottom="1984" w:left="1587" w:header="851" w:footer="992" w:gutter="0"/>
          <w:cols w:space="720" w:num="1"/>
          <w:docGrid w:type="lines" w:linePitch="312" w:charSpace="0"/>
        </w:sectPr>
      </w:pPr>
    </w:p>
    <w:p w14:paraId="22A9FB39">
      <w:pPr>
        <w:kinsoku/>
        <w:jc w:val="both"/>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eastAsia="zh-CN"/>
        </w:rPr>
        <w:t>附件</w:t>
      </w:r>
      <w:r>
        <w:rPr>
          <w:rFonts w:hint="eastAsia" w:ascii="Times New Roman" w:hAnsi="Times New Roman" w:eastAsia="方正黑体_GBK" w:cs="Times New Roman"/>
          <w:color w:val="auto"/>
          <w:sz w:val="32"/>
          <w:szCs w:val="32"/>
          <w:lang w:val="en-US" w:eastAsia="zh-CN"/>
        </w:rPr>
        <w:t>8</w:t>
      </w:r>
    </w:p>
    <w:tbl>
      <w:tblPr>
        <w:tblStyle w:val="6"/>
        <w:tblW w:w="1389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0"/>
        <w:gridCol w:w="960"/>
        <w:gridCol w:w="960"/>
        <w:gridCol w:w="906"/>
        <w:gridCol w:w="1026"/>
        <w:gridCol w:w="2360"/>
        <w:gridCol w:w="1626"/>
        <w:gridCol w:w="560"/>
        <w:gridCol w:w="1693"/>
        <w:gridCol w:w="866"/>
        <w:gridCol w:w="920"/>
        <w:gridCol w:w="960"/>
      </w:tblGrid>
      <w:tr w14:paraId="53B9B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jc w:val="center"/>
        </w:trPr>
        <w:tc>
          <w:tcPr>
            <w:tcW w:w="13797" w:type="dxa"/>
            <w:gridSpan w:val="12"/>
            <w:tcBorders>
              <w:top w:val="nil"/>
              <w:left w:val="nil"/>
              <w:bottom w:val="nil"/>
              <w:right w:val="nil"/>
            </w:tcBorders>
            <w:noWrap/>
            <w:vAlign w:val="center"/>
          </w:tcPr>
          <w:p w14:paraId="50095EA6">
            <w:pPr>
              <w:keepNext w:val="0"/>
              <w:keepLines w:val="0"/>
              <w:widowControl/>
              <w:suppressLineNumbers w:val="0"/>
              <w:jc w:val="center"/>
              <w:textAlignment w:val="center"/>
              <w:rPr>
                <w:rFonts w:hint="default" w:ascii="Times New Roman" w:hAnsi="Times New Roman" w:eastAsia="方正小标宋_GBK" w:cs="Times New Roman"/>
                <w:i w:val="0"/>
                <w:iCs w:val="0"/>
                <w:color w:val="000000"/>
                <w:sz w:val="44"/>
                <w:szCs w:val="44"/>
                <w:u w:val="none"/>
              </w:rPr>
            </w:pPr>
            <w:r>
              <w:rPr>
                <w:rFonts w:hint="default" w:ascii="Times New Roman" w:hAnsi="Times New Roman" w:eastAsia="方正小标宋_GBK" w:cs="Times New Roman"/>
                <w:i w:val="0"/>
                <w:iCs w:val="0"/>
                <w:color w:val="000000"/>
                <w:kern w:val="0"/>
                <w:sz w:val="44"/>
                <w:szCs w:val="44"/>
                <w:u w:val="none"/>
                <w:lang w:val="en-US" w:eastAsia="zh-CN" w:bidi="ar"/>
              </w:rPr>
              <w:t>重庆职业技能等级认定新设机构备案评估表</w:t>
            </w:r>
          </w:p>
        </w:tc>
      </w:tr>
      <w:tr w14:paraId="1516C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3797" w:type="dxa"/>
            <w:gridSpan w:val="12"/>
            <w:tcBorders>
              <w:top w:val="nil"/>
              <w:left w:val="nil"/>
              <w:bottom w:val="nil"/>
              <w:right w:val="nil"/>
            </w:tcBorders>
            <w:noWrap/>
            <w:vAlign w:val="center"/>
          </w:tcPr>
          <w:p w14:paraId="57CAE2D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24"/>
                <w:szCs w:val="24"/>
                <w:u w:val="none"/>
              </w:rPr>
            </w:pPr>
            <w:r>
              <w:rPr>
                <w:rFonts w:hint="default" w:ascii="Times New Roman" w:hAnsi="Times New Roman" w:eastAsia="方正仿宋_GBK" w:cs="Times New Roman"/>
                <w:i w:val="0"/>
                <w:iCs w:val="0"/>
                <w:color w:val="000000"/>
                <w:kern w:val="0"/>
                <w:sz w:val="24"/>
                <w:szCs w:val="24"/>
                <w:u w:val="none"/>
                <w:lang w:val="en-US" w:eastAsia="zh-CN" w:bidi="ar"/>
              </w:rPr>
              <w:t>评估单位：</w:t>
            </w:r>
          </w:p>
        </w:tc>
      </w:tr>
      <w:tr w14:paraId="59F50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698FC8EF">
            <w:pPr>
              <w:keepNext w:val="0"/>
              <w:keepLines w:val="0"/>
              <w:widowControl/>
              <w:suppressLineNumbers w:val="0"/>
              <w:jc w:val="center"/>
              <w:textAlignment w:val="center"/>
              <w:rPr>
                <w:rFonts w:hint="default" w:ascii="Times New Roman" w:hAnsi="Times New Roman" w:eastAsia="方正仿宋_GBK" w:cs="Times New Roman"/>
                <w:b/>
                <w:bCs/>
                <w:i w:val="0"/>
                <w:iCs w:val="0"/>
                <w:color w:val="000000"/>
                <w:sz w:val="18"/>
                <w:szCs w:val="18"/>
                <w:u w:val="none"/>
              </w:rPr>
            </w:pPr>
            <w:r>
              <w:rPr>
                <w:rFonts w:hint="default" w:ascii="Times New Roman" w:hAnsi="Times New Roman" w:eastAsia="方正仿宋_GBK" w:cs="Times New Roman"/>
                <w:b/>
                <w:bCs/>
                <w:i w:val="0"/>
                <w:iCs w:val="0"/>
                <w:color w:val="000000"/>
                <w:kern w:val="0"/>
                <w:sz w:val="18"/>
                <w:szCs w:val="18"/>
                <w:u w:val="none"/>
                <w:lang w:val="en-US" w:eastAsia="zh-CN" w:bidi="ar"/>
              </w:rPr>
              <w:t>机构备案类别</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6E6A458">
            <w:pPr>
              <w:keepNext w:val="0"/>
              <w:keepLines w:val="0"/>
              <w:widowControl/>
              <w:suppressLineNumbers w:val="0"/>
              <w:jc w:val="center"/>
              <w:textAlignment w:val="center"/>
              <w:rPr>
                <w:rFonts w:hint="default" w:ascii="Times New Roman" w:hAnsi="Times New Roman" w:eastAsia="方正仿宋_GBK" w:cs="Times New Roman"/>
                <w:b/>
                <w:bCs/>
                <w:i w:val="0"/>
                <w:iCs w:val="0"/>
                <w:color w:val="000000"/>
                <w:sz w:val="18"/>
                <w:szCs w:val="18"/>
                <w:u w:val="none"/>
              </w:rPr>
            </w:pPr>
            <w:r>
              <w:rPr>
                <w:rFonts w:hint="default" w:ascii="Times New Roman" w:hAnsi="Times New Roman" w:eastAsia="方正仿宋_GBK" w:cs="Times New Roman"/>
                <w:b/>
                <w:bCs/>
                <w:i w:val="0"/>
                <w:iCs w:val="0"/>
                <w:color w:val="000000"/>
                <w:kern w:val="0"/>
                <w:sz w:val="18"/>
                <w:szCs w:val="18"/>
                <w:u w:val="none"/>
                <w:lang w:val="en-US" w:eastAsia="zh-CN" w:bidi="ar"/>
              </w:rPr>
              <w:t>序号</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3A351BE">
            <w:pPr>
              <w:keepNext w:val="0"/>
              <w:keepLines w:val="0"/>
              <w:widowControl/>
              <w:suppressLineNumbers w:val="0"/>
              <w:jc w:val="center"/>
              <w:textAlignment w:val="center"/>
              <w:rPr>
                <w:rFonts w:hint="default" w:ascii="Times New Roman" w:hAnsi="Times New Roman" w:eastAsia="方正仿宋_GBK" w:cs="Times New Roman"/>
                <w:b/>
                <w:bCs/>
                <w:i w:val="0"/>
                <w:iCs w:val="0"/>
                <w:color w:val="000000"/>
                <w:sz w:val="18"/>
                <w:szCs w:val="18"/>
                <w:u w:val="none"/>
              </w:rPr>
            </w:pPr>
            <w:r>
              <w:rPr>
                <w:rFonts w:hint="default" w:ascii="Times New Roman" w:hAnsi="Times New Roman" w:eastAsia="方正仿宋_GBK" w:cs="Times New Roman"/>
                <w:b/>
                <w:bCs/>
                <w:i w:val="0"/>
                <w:iCs w:val="0"/>
                <w:color w:val="000000"/>
                <w:kern w:val="0"/>
                <w:sz w:val="18"/>
                <w:szCs w:val="18"/>
                <w:u w:val="none"/>
                <w:lang w:val="en-US" w:eastAsia="zh-CN" w:bidi="ar"/>
              </w:rPr>
              <w:t>评估类别</w:t>
            </w:r>
          </w:p>
        </w:tc>
        <w:tc>
          <w:tcPr>
            <w:tcW w:w="1932" w:type="dxa"/>
            <w:gridSpan w:val="2"/>
            <w:tcBorders>
              <w:top w:val="single" w:color="000000" w:sz="4" w:space="0"/>
              <w:left w:val="single" w:color="000000" w:sz="4" w:space="0"/>
              <w:bottom w:val="single" w:color="000000" w:sz="4" w:space="0"/>
              <w:right w:val="single" w:color="000000" w:sz="4" w:space="0"/>
            </w:tcBorders>
            <w:noWrap w:val="0"/>
            <w:vAlign w:val="center"/>
          </w:tcPr>
          <w:p w14:paraId="6D7CABD1">
            <w:pPr>
              <w:keepNext w:val="0"/>
              <w:keepLines w:val="0"/>
              <w:widowControl/>
              <w:suppressLineNumbers w:val="0"/>
              <w:jc w:val="center"/>
              <w:textAlignment w:val="center"/>
              <w:rPr>
                <w:rFonts w:hint="default" w:ascii="Times New Roman" w:hAnsi="Times New Roman" w:eastAsia="方正仿宋_GBK" w:cs="Times New Roman"/>
                <w:b/>
                <w:bCs/>
                <w:i w:val="0"/>
                <w:iCs w:val="0"/>
                <w:color w:val="000000"/>
                <w:sz w:val="18"/>
                <w:szCs w:val="18"/>
                <w:u w:val="none"/>
              </w:rPr>
            </w:pPr>
            <w:r>
              <w:rPr>
                <w:rFonts w:hint="default" w:ascii="Times New Roman" w:hAnsi="Times New Roman" w:eastAsia="方正仿宋_GBK" w:cs="Times New Roman"/>
                <w:b/>
                <w:bCs/>
                <w:i w:val="0"/>
                <w:iCs w:val="0"/>
                <w:color w:val="000000"/>
                <w:kern w:val="0"/>
                <w:sz w:val="18"/>
                <w:szCs w:val="18"/>
                <w:u w:val="none"/>
                <w:lang w:val="en-US" w:eastAsia="zh-CN" w:bidi="ar"/>
              </w:rPr>
              <w:t>评估项目</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6C11242D">
            <w:pPr>
              <w:keepNext w:val="0"/>
              <w:keepLines w:val="0"/>
              <w:widowControl/>
              <w:suppressLineNumbers w:val="0"/>
              <w:jc w:val="center"/>
              <w:textAlignment w:val="center"/>
              <w:rPr>
                <w:rFonts w:hint="default" w:ascii="Times New Roman" w:hAnsi="Times New Roman" w:eastAsia="方正仿宋_GBK" w:cs="Times New Roman"/>
                <w:b/>
                <w:bCs/>
                <w:i w:val="0"/>
                <w:iCs w:val="0"/>
                <w:color w:val="000000"/>
                <w:sz w:val="18"/>
                <w:szCs w:val="18"/>
                <w:u w:val="none"/>
              </w:rPr>
            </w:pPr>
            <w:r>
              <w:rPr>
                <w:rFonts w:hint="default" w:ascii="Times New Roman" w:hAnsi="Times New Roman" w:eastAsia="方正仿宋_GBK" w:cs="Times New Roman"/>
                <w:b/>
                <w:bCs/>
                <w:i w:val="0"/>
                <w:iCs w:val="0"/>
                <w:color w:val="000000"/>
                <w:kern w:val="0"/>
                <w:sz w:val="18"/>
                <w:szCs w:val="18"/>
                <w:u w:val="none"/>
                <w:lang w:val="en-US" w:eastAsia="zh-CN" w:bidi="ar"/>
              </w:rPr>
              <w:t>评估内容</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3B74C9F0">
            <w:pPr>
              <w:keepNext w:val="0"/>
              <w:keepLines w:val="0"/>
              <w:widowControl/>
              <w:suppressLineNumbers w:val="0"/>
              <w:jc w:val="center"/>
              <w:textAlignment w:val="center"/>
              <w:rPr>
                <w:rFonts w:hint="default" w:ascii="Times New Roman" w:hAnsi="Times New Roman" w:eastAsia="方正仿宋_GBK" w:cs="Times New Roman"/>
                <w:b/>
                <w:bCs/>
                <w:i w:val="0"/>
                <w:iCs w:val="0"/>
                <w:color w:val="000000"/>
                <w:sz w:val="18"/>
                <w:szCs w:val="18"/>
                <w:u w:val="none"/>
              </w:rPr>
            </w:pPr>
            <w:r>
              <w:rPr>
                <w:rFonts w:hint="default" w:ascii="Times New Roman" w:hAnsi="Times New Roman" w:eastAsia="方正仿宋_GBK" w:cs="Times New Roman"/>
                <w:b/>
                <w:bCs/>
                <w:i w:val="0"/>
                <w:iCs w:val="0"/>
                <w:color w:val="000000"/>
                <w:kern w:val="0"/>
                <w:sz w:val="18"/>
                <w:szCs w:val="18"/>
                <w:u w:val="none"/>
                <w:lang w:val="en-US" w:eastAsia="zh-CN" w:bidi="ar"/>
              </w:rPr>
              <w:t>评估方法</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22E6FC24">
            <w:pPr>
              <w:keepNext w:val="0"/>
              <w:keepLines w:val="0"/>
              <w:widowControl/>
              <w:suppressLineNumbers w:val="0"/>
              <w:jc w:val="center"/>
              <w:textAlignment w:val="center"/>
              <w:rPr>
                <w:rFonts w:hint="default" w:ascii="Times New Roman" w:hAnsi="Times New Roman" w:eastAsia="方正仿宋_GBK" w:cs="Times New Roman"/>
                <w:b/>
                <w:bCs/>
                <w:i w:val="0"/>
                <w:iCs w:val="0"/>
                <w:color w:val="000000"/>
                <w:sz w:val="18"/>
                <w:szCs w:val="18"/>
                <w:u w:val="none"/>
              </w:rPr>
            </w:pPr>
            <w:r>
              <w:rPr>
                <w:rFonts w:hint="default" w:ascii="Times New Roman" w:hAnsi="Times New Roman" w:eastAsia="方正仿宋_GBK" w:cs="Times New Roman"/>
                <w:b/>
                <w:bCs/>
                <w:i w:val="0"/>
                <w:iCs w:val="0"/>
                <w:color w:val="000000"/>
                <w:kern w:val="0"/>
                <w:sz w:val="18"/>
                <w:szCs w:val="18"/>
                <w:u w:val="none"/>
                <w:lang w:val="en-US" w:eastAsia="zh-CN" w:bidi="ar"/>
              </w:rPr>
              <w:t>分值</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3E467CFD">
            <w:pPr>
              <w:keepNext w:val="0"/>
              <w:keepLines w:val="0"/>
              <w:widowControl/>
              <w:suppressLineNumbers w:val="0"/>
              <w:jc w:val="both"/>
              <w:textAlignment w:val="center"/>
              <w:rPr>
                <w:rFonts w:hint="default" w:ascii="Times New Roman" w:hAnsi="Times New Roman" w:eastAsia="方正仿宋_GBK" w:cs="Times New Roman"/>
                <w:b/>
                <w:bCs/>
                <w:i w:val="0"/>
                <w:iCs w:val="0"/>
                <w:color w:val="000000"/>
                <w:sz w:val="18"/>
                <w:szCs w:val="18"/>
                <w:u w:val="none"/>
              </w:rPr>
            </w:pPr>
            <w:r>
              <w:rPr>
                <w:rFonts w:hint="default" w:ascii="Times New Roman" w:hAnsi="Times New Roman" w:eastAsia="方正仿宋_GBK" w:cs="Times New Roman"/>
                <w:b/>
                <w:bCs/>
                <w:i w:val="0"/>
                <w:iCs w:val="0"/>
                <w:color w:val="000000"/>
                <w:kern w:val="0"/>
                <w:sz w:val="18"/>
                <w:szCs w:val="18"/>
                <w:u w:val="none"/>
                <w:lang w:val="en-US" w:eastAsia="zh-CN" w:bidi="ar"/>
              </w:rPr>
              <w:t>评分标准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47236891">
            <w:pPr>
              <w:keepNext w:val="0"/>
              <w:keepLines w:val="0"/>
              <w:widowControl/>
              <w:suppressLineNumbers w:val="0"/>
              <w:jc w:val="center"/>
              <w:textAlignment w:val="center"/>
              <w:rPr>
                <w:rFonts w:hint="default" w:ascii="Times New Roman" w:hAnsi="Times New Roman" w:eastAsia="方正仿宋_GBK" w:cs="Times New Roman"/>
                <w:b/>
                <w:bCs/>
                <w:i w:val="0"/>
                <w:iCs w:val="0"/>
                <w:color w:val="000000"/>
                <w:sz w:val="18"/>
                <w:szCs w:val="18"/>
                <w:u w:val="none"/>
              </w:rPr>
            </w:pPr>
            <w:r>
              <w:rPr>
                <w:rFonts w:hint="default" w:ascii="Times New Roman" w:hAnsi="Times New Roman" w:eastAsia="方正仿宋_GBK" w:cs="Times New Roman"/>
                <w:b/>
                <w:bCs/>
                <w:i w:val="0"/>
                <w:iCs w:val="0"/>
                <w:color w:val="000000"/>
                <w:kern w:val="0"/>
                <w:sz w:val="18"/>
                <w:szCs w:val="18"/>
                <w:u w:val="none"/>
                <w:lang w:val="en-US" w:eastAsia="zh-CN" w:bidi="ar"/>
              </w:rPr>
              <w:t>得分</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7FBDACFB">
            <w:pPr>
              <w:keepNext w:val="0"/>
              <w:keepLines w:val="0"/>
              <w:widowControl/>
              <w:suppressLineNumbers w:val="0"/>
              <w:jc w:val="center"/>
              <w:textAlignment w:val="center"/>
              <w:rPr>
                <w:rFonts w:hint="default" w:ascii="Times New Roman" w:hAnsi="Times New Roman" w:eastAsia="方正仿宋_GBK" w:cs="Times New Roman"/>
                <w:b/>
                <w:bCs/>
                <w:i w:val="0"/>
                <w:iCs w:val="0"/>
                <w:color w:val="000000"/>
                <w:sz w:val="18"/>
                <w:szCs w:val="18"/>
                <w:u w:val="none"/>
              </w:rPr>
            </w:pPr>
            <w:r>
              <w:rPr>
                <w:rFonts w:hint="default" w:ascii="Times New Roman" w:hAnsi="Times New Roman" w:eastAsia="方正仿宋_GBK" w:cs="Times New Roman"/>
                <w:b/>
                <w:bCs/>
                <w:i w:val="0"/>
                <w:iCs w:val="0"/>
                <w:color w:val="000000"/>
                <w:kern w:val="0"/>
                <w:sz w:val="18"/>
                <w:szCs w:val="18"/>
                <w:u w:val="none"/>
                <w:lang w:val="en-US" w:eastAsia="zh-CN" w:bidi="ar"/>
              </w:rPr>
              <w:t>扣分说明</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208947A">
            <w:pPr>
              <w:keepNext w:val="0"/>
              <w:keepLines w:val="0"/>
              <w:widowControl/>
              <w:suppressLineNumbers w:val="0"/>
              <w:jc w:val="center"/>
              <w:textAlignment w:val="center"/>
              <w:rPr>
                <w:rFonts w:hint="default" w:ascii="Times New Roman" w:hAnsi="Times New Roman" w:eastAsia="方正仿宋_GBK" w:cs="Times New Roman"/>
                <w:b/>
                <w:bCs/>
                <w:i w:val="0"/>
                <w:iCs w:val="0"/>
                <w:color w:val="000000"/>
                <w:sz w:val="18"/>
                <w:szCs w:val="18"/>
                <w:u w:val="none"/>
              </w:rPr>
            </w:pPr>
            <w:r>
              <w:rPr>
                <w:rFonts w:hint="default" w:ascii="Times New Roman" w:hAnsi="Times New Roman" w:eastAsia="方正仿宋_GBK" w:cs="Times New Roman"/>
                <w:b/>
                <w:bCs/>
                <w:i w:val="0"/>
                <w:iCs w:val="0"/>
                <w:color w:val="000000"/>
                <w:kern w:val="0"/>
                <w:sz w:val="18"/>
                <w:szCs w:val="18"/>
                <w:u w:val="none"/>
                <w:lang w:val="en-US" w:eastAsia="zh-CN" w:bidi="ar"/>
              </w:rPr>
              <w:t>备注</w:t>
            </w:r>
          </w:p>
        </w:tc>
      </w:tr>
      <w:tr w14:paraId="27B69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960" w:type="dxa"/>
            <w:vMerge w:val="restart"/>
            <w:tcBorders>
              <w:top w:val="single" w:color="000000" w:sz="4" w:space="0"/>
              <w:left w:val="single" w:color="000000" w:sz="4" w:space="0"/>
              <w:bottom w:val="single" w:color="000000" w:sz="4" w:space="0"/>
              <w:right w:val="single" w:color="000000" w:sz="4" w:space="0"/>
            </w:tcBorders>
            <w:noWrap w:val="0"/>
            <w:vAlign w:val="center"/>
          </w:tcPr>
          <w:p w14:paraId="65BB6799">
            <w:pPr>
              <w:keepNext w:val="0"/>
              <w:keepLines w:val="0"/>
              <w:widowControl/>
              <w:suppressLineNumbers w:val="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用人单位（企业）</w:t>
            </w:r>
          </w:p>
        </w:tc>
        <w:tc>
          <w:tcPr>
            <w:tcW w:w="960" w:type="dxa"/>
            <w:vMerge w:val="restart"/>
            <w:tcBorders>
              <w:top w:val="single" w:color="000000" w:sz="4" w:space="0"/>
              <w:left w:val="single" w:color="000000" w:sz="4" w:space="0"/>
              <w:bottom w:val="single" w:color="000000" w:sz="4" w:space="0"/>
              <w:right w:val="single" w:color="000000" w:sz="4" w:space="0"/>
            </w:tcBorders>
            <w:noWrap w:val="0"/>
            <w:vAlign w:val="center"/>
          </w:tcPr>
          <w:p w14:paraId="6F75FB6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960" w:type="dxa"/>
            <w:vMerge w:val="restart"/>
            <w:tcBorders>
              <w:top w:val="single" w:color="000000" w:sz="4" w:space="0"/>
              <w:left w:val="single" w:color="000000" w:sz="4" w:space="0"/>
              <w:bottom w:val="single" w:color="000000" w:sz="4" w:space="0"/>
              <w:right w:val="single" w:color="000000" w:sz="4" w:space="0"/>
            </w:tcBorders>
            <w:noWrap w:val="0"/>
            <w:vAlign w:val="center"/>
          </w:tcPr>
          <w:p w14:paraId="70457851">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组织机构（</w:t>
            </w:r>
            <w:r>
              <w:rPr>
                <w:rStyle w:val="12"/>
                <w:rFonts w:hint="default" w:ascii="Times New Roman" w:hAnsi="Times New Roman" w:eastAsia="方正仿宋_GBK" w:cs="Times New Roman"/>
                <w:lang w:val="en-US" w:eastAsia="zh-CN" w:bidi="ar"/>
              </w:rPr>
              <w:t>6</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932" w:type="dxa"/>
            <w:gridSpan w:val="2"/>
            <w:tcBorders>
              <w:top w:val="single" w:color="000000" w:sz="4" w:space="0"/>
              <w:left w:val="single" w:color="000000" w:sz="4" w:space="0"/>
              <w:bottom w:val="single" w:color="000000" w:sz="4" w:space="0"/>
              <w:right w:val="single" w:color="000000" w:sz="4" w:space="0"/>
            </w:tcBorders>
            <w:noWrap w:val="0"/>
            <w:vAlign w:val="center"/>
          </w:tcPr>
          <w:p w14:paraId="7F9BBE7C">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机构资质与信用状况</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0513A1E7">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在重庆市内依法登记，具有独立法人资格，社会信用良好、无违法违规、失信等不良行为记录的大、中型企业。</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43262CB4">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查阅机构资质证明原件和由人民银行或相关机构出具的信用报告。</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0E7C371B">
            <w:pPr>
              <w:jc w:val="left"/>
              <w:rPr>
                <w:rFonts w:hint="default" w:ascii="Times New Roman" w:hAnsi="Times New Roman" w:eastAsia="宋体" w:cs="Times New Roman"/>
                <w:i w:val="0"/>
                <w:iCs w:val="0"/>
                <w:color w:val="000000"/>
                <w:sz w:val="18"/>
                <w:szCs w:val="18"/>
                <w:u w:val="none"/>
              </w:rPr>
            </w:pP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29075EFC">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不符合资质条件或有不良信用记录的不予备案。</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4CE3209C">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0AC9A1E6">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6C84F9A">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此项为否定项</w:t>
            </w:r>
          </w:p>
        </w:tc>
      </w:tr>
      <w:tr w14:paraId="59421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D61E4A">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1B7C4F">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3671DA">
            <w:pPr>
              <w:jc w:val="left"/>
              <w:rPr>
                <w:rFonts w:hint="default" w:ascii="Times New Roman" w:hAnsi="Times New Roman" w:eastAsia="方正仿宋_GBK" w:cs="Times New Roman"/>
                <w:i w:val="0"/>
                <w:iCs w:val="0"/>
                <w:color w:val="000000"/>
                <w:sz w:val="18"/>
                <w:szCs w:val="18"/>
                <w:u w:val="none"/>
              </w:rPr>
            </w:pPr>
          </w:p>
        </w:tc>
        <w:tc>
          <w:tcPr>
            <w:tcW w:w="1932" w:type="dxa"/>
            <w:gridSpan w:val="2"/>
            <w:tcBorders>
              <w:top w:val="single" w:color="000000" w:sz="4" w:space="0"/>
              <w:left w:val="single" w:color="000000" w:sz="4" w:space="0"/>
              <w:bottom w:val="single" w:color="000000" w:sz="4" w:space="0"/>
              <w:right w:val="single" w:color="000000" w:sz="4" w:space="0"/>
            </w:tcBorders>
            <w:noWrap w:val="0"/>
            <w:vAlign w:val="center"/>
          </w:tcPr>
          <w:p w14:paraId="16B2E3C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实施机构</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3099DA07">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成立职业技能等级认定工作领导小组，明确成员组成及管理职能，</w:t>
            </w:r>
            <w:r>
              <w:rPr>
                <w:rFonts w:hint="default" w:ascii="Times New Roman" w:hAnsi="Times New Roman" w:eastAsia="仿宋" w:cs="Times New Roman"/>
                <w:i w:val="0"/>
                <w:iCs w:val="0"/>
                <w:color w:val="000000"/>
                <w:kern w:val="0"/>
                <w:sz w:val="18"/>
                <w:szCs w:val="18"/>
                <w:u w:val="none"/>
                <w:lang w:val="en-US" w:eastAsia="zh-CN" w:bidi="ar"/>
              </w:rPr>
              <w:t>设置职业技能等级评价专门实施机构部门</w:t>
            </w:r>
            <w:r>
              <w:rPr>
                <w:rFonts w:hint="default" w:ascii="Times New Roman" w:hAnsi="Times New Roman" w:eastAsia="方正仿宋_GBK" w:cs="Times New Roman"/>
                <w:i w:val="0"/>
                <w:iCs w:val="0"/>
                <w:color w:val="000000"/>
                <w:kern w:val="0"/>
                <w:sz w:val="18"/>
                <w:szCs w:val="18"/>
                <w:u w:val="none"/>
                <w:lang w:val="en-US" w:eastAsia="zh-CN" w:bidi="ar"/>
              </w:rPr>
              <w:t>。</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1199989F">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查阅职业技能等级认定方案和相关文件。</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2D3972C9">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w:t>
            </w:r>
            <w:r>
              <w:rPr>
                <w:rStyle w:val="13"/>
                <w:rFonts w:hint="default" w:ascii="Times New Roman" w:hAnsi="Times New Roman" w:cs="Times New Roman"/>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74B75A1B">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未成立领导小组扣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分；未设立专门实施机构部门扣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分；未明确成员组成及职能扣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384EE83A">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21D2C624">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9F9E890">
            <w:pPr>
              <w:jc w:val="left"/>
              <w:rPr>
                <w:rFonts w:hint="default" w:ascii="Times New Roman" w:hAnsi="Times New Roman" w:eastAsia="宋体" w:cs="Times New Roman"/>
                <w:i w:val="0"/>
                <w:iCs w:val="0"/>
                <w:color w:val="000000"/>
                <w:sz w:val="18"/>
                <w:szCs w:val="18"/>
                <w:u w:val="none"/>
              </w:rPr>
            </w:pPr>
          </w:p>
        </w:tc>
      </w:tr>
      <w:tr w14:paraId="2B5CC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597976">
            <w:pPr>
              <w:jc w:val="center"/>
              <w:rPr>
                <w:rFonts w:hint="default" w:ascii="Times New Roman" w:hAnsi="Times New Roman" w:eastAsia="方正仿宋_GBK" w:cs="Times New Roman"/>
                <w:i w:val="0"/>
                <w:iCs w:val="0"/>
                <w:color w:val="000000"/>
                <w:sz w:val="22"/>
                <w:szCs w:val="22"/>
                <w:u w:val="none"/>
              </w:rPr>
            </w:pPr>
          </w:p>
        </w:tc>
        <w:tc>
          <w:tcPr>
            <w:tcW w:w="960" w:type="dxa"/>
            <w:vMerge w:val="restart"/>
            <w:tcBorders>
              <w:top w:val="single" w:color="000000" w:sz="4" w:space="0"/>
              <w:left w:val="single" w:color="000000" w:sz="4" w:space="0"/>
              <w:bottom w:val="single" w:color="000000" w:sz="4" w:space="0"/>
              <w:right w:val="single" w:color="000000" w:sz="4" w:space="0"/>
            </w:tcBorders>
            <w:noWrap w:val="0"/>
            <w:vAlign w:val="center"/>
          </w:tcPr>
          <w:p w14:paraId="09052BB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960" w:type="dxa"/>
            <w:vMerge w:val="restart"/>
            <w:tcBorders>
              <w:top w:val="single" w:color="000000" w:sz="4" w:space="0"/>
              <w:left w:val="single" w:color="000000" w:sz="4" w:space="0"/>
              <w:bottom w:val="single" w:color="000000" w:sz="4" w:space="0"/>
              <w:right w:val="single" w:color="000000" w:sz="4" w:space="0"/>
            </w:tcBorders>
            <w:noWrap w:val="0"/>
            <w:vAlign w:val="center"/>
          </w:tcPr>
          <w:p w14:paraId="1797C4B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制度保障</w:t>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t>（30分）</w:t>
            </w:r>
          </w:p>
        </w:tc>
        <w:tc>
          <w:tcPr>
            <w:tcW w:w="1932" w:type="dxa"/>
            <w:gridSpan w:val="2"/>
            <w:tcBorders>
              <w:top w:val="single" w:color="000000" w:sz="4" w:space="0"/>
              <w:left w:val="single" w:color="000000" w:sz="4" w:space="0"/>
              <w:bottom w:val="single" w:color="000000" w:sz="4" w:space="0"/>
              <w:right w:val="single" w:color="000000" w:sz="4" w:space="0"/>
            </w:tcBorders>
            <w:noWrap w:val="0"/>
            <w:vAlign w:val="center"/>
          </w:tcPr>
          <w:p w14:paraId="26CBC4DD">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行政管理制度</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52FBE14B">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具有规范的岗位职责、薪酬管理、绩效管理、考勤管理、印章管理和劳动合同管理制度。</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5792DC54">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查阅文件、资料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01F0E8F8">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0B7EA156">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不健全的每一项扣</w:t>
            </w:r>
            <w:r>
              <w:rPr>
                <w:rStyle w:val="12"/>
                <w:rFonts w:hint="default" w:ascii="Times New Roman" w:hAnsi="Times New Roman" w:eastAsia="方正仿宋_GBK"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分，无制度的扣5分。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76E6300D">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611EB00F">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F1867E2">
            <w:pPr>
              <w:jc w:val="left"/>
              <w:rPr>
                <w:rFonts w:hint="default" w:ascii="Times New Roman" w:hAnsi="Times New Roman" w:eastAsia="宋体" w:cs="Times New Roman"/>
                <w:i w:val="0"/>
                <w:iCs w:val="0"/>
                <w:color w:val="000000"/>
                <w:sz w:val="18"/>
                <w:szCs w:val="18"/>
                <w:u w:val="none"/>
              </w:rPr>
            </w:pPr>
          </w:p>
        </w:tc>
      </w:tr>
      <w:tr w14:paraId="16A3E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2357C8">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784B1E">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CC66DE">
            <w:pPr>
              <w:jc w:val="left"/>
              <w:rPr>
                <w:rFonts w:hint="default" w:ascii="Times New Roman" w:hAnsi="Times New Roman" w:eastAsia="方正仿宋_GBK" w:cs="Times New Roman"/>
                <w:i w:val="0"/>
                <w:iCs w:val="0"/>
                <w:color w:val="000000"/>
                <w:sz w:val="18"/>
                <w:szCs w:val="18"/>
                <w:u w:val="none"/>
              </w:rPr>
            </w:pPr>
          </w:p>
        </w:tc>
        <w:tc>
          <w:tcPr>
            <w:tcW w:w="1932" w:type="dxa"/>
            <w:gridSpan w:val="2"/>
            <w:tcBorders>
              <w:top w:val="single" w:color="000000" w:sz="4" w:space="0"/>
              <w:left w:val="single" w:color="000000" w:sz="4" w:space="0"/>
              <w:bottom w:val="single" w:color="000000" w:sz="4" w:space="0"/>
              <w:right w:val="single" w:color="000000" w:sz="4" w:space="0"/>
            </w:tcBorders>
            <w:noWrap w:val="0"/>
            <w:vAlign w:val="center"/>
          </w:tcPr>
          <w:p w14:paraId="5AE25203">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财务管理制度</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68259B54">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财务管理制度健全，财务管理规范，账目清晰，收支符合财务制度要求，票据使用管理规范。</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2EE0DEB3">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查阅文件、财务审计报告、财务报表等资料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2A8B84D9">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1A4489E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不健全的每一项扣</w:t>
            </w:r>
            <w:r>
              <w:rPr>
                <w:rStyle w:val="12"/>
                <w:rFonts w:hint="default" w:ascii="Times New Roman" w:hAnsi="Times New Roman" w:eastAsia="方正仿宋_GBK"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分，无制度的扣</w:t>
            </w:r>
            <w:r>
              <w:rPr>
                <w:rStyle w:val="12"/>
                <w:rFonts w:hint="default" w:ascii="Times New Roman" w:hAnsi="Times New Roman" w:eastAsia="方正仿宋_GBK" w:cs="Times New Roman"/>
                <w:lang w:val="en-US" w:eastAsia="zh-CN" w:bidi="ar"/>
              </w:rPr>
              <w:t>2.5</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5C2E20B1">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4DBB51A3">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C52315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涉密企业另行处理</w:t>
            </w:r>
          </w:p>
        </w:tc>
      </w:tr>
      <w:tr w14:paraId="3DFDB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B8B6F6">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3E4095">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A99A78">
            <w:pPr>
              <w:jc w:val="left"/>
              <w:rPr>
                <w:rFonts w:hint="default" w:ascii="Times New Roman" w:hAnsi="Times New Roman" w:eastAsia="方正仿宋_GBK" w:cs="Times New Roman"/>
                <w:i w:val="0"/>
                <w:iCs w:val="0"/>
                <w:color w:val="000000"/>
                <w:sz w:val="18"/>
                <w:szCs w:val="18"/>
                <w:u w:val="none"/>
              </w:rPr>
            </w:pPr>
          </w:p>
        </w:tc>
        <w:tc>
          <w:tcPr>
            <w:tcW w:w="1932" w:type="dxa"/>
            <w:gridSpan w:val="2"/>
            <w:tcBorders>
              <w:top w:val="single" w:color="000000" w:sz="4" w:space="0"/>
              <w:left w:val="single" w:color="000000" w:sz="4" w:space="0"/>
              <w:bottom w:val="single" w:color="000000" w:sz="4" w:space="0"/>
              <w:right w:val="single" w:color="000000" w:sz="4" w:space="0"/>
            </w:tcBorders>
            <w:noWrap w:val="0"/>
            <w:vAlign w:val="center"/>
          </w:tcPr>
          <w:p w14:paraId="7E8DDC00">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安全管理制度</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501EBE53">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具有符合认定工作要求的安全管理制度，涵盖考试安全管理、人员安全管理、场地安全管理、设施设备安全管理等内容。</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4AFC122D">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查阅文件、资料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3C220B22">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74E23F5B">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缺少或不健全的每一项扣</w:t>
            </w:r>
            <w:r>
              <w:rPr>
                <w:rStyle w:val="12"/>
                <w:rFonts w:hint="default" w:ascii="Times New Roman" w:hAnsi="Times New Roman" w:eastAsia="方正仿宋_GBK"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分，无制度的扣2.5分。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130F403A">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3EB3AFC2">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0E2BECF">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涉密企业另行处理</w:t>
            </w:r>
          </w:p>
        </w:tc>
      </w:tr>
      <w:tr w14:paraId="44902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9860CA">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CF094F">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0AF3BB">
            <w:pPr>
              <w:jc w:val="left"/>
              <w:rPr>
                <w:rFonts w:hint="default" w:ascii="Times New Roman" w:hAnsi="Times New Roman" w:eastAsia="方正仿宋_GBK" w:cs="Times New Roman"/>
                <w:i w:val="0"/>
                <w:iCs w:val="0"/>
                <w:color w:val="000000"/>
                <w:sz w:val="18"/>
                <w:szCs w:val="18"/>
                <w:u w:val="none"/>
              </w:rPr>
            </w:pPr>
          </w:p>
        </w:tc>
        <w:tc>
          <w:tcPr>
            <w:tcW w:w="1932" w:type="dxa"/>
            <w:gridSpan w:val="2"/>
            <w:tcBorders>
              <w:top w:val="single" w:color="000000" w:sz="4" w:space="0"/>
              <w:left w:val="single" w:color="000000" w:sz="4" w:space="0"/>
              <w:bottom w:val="single" w:color="000000" w:sz="4" w:space="0"/>
              <w:right w:val="single" w:color="000000" w:sz="4" w:space="0"/>
            </w:tcBorders>
            <w:noWrap w:val="0"/>
            <w:vAlign w:val="center"/>
          </w:tcPr>
          <w:p w14:paraId="26EBF8C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人员管理制度</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41786E87">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具有完善的人员管理制度，包括管理人员、考评人员、监考人员和内部督导人员管理制度，管理制度应明确各类人员的任职资格及条件、职责与任务、培训与考核、聘任及管理等内容。</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6337DF46">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查阅文件、资料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6AE5ED9F">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0CD08490">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不健全的每一项扣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分，无制度的扣2.5分。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0E993A6A">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3870E5E4">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1B12111">
            <w:pPr>
              <w:jc w:val="left"/>
              <w:rPr>
                <w:rFonts w:hint="default" w:ascii="Times New Roman" w:hAnsi="Times New Roman" w:eastAsia="宋体" w:cs="Times New Roman"/>
                <w:i w:val="0"/>
                <w:iCs w:val="0"/>
                <w:color w:val="000000"/>
                <w:sz w:val="18"/>
                <w:szCs w:val="18"/>
                <w:u w:val="none"/>
              </w:rPr>
            </w:pPr>
          </w:p>
        </w:tc>
      </w:tr>
      <w:tr w14:paraId="62086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A4A76D">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E45528">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DA71A1">
            <w:pPr>
              <w:jc w:val="left"/>
              <w:rPr>
                <w:rFonts w:hint="default" w:ascii="Times New Roman" w:hAnsi="Times New Roman" w:eastAsia="方正仿宋_GBK" w:cs="Times New Roman"/>
                <w:i w:val="0"/>
                <w:iCs w:val="0"/>
                <w:color w:val="000000"/>
                <w:sz w:val="18"/>
                <w:szCs w:val="18"/>
                <w:u w:val="none"/>
              </w:rPr>
            </w:pPr>
          </w:p>
        </w:tc>
        <w:tc>
          <w:tcPr>
            <w:tcW w:w="1932" w:type="dxa"/>
            <w:gridSpan w:val="2"/>
            <w:tcBorders>
              <w:top w:val="single" w:color="000000" w:sz="4" w:space="0"/>
              <w:left w:val="single" w:color="000000" w:sz="4" w:space="0"/>
              <w:bottom w:val="single" w:color="000000" w:sz="4" w:space="0"/>
              <w:right w:val="single" w:color="000000" w:sz="4" w:space="0"/>
            </w:tcBorders>
            <w:noWrap w:val="0"/>
            <w:vAlign w:val="center"/>
          </w:tcPr>
          <w:p w14:paraId="655CF100">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档案管理制度</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1E142AC5">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具有完善的档案管理制度，主要包括职业技能等级认定档案材料的收集、归档、立卷、管理、保管、销毁和借阅等内容。</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668949A5">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查阅文件、资料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715CCEAA">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5C6D1CAC">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不健全的每一项扣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分，无制度的扣2.5分。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6E31C6E5">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4CDC1A61">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D5236B4">
            <w:pPr>
              <w:jc w:val="left"/>
              <w:rPr>
                <w:rFonts w:hint="default" w:ascii="Times New Roman" w:hAnsi="Times New Roman" w:eastAsia="宋体" w:cs="Times New Roman"/>
                <w:i w:val="0"/>
                <w:iCs w:val="0"/>
                <w:color w:val="000000"/>
                <w:sz w:val="18"/>
                <w:szCs w:val="18"/>
                <w:u w:val="none"/>
              </w:rPr>
            </w:pPr>
          </w:p>
        </w:tc>
      </w:tr>
      <w:tr w14:paraId="46E4D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6"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D06A2C">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3BB366">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2EB2F2">
            <w:pPr>
              <w:jc w:val="left"/>
              <w:rPr>
                <w:rFonts w:hint="default" w:ascii="Times New Roman" w:hAnsi="Times New Roman" w:eastAsia="方正仿宋_GBK" w:cs="Times New Roman"/>
                <w:i w:val="0"/>
                <w:iCs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noWrap w:val="0"/>
            <w:vAlign w:val="center"/>
          </w:tcPr>
          <w:p w14:paraId="47A4059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组织实施管理制度</w:t>
            </w: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6731DBC6">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考务管理办法</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5CD7CE6B">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具有符合认定工作要求的考务管理办法，包括计划与公告、评价申请与资格审查、评价准备、试题管理、评价实施、成绩管理、证书办理、信息统计等内容，并</w:t>
            </w:r>
            <w:r>
              <w:rPr>
                <w:rFonts w:hint="default" w:ascii="Times New Roman" w:hAnsi="Times New Roman" w:eastAsia="仿宋" w:cs="Times New Roman"/>
                <w:i w:val="0"/>
                <w:iCs w:val="0"/>
                <w:color w:val="000000"/>
                <w:kern w:val="0"/>
                <w:sz w:val="18"/>
                <w:szCs w:val="18"/>
                <w:u w:val="none"/>
                <w:lang w:val="en-US" w:eastAsia="zh-CN" w:bidi="ar"/>
              </w:rPr>
              <w:t>制定完整的技能等级评价工作流程。</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15C38A4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查阅文件、资料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2E5C4628">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4D1D48A0">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不健全的每一项扣</w:t>
            </w:r>
            <w:r>
              <w:rPr>
                <w:rStyle w:val="12"/>
                <w:rFonts w:hint="default" w:ascii="Times New Roman" w:hAnsi="Times New Roman" w:eastAsia="方正仿宋_GBK"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分，无制度的扣</w:t>
            </w:r>
            <w:r>
              <w:rPr>
                <w:rStyle w:val="12"/>
                <w:rFonts w:hint="default" w:ascii="Times New Roman" w:hAnsi="Times New Roman" w:eastAsia="方正仿宋_GBK" w:cs="Times New Roman"/>
                <w:lang w:val="en-US" w:eastAsia="zh-CN" w:bidi="ar"/>
              </w:rPr>
              <w:t>3</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341E6BCF">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4740734B">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566A120">
            <w:pPr>
              <w:jc w:val="left"/>
              <w:rPr>
                <w:rFonts w:hint="default" w:ascii="Times New Roman" w:hAnsi="Times New Roman" w:eastAsia="宋体" w:cs="Times New Roman"/>
                <w:i w:val="0"/>
                <w:iCs w:val="0"/>
                <w:color w:val="000000"/>
                <w:sz w:val="18"/>
                <w:szCs w:val="18"/>
                <w:u w:val="none"/>
              </w:rPr>
            </w:pPr>
          </w:p>
        </w:tc>
      </w:tr>
      <w:tr w14:paraId="7D565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880471">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0DADB6">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F7D5E8">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168C35">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6CD9024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违纪违规处理办法</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7C37FA63">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具有完善的职业技能等级认定违纪违规处理办法，需明确各级各类违纪违规行为及相应处理措施。</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7535A220">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查阅文件、资料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26ADC35B">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079C93D1">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不健全的每一项扣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分，无制度的扣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6E4166A0">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38BB5943">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7B0E55E">
            <w:pPr>
              <w:jc w:val="left"/>
              <w:rPr>
                <w:rFonts w:hint="default" w:ascii="Times New Roman" w:hAnsi="Times New Roman" w:eastAsia="宋体" w:cs="Times New Roman"/>
                <w:i w:val="0"/>
                <w:iCs w:val="0"/>
                <w:color w:val="000000"/>
                <w:sz w:val="18"/>
                <w:szCs w:val="18"/>
                <w:u w:val="none"/>
              </w:rPr>
            </w:pPr>
          </w:p>
        </w:tc>
      </w:tr>
      <w:tr w14:paraId="602AE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0540AD">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B81A9B">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ACBDD7">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AB2505">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7738286A">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重大问题或突发事件应急预案</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3B90E974">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具有应对开展技能等级认定工作中发生的重大问题或突发事件的应急预案。</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56271B37">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查阅文件、资料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630A2E9B">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3B26C8B6">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不健全的扣</w:t>
            </w:r>
            <w:r>
              <w:rPr>
                <w:rStyle w:val="12"/>
                <w:rFonts w:hint="default" w:ascii="Times New Roman" w:hAnsi="Times New Roman" w:eastAsia="方正仿宋_GBK"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分，无制度的扣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01095425">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53A061DC">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60C3E13">
            <w:pPr>
              <w:jc w:val="left"/>
              <w:rPr>
                <w:rFonts w:hint="default" w:ascii="Times New Roman" w:hAnsi="Times New Roman" w:eastAsia="宋体" w:cs="Times New Roman"/>
                <w:i w:val="0"/>
                <w:iCs w:val="0"/>
                <w:color w:val="000000"/>
                <w:sz w:val="18"/>
                <w:szCs w:val="18"/>
                <w:u w:val="none"/>
              </w:rPr>
            </w:pPr>
          </w:p>
        </w:tc>
      </w:tr>
      <w:tr w14:paraId="34179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78B4E3">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F64E6F">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4AF87D">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BECA22">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20DE8AFF">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题库建设、试卷管理和题库保密制度</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43170FD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具有完善的题库建设、试题使用管理和题库保密办法等制度文件，包括题库建设目标、建设要求、建设方式、建设程序、试题使用管理和题库保密等内容。</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50D6540C">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查阅题库建设、试卷管理、题库保密制度文件</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54FC2C23">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14865151">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不健全的扣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分，无制度的扣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22BF1EA9">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5A3388B2">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BE711C5">
            <w:pPr>
              <w:jc w:val="left"/>
              <w:rPr>
                <w:rFonts w:hint="default" w:ascii="Times New Roman" w:hAnsi="Times New Roman" w:eastAsia="宋体" w:cs="Times New Roman"/>
                <w:i w:val="0"/>
                <w:iCs w:val="0"/>
                <w:color w:val="000000"/>
                <w:sz w:val="18"/>
                <w:szCs w:val="18"/>
                <w:u w:val="none"/>
              </w:rPr>
            </w:pPr>
          </w:p>
        </w:tc>
      </w:tr>
      <w:tr w14:paraId="3C38C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65A2E1">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49E2AE">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D48C3A">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54A3AD">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4DC6D590">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质量管理办法</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3171045F">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具有完善的职业技能等级认定质量管理制度，包括认定全过程各环节的具体质量管理要求、措施及内外部监督措施等内容。</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36A607F7">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查阅文件、资料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03C8FCB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38CACBC7">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不健全的每一项扣</w:t>
            </w:r>
            <w:r>
              <w:rPr>
                <w:rStyle w:val="12"/>
                <w:rFonts w:hint="default" w:ascii="Times New Roman" w:hAnsi="Times New Roman" w:eastAsia="方正仿宋_GBK"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分，无制度的扣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7CE21A05">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73F021EE">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004E4A6">
            <w:pPr>
              <w:jc w:val="left"/>
              <w:rPr>
                <w:rFonts w:hint="default" w:ascii="Times New Roman" w:hAnsi="Times New Roman" w:eastAsia="宋体" w:cs="Times New Roman"/>
                <w:i w:val="0"/>
                <w:iCs w:val="0"/>
                <w:color w:val="000000"/>
                <w:sz w:val="18"/>
                <w:szCs w:val="18"/>
                <w:u w:val="none"/>
              </w:rPr>
            </w:pPr>
          </w:p>
        </w:tc>
      </w:tr>
      <w:tr w14:paraId="3FCFF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EA83CC">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7FCBAC">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FEAF30">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290D45">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4CCA08AA">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场地与设施设备管理办法</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7D09F6B1">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具有健全完善的场地与设施设备管理办法，且符合职业技能等级认定工作要求。</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6226EF3C">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查阅文件、资料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3DAC9752">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1CA9890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内容不全的扣</w:t>
            </w:r>
            <w:r>
              <w:rPr>
                <w:rStyle w:val="12"/>
                <w:rFonts w:hint="default" w:ascii="Times New Roman" w:hAnsi="Times New Roman" w:eastAsia="方正仿宋_GBK"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分，无制度的扣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42249F13">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4B9A78B9">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A47D8ED">
            <w:pPr>
              <w:jc w:val="left"/>
              <w:rPr>
                <w:rFonts w:hint="default" w:ascii="Times New Roman" w:hAnsi="Times New Roman" w:eastAsia="宋体" w:cs="Times New Roman"/>
                <w:i w:val="0"/>
                <w:iCs w:val="0"/>
                <w:color w:val="000000"/>
                <w:sz w:val="18"/>
                <w:szCs w:val="18"/>
                <w:u w:val="none"/>
              </w:rPr>
            </w:pPr>
          </w:p>
        </w:tc>
      </w:tr>
      <w:tr w14:paraId="2F5EC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E098FF">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496E0D">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3CF89F">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D86ADD">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1DBBB84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证书管理办法</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77B227F0">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具有符合职业技能等级认定工作要求的证书管理办法，包括证书制作验印、登记发放、信息更正、遗失补办、作废销毁、空白证书管理措施等内容。</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1E719DFB">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查阅文件、资料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3F02C157">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02A41482">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内容不全的每项扣</w:t>
            </w:r>
            <w:r>
              <w:rPr>
                <w:rStyle w:val="12"/>
                <w:rFonts w:hint="default" w:ascii="Times New Roman" w:hAnsi="Times New Roman" w:eastAsia="方正仿宋_GBK"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分，无制度的扣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4E41C212">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6162AEF3">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508F954">
            <w:pPr>
              <w:jc w:val="left"/>
              <w:rPr>
                <w:rFonts w:hint="default" w:ascii="Times New Roman" w:hAnsi="Times New Roman" w:eastAsia="宋体" w:cs="Times New Roman"/>
                <w:i w:val="0"/>
                <w:iCs w:val="0"/>
                <w:color w:val="000000"/>
                <w:sz w:val="18"/>
                <w:szCs w:val="18"/>
                <w:u w:val="none"/>
              </w:rPr>
            </w:pPr>
          </w:p>
        </w:tc>
      </w:tr>
      <w:tr w14:paraId="30628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595520">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7652E0">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A860EE">
            <w:pPr>
              <w:jc w:val="left"/>
              <w:rPr>
                <w:rFonts w:hint="default" w:ascii="Times New Roman" w:hAnsi="Times New Roman" w:eastAsia="方正仿宋_GBK" w:cs="Times New Roman"/>
                <w:i w:val="0"/>
                <w:iCs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noWrap w:val="0"/>
            <w:vAlign w:val="center"/>
          </w:tcPr>
          <w:p w14:paraId="1EDAFAD1">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技能人才培训激励制度</w:t>
            </w: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190D7A9B">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技能人才培养与评聘制度</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321D8144">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具有技能人才培养、评聘、晋升以及技能等级认定结果与待遇挂钩等相关制度，并在职工工资结构中设置体现技能等级价值的工资单元。</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4F4D76BA">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查阅文件、资料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6D359926">
            <w:pPr>
              <w:jc w:val="left"/>
              <w:rPr>
                <w:rFonts w:hint="default" w:ascii="Times New Roman" w:hAnsi="Times New Roman" w:eastAsia="宋体" w:cs="Times New Roman"/>
                <w:i w:val="0"/>
                <w:iCs w:val="0"/>
                <w:color w:val="000000"/>
                <w:sz w:val="18"/>
                <w:szCs w:val="18"/>
                <w:u w:val="none"/>
              </w:rPr>
            </w:pP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617DF464">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内容不全的，不清晰的每项扣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分，无制度的不予备案。</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7327A270">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7479279E">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38B8C2F">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此项为否定项</w:t>
            </w:r>
          </w:p>
        </w:tc>
      </w:tr>
      <w:tr w14:paraId="0D677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D6F6B3">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51508B">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726A84">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76F446">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5416BF9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经费保障</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0815AEF7">
            <w:pPr>
              <w:keepNext w:val="0"/>
              <w:keepLines w:val="0"/>
              <w:widowControl/>
              <w:suppressLineNumbers w:val="0"/>
              <w:jc w:val="left"/>
              <w:textAlignment w:val="center"/>
              <w:rPr>
                <w:rFonts w:hint="default" w:ascii="Times New Roman" w:hAnsi="Times New Roman" w:eastAsia="仿宋" w:cs="Times New Roman"/>
                <w:i w:val="0"/>
                <w:iCs w:val="0"/>
                <w:color w:val="000000"/>
                <w:sz w:val="18"/>
                <w:szCs w:val="18"/>
                <w:u w:val="none"/>
              </w:rPr>
            </w:pPr>
            <w:r>
              <w:rPr>
                <w:rFonts w:hint="default" w:ascii="Times New Roman" w:hAnsi="Times New Roman" w:eastAsia="仿宋" w:cs="Times New Roman"/>
                <w:i w:val="0"/>
                <w:iCs w:val="0"/>
                <w:color w:val="000000"/>
                <w:kern w:val="0"/>
                <w:sz w:val="18"/>
                <w:szCs w:val="18"/>
                <w:u w:val="none"/>
                <w:lang w:val="en-US" w:eastAsia="zh-CN" w:bidi="ar"/>
              </w:rPr>
              <w:t>有职业技能等级评价工作专项费用，能保障此项工作有序开展。</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7700EE17">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查阅文件、资料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65DA2A22">
            <w:pPr>
              <w:jc w:val="left"/>
              <w:rPr>
                <w:rFonts w:hint="default" w:ascii="Times New Roman" w:hAnsi="Times New Roman" w:eastAsia="宋体" w:cs="Times New Roman"/>
                <w:i w:val="0"/>
                <w:iCs w:val="0"/>
                <w:color w:val="000000"/>
                <w:sz w:val="18"/>
                <w:szCs w:val="18"/>
                <w:u w:val="none"/>
              </w:rPr>
            </w:pP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6A5A477A">
            <w:pPr>
              <w:keepNext w:val="0"/>
              <w:keepLines w:val="0"/>
              <w:widowControl/>
              <w:suppressLineNumbers w:val="0"/>
              <w:jc w:val="left"/>
              <w:textAlignment w:val="center"/>
              <w:rPr>
                <w:rFonts w:hint="default" w:ascii="Times New Roman" w:hAnsi="Times New Roman" w:eastAsia="仿宋" w:cs="Times New Roman"/>
                <w:i w:val="0"/>
                <w:iCs w:val="0"/>
                <w:color w:val="000000"/>
                <w:sz w:val="18"/>
                <w:szCs w:val="18"/>
                <w:u w:val="none"/>
              </w:rPr>
            </w:pPr>
            <w:r>
              <w:rPr>
                <w:rFonts w:hint="default" w:ascii="Times New Roman" w:hAnsi="Times New Roman" w:eastAsia="仿宋" w:cs="Times New Roman"/>
                <w:i w:val="0"/>
                <w:iCs w:val="0"/>
                <w:color w:val="000000"/>
                <w:kern w:val="0"/>
                <w:sz w:val="18"/>
                <w:szCs w:val="18"/>
                <w:u w:val="none"/>
                <w:lang w:val="en-US" w:eastAsia="zh-CN" w:bidi="ar"/>
              </w:rPr>
              <w:t>不能提供稳定经费保障或无经费来源的不予备案。</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4B1A8AD8">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730945E7">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92740D5">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此项为否定项</w:t>
            </w:r>
          </w:p>
        </w:tc>
      </w:tr>
      <w:tr w14:paraId="0E423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96E43D">
            <w:pPr>
              <w:jc w:val="center"/>
              <w:rPr>
                <w:rFonts w:hint="default" w:ascii="Times New Roman" w:hAnsi="Times New Roman" w:eastAsia="方正仿宋_GBK" w:cs="Times New Roman"/>
                <w:i w:val="0"/>
                <w:iCs w:val="0"/>
                <w:color w:val="000000"/>
                <w:sz w:val="22"/>
                <w:szCs w:val="22"/>
                <w:u w:val="none"/>
              </w:rPr>
            </w:pPr>
          </w:p>
        </w:tc>
        <w:tc>
          <w:tcPr>
            <w:tcW w:w="960" w:type="dxa"/>
            <w:vMerge w:val="restart"/>
            <w:tcBorders>
              <w:top w:val="single" w:color="000000" w:sz="4" w:space="0"/>
              <w:left w:val="single" w:color="000000" w:sz="4" w:space="0"/>
              <w:bottom w:val="single" w:color="000000" w:sz="4" w:space="0"/>
              <w:right w:val="single" w:color="000000" w:sz="4" w:space="0"/>
            </w:tcBorders>
            <w:noWrap w:val="0"/>
            <w:vAlign w:val="center"/>
          </w:tcPr>
          <w:p w14:paraId="580648A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w:t>
            </w:r>
          </w:p>
        </w:tc>
        <w:tc>
          <w:tcPr>
            <w:tcW w:w="960" w:type="dxa"/>
            <w:vMerge w:val="restart"/>
            <w:tcBorders>
              <w:top w:val="single" w:color="000000" w:sz="4" w:space="0"/>
              <w:left w:val="single" w:color="000000" w:sz="4" w:space="0"/>
              <w:bottom w:val="single" w:color="000000" w:sz="4" w:space="0"/>
              <w:right w:val="single" w:color="000000" w:sz="4" w:space="0"/>
            </w:tcBorders>
            <w:noWrap w:val="0"/>
            <w:vAlign w:val="center"/>
          </w:tcPr>
          <w:p w14:paraId="01D659F2">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评价场地及设施设备</w:t>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t>（34分）</w:t>
            </w:r>
          </w:p>
        </w:tc>
        <w:tc>
          <w:tcPr>
            <w:tcW w:w="906" w:type="dxa"/>
            <w:vMerge w:val="restart"/>
            <w:tcBorders>
              <w:top w:val="single" w:color="000000" w:sz="4" w:space="0"/>
              <w:left w:val="single" w:color="000000" w:sz="4" w:space="0"/>
              <w:bottom w:val="single" w:color="000000" w:sz="4" w:space="0"/>
              <w:right w:val="single" w:color="000000" w:sz="4" w:space="0"/>
            </w:tcBorders>
            <w:noWrap w:val="0"/>
            <w:vAlign w:val="center"/>
          </w:tcPr>
          <w:p w14:paraId="366D1EDA">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评价场地</w:t>
            </w:r>
          </w:p>
        </w:tc>
        <w:tc>
          <w:tcPr>
            <w:tcW w:w="1026" w:type="dxa"/>
            <w:vMerge w:val="restart"/>
            <w:tcBorders>
              <w:top w:val="single" w:color="000000" w:sz="4" w:space="0"/>
              <w:left w:val="single" w:color="000000" w:sz="4" w:space="0"/>
              <w:bottom w:val="single" w:color="000000" w:sz="4" w:space="0"/>
              <w:right w:val="single" w:color="000000" w:sz="4" w:space="0"/>
            </w:tcBorders>
            <w:noWrap w:val="0"/>
            <w:vAlign w:val="center"/>
          </w:tcPr>
          <w:p w14:paraId="25AEC91A">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面积及权属</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5A5D093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具有与评价职业（工种）和规模相适应的场地（含办公用房、评价场地和其他必备场地）单个职业（工种）评价场地不少于</w:t>
            </w:r>
            <w:r>
              <w:rPr>
                <w:rStyle w:val="12"/>
                <w:rFonts w:hint="default" w:ascii="Times New Roman" w:hAnsi="Times New Roman" w:eastAsia="方正仿宋_GBK" w:cs="Times New Roman"/>
                <w:lang w:val="en-US" w:eastAsia="zh-CN" w:bidi="ar"/>
              </w:rPr>
              <w:t>300</w:t>
            </w:r>
            <w:r>
              <w:rPr>
                <w:rFonts w:hint="default" w:ascii="Times New Roman" w:hAnsi="Times New Roman" w:eastAsia="方正仿宋_GBK" w:cs="Times New Roman"/>
                <w:i w:val="0"/>
                <w:iCs w:val="0"/>
                <w:color w:val="000000"/>
                <w:kern w:val="0"/>
                <w:sz w:val="18"/>
                <w:szCs w:val="18"/>
                <w:u w:val="none"/>
                <w:lang w:val="en-US" w:eastAsia="zh-CN" w:bidi="ar"/>
              </w:rPr>
              <w:t>平方米，每增加一个职业（工种）评价场地增加</w:t>
            </w:r>
            <w:r>
              <w:rPr>
                <w:rStyle w:val="12"/>
                <w:rFonts w:hint="default" w:ascii="Times New Roman" w:hAnsi="Times New Roman" w:eastAsia="方正仿宋_GBK" w:cs="Times New Roman"/>
                <w:lang w:val="en-US" w:eastAsia="zh-CN" w:bidi="ar"/>
              </w:rPr>
              <w:t>200</w:t>
            </w:r>
            <w:r>
              <w:rPr>
                <w:rFonts w:hint="default" w:ascii="Times New Roman" w:hAnsi="Times New Roman" w:eastAsia="方正仿宋_GBK" w:cs="Times New Roman"/>
                <w:i w:val="0"/>
                <w:iCs w:val="0"/>
                <w:color w:val="000000"/>
                <w:kern w:val="0"/>
                <w:sz w:val="18"/>
                <w:szCs w:val="18"/>
                <w:u w:val="none"/>
                <w:lang w:val="en-US" w:eastAsia="zh-CN" w:bidi="ar"/>
              </w:rPr>
              <w:t>平方米；符合消防、安全、照明、通风等要求；如有租赁场地的连续租赁期不少于</w:t>
            </w:r>
            <w:r>
              <w:rPr>
                <w:rStyle w:val="12"/>
                <w:rFonts w:hint="default" w:ascii="Times New Roman" w:hAnsi="Times New Roman" w:eastAsia="方正仿宋_GBK" w:cs="Times New Roman"/>
                <w:lang w:val="en-US" w:eastAsia="zh-CN" w:bidi="ar"/>
              </w:rPr>
              <w:t>5</w:t>
            </w:r>
            <w:r>
              <w:rPr>
                <w:rFonts w:hint="default" w:ascii="Times New Roman" w:hAnsi="Times New Roman" w:eastAsia="方正仿宋_GBK" w:cs="Times New Roman"/>
                <w:i w:val="0"/>
                <w:iCs w:val="0"/>
                <w:color w:val="000000"/>
                <w:kern w:val="0"/>
                <w:sz w:val="18"/>
                <w:szCs w:val="18"/>
                <w:u w:val="none"/>
                <w:lang w:val="en-US" w:eastAsia="zh-CN" w:bidi="ar"/>
              </w:rPr>
              <w:t>年。</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7E24D11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现场查勘和查阅资料。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3410946C">
            <w:pPr>
              <w:jc w:val="left"/>
              <w:rPr>
                <w:rFonts w:hint="default" w:ascii="Times New Roman" w:hAnsi="Times New Roman" w:eastAsia="宋体" w:cs="Times New Roman"/>
                <w:i w:val="0"/>
                <w:iCs w:val="0"/>
                <w:color w:val="000000"/>
                <w:sz w:val="18"/>
                <w:szCs w:val="18"/>
                <w:u w:val="none"/>
              </w:rPr>
            </w:pP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69CDF281">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不符合评价相关要求的或场地未通过消防安全检查的不予备案。</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2A06B5D6">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0B92C42C">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DC52103">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此项为否定项</w:t>
            </w:r>
          </w:p>
        </w:tc>
      </w:tr>
      <w:tr w14:paraId="04D6C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2D5910">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C2A30E">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4A8E02">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4B7289">
            <w:pPr>
              <w:jc w:val="left"/>
              <w:rPr>
                <w:rFonts w:hint="default" w:ascii="Times New Roman" w:hAnsi="Times New Roman" w:eastAsia="方正仿宋_GBK" w:cs="Times New Roman"/>
                <w:i w:val="0"/>
                <w:iCs w:val="0"/>
                <w:color w:val="000000"/>
                <w:sz w:val="18"/>
                <w:szCs w:val="18"/>
                <w:u w:val="none"/>
              </w:rPr>
            </w:pPr>
          </w:p>
        </w:tc>
        <w:tc>
          <w:tcPr>
            <w:tcW w:w="102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16979D">
            <w:pPr>
              <w:jc w:val="left"/>
              <w:rPr>
                <w:rFonts w:hint="default" w:ascii="Times New Roman" w:hAnsi="Times New Roman" w:eastAsia="方正仿宋_GBK" w:cs="Times New Roman"/>
                <w:i w:val="0"/>
                <w:iCs w:val="0"/>
                <w:color w:val="000000"/>
                <w:sz w:val="18"/>
                <w:szCs w:val="18"/>
                <w:u w:val="none"/>
              </w:rPr>
            </w:pP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526763A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设置独立的考务室、候考室、保密室、档案室；符合消防、安全、照明、通风等要求。</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247EB8FA">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现场查勘和查阅文件资料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3836D010">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49E30A65">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缺少一项，扣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1DBFBCDE">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5A9BF97A">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19B6428">
            <w:pPr>
              <w:jc w:val="left"/>
              <w:rPr>
                <w:rFonts w:hint="default" w:ascii="Times New Roman" w:hAnsi="Times New Roman" w:eastAsia="宋体" w:cs="Times New Roman"/>
                <w:i w:val="0"/>
                <w:iCs w:val="0"/>
                <w:color w:val="000000"/>
                <w:sz w:val="18"/>
                <w:szCs w:val="18"/>
                <w:u w:val="none"/>
              </w:rPr>
            </w:pPr>
          </w:p>
        </w:tc>
      </w:tr>
      <w:tr w14:paraId="50353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89CA69">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48757C">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8F6C6E">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F87C96">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6F0D0B84">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理论评价</w:t>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t>场地</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3DF5ACC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具备不少于一个课桌式标准化理论考场，能容纳考生</w:t>
            </w:r>
            <w:r>
              <w:rPr>
                <w:rStyle w:val="12"/>
                <w:rFonts w:hint="default" w:ascii="Times New Roman" w:hAnsi="Times New Roman" w:eastAsia="方正仿宋_GBK" w:cs="Times New Roman"/>
                <w:lang w:val="en-US" w:eastAsia="zh-CN" w:bidi="ar"/>
              </w:rPr>
              <w:t>30</w:t>
            </w:r>
            <w:r>
              <w:rPr>
                <w:rFonts w:hint="default" w:ascii="Times New Roman" w:hAnsi="Times New Roman" w:eastAsia="方正仿宋_GBK" w:cs="Times New Roman"/>
                <w:i w:val="0"/>
                <w:iCs w:val="0"/>
                <w:color w:val="000000"/>
                <w:kern w:val="0"/>
                <w:sz w:val="18"/>
                <w:szCs w:val="18"/>
                <w:u w:val="none"/>
                <w:lang w:val="en-US" w:eastAsia="zh-CN" w:bidi="ar"/>
              </w:rPr>
              <w:t>人，单人单座、间距大于</w:t>
            </w:r>
            <w:r>
              <w:rPr>
                <w:rStyle w:val="12"/>
                <w:rFonts w:hint="default" w:ascii="Times New Roman" w:hAnsi="Times New Roman" w:eastAsia="方正仿宋_GBK" w:cs="Times New Roman"/>
                <w:lang w:val="en-US" w:eastAsia="zh-CN" w:bidi="ar"/>
              </w:rPr>
              <w:t>80</w:t>
            </w:r>
            <w:r>
              <w:rPr>
                <w:rFonts w:hint="default" w:ascii="Times New Roman" w:hAnsi="Times New Roman" w:eastAsia="方正仿宋_GBK" w:cs="Times New Roman"/>
                <w:i w:val="0"/>
                <w:iCs w:val="0"/>
                <w:color w:val="000000"/>
                <w:kern w:val="0"/>
                <w:sz w:val="18"/>
                <w:szCs w:val="18"/>
                <w:u w:val="none"/>
                <w:lang w:val="en-US" w:eastAsia="zh-CN" w:bidi="ar"/>
              </w:rPr>
              <w:t>厘米，配备候考区；符合消防、安全、照明、通风等要求。</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6D55A5EE">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现场查勘和查阅文件资料。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5E418CF5">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63EB3AF1">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缺少一项，扣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7AA8E063">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1FEE8B30">
            <w:pPr>
              <w:jc w:val="left"/>
              <w:rPr>
                <w:rFonts w:hint="default" w:ascii="Times New Roman" w:hAnsi="Times New Roman" w:eastAsia="宋体" w:cs="Times New Roman"/>
                <w:i w:val="0"/>
                <w:iCs w:val="0"/>
                <w:color w:val="000000"/>
                <w:sz w:val="18"/>
                <w:szCs w:val="18"/>
                <w:u w:val="none"/>
              </w:rPr>
            </w:pPr>
          </w:p>
        </w:tc>
        <w:tc>
          <w:tcPr>
            <w:tcW w:w="960" w:type="dxa"/>
            <w:vMerge w:val="restart"/>
            <w:tcBorders>
              <w:top w:val="single" w:color="000000" w:sz="4" w:space="0"/>
              <w:left w:val="single" w:color="000000" w:sz="4" w:space="0"/>
              <w:bottom w:val="single" w:color="000000" w:sz="4" w:space="0"/>
              <w:right w:val="single" w:color="000000" w:sz="4" w:space="0"/>
            </w:tcBorders>
            <w:noWrap w:val="0"/>
            <w:vAlign w:val="center"/>
          </w:tcPr>
          <w:p w14:paraId="5FBEE3F6">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评价场地的类型根据申请职业（工种）的考核方式来界定；场地未通过消防安全检查的不予备案；涉密企业另行处理</w:t>
            </w:r>
          </w:p>
        </w:tc>
      </w:tr>
      <w:tr w14:paraId="25D51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BCFCDC">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062447">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F5EAEE">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53BD3A">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37C64977">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技能评价</w:t>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t>场地</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13170AC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应符合国家职业标准或行业企业评价规范要求，符合消防、安全、照明、通风等要求。</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48CF34AA">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现场查勘和查阅文件资料。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67C08E27">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5C51481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根据申请职业（工种）的考核方式（如准备通知单或其他材料）评估，缺少一项，扣1分。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109E7404">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04CC84AC">
            <w:pPr>
              <w:jc w:val="left"/>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CB9AAB">
            <w:pPr>
              <w:jc w:val="left"/>
              <w:rPr>
                <w:rFonts w:hint="default" w:ascii="Times New Roman" w:hAnsi="Times New Roman" w:eastAsia="方正仿宋_GBK" w:cs="Times New Roman"/>
                <w:i w:val="0"/>
                <w:iCs w:val="0"/>
                <w:color w:val="000000"/>
                <w:sz w:val="18"/>
                <w:szCs w:val="18"/>
                <w:u w:val="none"/>
              </w:rPr>
            </w:pPr>
          </w:p>
        </w:tc>
      </w:tr>
      <w:tr w14:paraId="6F86C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6"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384C5A">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E57B3F">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2C5DD2">
            <w:pPr>
              <w:jc w:val="left"/>
              <w:rPr>
                <w:rFonts w:hint="default" w:ascii="Times New Roman" w:hAnsi="Times New Roman" w:eastAsia="方正仿宋_GBK" w:cs="Times New Roman"/>
                <w:i w:val="0"/>
                <w:iCs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noWrap w:val="0"/>
            <w:vAlign w:val="center"/>
          </w:tcPr>
          <w:p w14:paraId="3D08378D">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设施设备</w:t>
            </w: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15C17086">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办公设施设备</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404A1E6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实施机构具备固定办公地点，有明显的标识牌，办公场所配备符合要求的桌椅、文印、通讯、计算机、网络、</w:t>
            </w:r>
            <w:r>
              <w:rPr>
                <w:rFonts w:hint="default" w:ascii="Times New Roman" w:hAnsi="Times New Roman" w:eastAsia="仿宋" w:cs="Times New Roman"/>
                <w:i w:val="0"/>
                <w:iCs w:val="0"/>
                <w:color w:val="000000"/>
                <w:kern w:val="0"/>
                <w:sz w:val="18"/>
                <w:szCs w:val="18"/>
                <w:u w:val="none"/>
                <w:lang w:val="en-US" w:eastAsia="zh-CN" w:bidi="ar"/>
              </w:rPr>
              <w:t>能够满足评价过程资料及音像资料长期保存要求</w:t>
            </w:r>
            <w:r>
              <w:rPr>
                <w:rFonts w:hint="default" w:ascii="Times New Roman" w:hAnsi="Times New Roman" w:eastAsia="方正仿宋_GBK" w:cs="Times New Roman"/>
                <w:i w:val="0"/>
                <w:iCs w:val="0"/>
                <w:color w:val="000000"/>
                <w:kern w:val="0"/>
                <w:sz w:val="18"/>
                <w:szCs w:val="18"/>
                <w:u w:val="none"/>
                <w:lang w:val="en-US" w:eastAsia="zh-CN" w:bidi="ar"/>
              </w:rPr>
              <w:t>资料柜档案柜等设施设备。</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3E8B1E4B">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现场查勘</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0386E5B5">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39386173">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无固定办公地点的扣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分，设施设备不足的每项扣</w:t>
            </w:r>
            <w:r>
              <w:rPr>
                <w:rStyle w:val="12"/>
                <w:rFonts w:hint="default" w:ascii="Times New Roman" w:hAnsi="Times New Roman" w:eastAsia="方正仿宋_GBK"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2DECAB9C">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7D87DDCB">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5607FCE">
            <w:pPr>
              <w:jc w:val="left"/>
              <w:rPr>
                <w:rFonts w:hint="default" w:ascii="Times New Roman" w:hAnsi="Times New Roman" w:eastAsia="宋体" w:cs="Times New Roman"/>
                <w:i w:val="0"/>
                <w:iCs w:val="0"/>
                <w:color w:val="000000"/>
                <w:sz w:val="18"/>
                <w:szCs w:val="18"/>
                <w:u w:val="none"/>
              </w:rPr>
            </w:pPr>
          </w:p>
        </w:tc>
      </w:tr>
      <w:tr w14:paraId="3195F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9AD94E">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D773E1">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B21D8C">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C07988">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6AE8F01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技能考核设施设备</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3443A780">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技能评价场地每个职业（工种）能正常使用的设施设备不少于</w:t>
            </w:r>
            <w:r>
              <w:rPr>
                <w:rStyle w:val="12"/>
                <w:rFonts w:hint="default" w:ascii="Times New Roman" w:hAnsi="Times New Roman" w:eastAsia="方正仿宋_GBK" w:cs="Times New Roman"/>
                <w:lang w:val="en-US" w:eastAsia="zh-CN" w:bidi="ar"/>
              </w:rPr>
              <w:t>10</w:t>
            </w:r>
            <w:r>
              <w:rPr>
                <w:rFonts w:hint="default" w:ascii="Times New Roman" w:hAnsi="Times New Roman" w:eastAsia="方正仿宋_GBK" w:cs="Times New Roman"/>
                <w:i w:val="0"/>
                <w:iCs w:val="0"/>
                <w:color w:val="000000"/>
                <w:kern w:val="0"/>
                <w:sz w:val="18"/>
                <w:szCs w:val="18"/>
                <w:u w:val="none"/>
                <w:lang w:val="en-US" w:eastAsia="zh-CN" w:bidi="ar"/>
              </w:rPr>
              <w:t>套，工位数不少于</w:t>
            </w:r>
            <w:r>
              <w:rPr>
                <w:rStyle w:val="12"/>
                <w:rFonts w:hint="default" w:ascii="Times New Roman" w:hAnsi="Times New Roman" w:eastAsia="方正仿宋_GBK" w:cs="Times New Roman"/>
                <w:lang w:val="en-US" w:eastAsia="zh-CN" w:bidi="ar"/>
              </w:rPr>
              <w:t>10</w:t>
            </w:r>
            <w:r>
              <w:rPr>
                <w:rFonts w:hint="default" w:ascii="Times New Roman" w:hAnsi="Times New Roman" w:eastAsia="方正仿宋_GBK" w:cs="Times New Roman"/>
                <w:i w:val="0"/>
                <w:iCs w:val="0"/>
                <w:color w:val="000000"/>
                <w:kern w:val="0"/>
                <w:sz w:val="18"/>
                <w:szCs w:val="18"/>
                <w:u w:val="none"/>
                <w:lang w:val="en-US" w:eastAsia="zh-CN" w:bidi="ar"/>
              </w:rPr>
              <w:t>个，检测仪器、工具、量具等须满足相关检测要求。</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651A7800">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现场查勘，查阅备案表和相关证明材料。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122F17E3">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w:t>
            </w:r>
            <w:r>
              <w:rPr>
                <w:rStyle w:val="13"/>
                <w:rFonts w:hint="default" w:ascii="Times New Roman" w:hAnsi="Times New Roman" w:cs="Times New Roman"/>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5FC1F1B6">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工位不足，扣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r>
              <w:rPr>
                <w:rStyle w:val="12"/>
                <w:rFonts w:hint="default" w:ascii="Times New Roman" w:hAnsi="Times New Roman" w:eastAsia="方正仿宋_GBK" w:cs="Times New Roman"/>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t>检测器具数量不足的，扣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2E3E6CB3">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5B6D0EED">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AE3E41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涉密企业另行处理</w:t>
            </w:r>
          </w:p>
        </w:tc>
      </w:tr>
      <w:tr w14:paraId="10493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B7627B">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2EBEBD">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350B67">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EDFCD1">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0A0579D4">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视频监控设备</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219E5BFD">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评价场地应设置</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个及以上高清视频监控设备，可实现前后无死角，考试全过程实时监控、可追溯。</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480D4445">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现场查勘</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2F2453F4">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46DFAB62">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数量不足的扣</w:t>
            </w:r>
            <w:r>
              <w:rPr>
                <w:rStyle w:val="12"/>
                <w:rFonts w:hint="default" w:ascii="Times New Roman" w:hAnsi="Times New Roman" w:eastAsia="宋体"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r>
              <w:rPr>
                <w:rStyle w:val="12"/>
                <w:rFonts w:hint="default" w:ascii="Times New Roman" w:hAnsi="Times New Roman" w:eastAsia="宋体" w:cs="Times New Roman"/>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t>设备无法运行扣</w:t>
            </w:r>
            <w:r>
              <w:rPr>
                <w:rStyle w:val="12"/>
                <w:rFonts w:hint="default" w:ascii="Times New Roman" w:hAnsi="Times New Roman" w:eastAsia="宋体"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51E88F7A">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327EEFAD">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C538C0E">
            <w:pPr>
              <w:jc w:val="left"/>
              <w:rPr>
                <w:rFonts w:hint="default" w:ascii="Times New Roman" w:hAnsi="Times New Roman" w:eastAsia="方正仿宋_GBK" w:cs="Times New Roman"/>
                <w:i w:val="0"/>
                <w:iCs w:val="0"/>
                <w:color w:val="000000"/>
                <w:sz w:val="18"/>
                <w:szCs w:val="18"/>
                <w:u w:val="none"/>
              </w:rPr>
            </w:pPr>
          </w:p>
        </w:tc>
      </w:tr>
      <w:tr w14:paraId="784D2A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8D01CC">
            <w:pPr>
              <w:jc w:val="center"/>
              <w:rPr>
                <w:rFonts w:hint="default" w:ascii="Times New Roman" w:hAnsi="Times New Roman" w:eastAsia="方正仿宋_GBK" w:cs="Times New Roman"/>
                <w:i w:val="0"/>
                <w:iCs w:val="0"/>
                <w:color w:val="000000"/>
                <w:sz w:val="22"/>
                <w:szCs w:val="22"/>
                <w:u w:val="none"/>
              </w:rPr>
            </w:pPr>
          </w:p>
        </w:tc>
        <w:tc>
          <w:tcPr>
            <w:tcW w:w="960" w:type="dxa"/>
            <w:vMerge w:val="restart"/>
            <w:tcBorders>
              <w:top w:val="single" w:color="000000" w:sz="4" w:space="0"/>
              <w:left w:val="single" w:color="000000" w:sz="4" w:space="0"/>
              <w:bottom w:val="single" w:color="000000" w:sz="4" w:space="0"/>
              <w:right w:val="single" w:color="000000" w:sz="4" w:space="0"/>
            </w:tcBorders>
            <w:noWrap w:val="0"/>
            <w:vAlign w:val="center"/>
          </w:tcPr>
          <w:p w14:paraId="39168CD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p>
        </w:tc>
        <w:tc>
          <w:tcPr>
            <w:tcW w:w="960" w:type="dxa"/>
            <w:vMerge w:val="restart"/>
            <w:tcBorders>
              <w:top w:val="single" w:color="000000" w:sz="4" w:space="0"/>
              <w:left w:val="single" w:color="000000" w:sz="4" w:space="0"/>
              <w:bottom w:val="single" w:color="000000" w:sz="4" w:space="0"/>
              <w:right w:val="single" w:color="000000" w:sz="4" w:space="0"/>
            </w:tcBorders>
            <w:noWrap w:val="0"/>
            <w:vAlign w:val="center"/>
          </w:tcPr>
          <w:p w14:paraId="2CF88D77">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管理团队（</w:t>
            </w:r>
            <w:r>
              <w:rPr>
                <w:rStyle w:val="12"/>
                <w:rFonts w:hint="default" w:ascii="Times New Roman" w:hAnsi="Times New Roman" w:eastAsia="方正仿宋_GBK" w:cs="Times New Roman"/>
                <w:lang w:val="en-US" w:eastAsia="zh-CN" w:bidi="ar"/>
              </w:rPr>
              <w:t>20</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906" w:type="dxa"/>
            <w:vMerge w:val="restart"/>
            <w:tcBorders>
              <w:top w:val="single" w:color="000000" w:sz="4" w:space="0"/>
              <w:left w:val="single" w:color="000000" w:sz="4" w:space="0"/>
              <w:bottom w:val="single" w:color="000000" w:sz="4" w:space="0"/>
              <w:right w:val="single" w:color="000000" w:sz="4" w:space="0"/>
            </w:tcBorders>
            <w:noWrap w:val="0"/>
            <w:vAlign w:val="center"/>
          </w:tcPr>
          <w:p w14:paraId="471D202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管理队伍</w:t>
            </w: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12B47104">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机构负责人</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1E93DE6F">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配备专职机构负责人，明确职责和工作要求。</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2C9B30E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查阅文件资料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13AFDFB4">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375A4CD1">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未配备，扣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分；无专职负责人，扣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分；无职责和工作要求，扣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04BFB7CB">
            <w:pPr>
              <w:jc w:val="left"/>
              <w:rPr>
                <w:rFonts w:hint="default" w:ascii="Times New Roman" w:hAnsi="Times New Roman" w:eastAsia="宋体" w:cs="Times New Roman"/>
                <w:b/>
                <w:bCs/>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54D3AD86">
            <w:pPr>
              <w:jc w:val="left"/>
              <w:rPr>
                <w:rFonts w:hint="default" w:ascii="Times New Roman" w:hAnsi="Times New Roman" w:eastAsia="宋体" w:cs="Times New Roman"/>
                <w:b/>
                <w:bCs/>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27497AA">
            <w:pPr>
              <w:jc w:val="left"/>
              <w:rPr>
                <w:rFonts w:hint="default" w:ascii="Times New Roman" w:hAnsi="Times New Roman" w:eastAsia="宋体" w:cs="Times New Roman"/>
                <w:b/>
                <w:bCs/>
                <w:i w:val="0"/>
                <w:iCs w:val="0"/>
                <w:color w:val="000000"/>
                <w:sz w:val="18"/>
                <w:szCs w:val="18"/>
                <w:u w:val="none"/>
              </w:rPr>
            </w:pPr>
          </w:p>
        </w:tc>
      </w:tr>
      <w:tr w14:paraId="170B2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3B6A43">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861263">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00CC79">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B7B2B2">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7E6922B3">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财务管理人员</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081FACD7">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配备至少</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名专业财务管理人员，明确职责和工作内容，人员资质及工作经验符合财务管理工作要求。</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1D439DD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查阅文件资料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28366CF6">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3155F2A6">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未配备或配备人员不符合资质及数量要求的扣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19A280AE">
            <w:pPr>
              <w:jc w:val="left"/>
              <w:rPr>
                <w:rFonts w:hint="default" w:ascii="Times New Roman" w:hAnsi="Times New Roman" w:eastAsia="宋体" w:cs="Times New Roman"/>
                <w:b/>
                <w:bCs/>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09599CBD">
            <w:pPr>
              <w:jc w:val="left"/>
              <w:rPr>
                <w:rFonts w:hint="default" w:ascii="Times New Roman" w:hAnsi="Times New Roman" w:eastAsia="宋体" w:cs="Times New Roman"/>
                <w:b/>
                <w:bCs/>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5E3D682">
            <w:pPr>
              <w:jc w:val="left"/>
              <w:rPr>
                <w:rFonts w:hint="default" w:ascii="Times New Roman" w:hAnsi="Times New Roman" w:eastAsia="宋体" w:cs="Times New Roman"/>
                <w:b/>
                <w:bCs/>
                <w:i w:val="0"/>
                <w:iCs w:val="0"/>
                <w:color w:val="000000"/>
                <w:sz w:val="18"/>
                <w:szCs w:val="18"/>
                <w:u w:val="none"/>
              </w:rPr>
            </w:pPr>
          </w:p>
        </w:tc>
      </w:tr>
      <w:tr w14:paraId="32B90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389C29">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0F8344">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164A42">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BF7BD0">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37387F20">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考务管理人员</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7EDB7F12">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按考务流程环节配备专职考务管理人员，明确职责和工作内容，且符合认定工作要求。不得由同</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名人员负责全流程所有考务管理工作。</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182BD376">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查阅文件资料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64EC12D2">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7F297BD3">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未配备专职考务人员或</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人负责所有考务管理工作的扣</w:t>
            </w:r>
            <w:r>
              <w:rPr>
                <w:rStyle w:val="12"/>
                <w:rFonts w:hint="default" w:ascii="Times New Roman" w:hAnsi="Times New Roman" w:eastAsia="方正仿宋_GBK" w:cs="Times New Roman"/>
                <w:lang w:val="en-US" w:eastAsia="zh-CN" w:bidi="ar"/>
              </w:rPr>
              <w:t>4</w:t>
            </w:r>
            <w:r>
              <w:rPr>
                <w:rFonts w:hint="default" w:ascii="Times New Roman" w:hAnsi="Times New Roman" w:eastAsia="方正仿宋_GBK" w:cs="Times New Roman"/>
                <w:i w:val="0"/>
                <w:iCs w:val="0"/>
                <w:color w:val="000000"/>
                <w:kern w:val="0"/>
                <w:sz w:val="18"/>
                <w:szCs w:val="18"/>
                <w:u w:val="none"/>
                <w:lang w:val="en-US" w:eastAsia="zh-CN" w:bidi="ar"/>
              </w:rPr>
              <w:t>分；人员职责要求不明确、工作内容不完善扣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分；人员数量不符合要求的扣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4BFE58BD">
            <w:pPr>
              <w:jc w:val="left"/>
              <w:rPr>
                <w:rFonts w:hint="default" w:ascii="Times New Roman" w:hAnsi="Times New Roman" w:eastAsia="宋体" w:cs="Times New Roman"/>
                <w:b/>
                <w:bCs/>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77E28D4D">
            <w:pPr>
              <w:jc w:val="left"/>
              <w:rPr>
                <w:rFonts w:hint="default" w:ascii="Times New Roman" w:hAnsi="Times New Roman" w:eastAsia="宋体" w:cs="Times New Roman"/>
                <w:b/>
                <w:bCs/>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43CC055">
            <w:pPr>
              <w:jc w:val="left"/>
              <w:rPr>
                <w:rFonts w:hint="default" w:ascii="Times New Roman" w:hAnsi="Times New Roman" w:eastAsia="宋体" w:cs="Times New Roman"/>
                <w:b/>
                <w:bCs/>
                <w:i w:val="0"/>
                <w:iCs w:val="0"/>
                <w:color w:val="000000"/>
                <w:sz w:val="18"/>
                <w:szCs w:val="18"/>
                <w:u w:val="none"/>
              </w:rPr>
            </w:pPr>
          </w:p>
        </w:tc>
      </w:tr>
      <w:tr w14:paraId="3F9C8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DEE0C7">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E5CDFC">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CE4BC0">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7B56D8">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3653FDB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档案、证书管理人员</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150A6BF5">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配备专业档案管理人员、专职证书管理人员，明确职责和工作内容，且符合认定工作要求。</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59F6008F">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查阅文件资料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13471ED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3D0ADECE">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未配备或配备不符合要求的扣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分；人员职责要求不明确、工作内容不完善扣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46897542">
            <w:pPr>
              <w:jc w:val="left"/>
              <w:rPr>
                <w:rFonts w:hint="default" w:ascii="Times New Roman" w:hAnsi="Times New Roman" w:eastAsia="宋体" w:cs="Times New Roman"/>
                <w:b/>
                <w:bCs/>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22771DEB">
            <w:pPr>
              <w:jc w:val="left"/>
              <w:rPr>
                <w:rFonts w:hint="default" w:ascii="Times New Roman" w:hAnsi="Times New Roman" w:eastAsia="宋体" w:cs="Times New Roman"/>
                <w:b/>
                <w:bCs/>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2767308">
            <w:pPr>
              <w:jc w:val="left"/>
              <w:rPr>
                <w:rFonts w:hint="default" w:ascii="Times New Roman" w:hAnsi="Times New Roman" w:eastAsia="宋体" w:cs="Times New Roman"/>
                <w:b/>
                <w:bCs/>
                <w:i w:val="0"/>
                <w:iCs w:val="0"/>
                <w:color w:val="000000"/>
                <w:sz w:val="18"/>
                <w:szCs w:val="18"/>
                <w:u w:val="none"/>
              </w:rPr>
            </w:pPr>
          </w:p>
        </w:tc>
      </w:tr>
      <w:tr w14:paraId="6080F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2C1DD0">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EA0BFE">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301AF2">
            <w:pPr>
              <w:jc w:val="left"/>
              <w:rPr>
                <w:rFonts w:hint="default" w:ascii="Times New Roman" w:hAnsi="Times New Roman" w:eastAsia="方正仿宋_GBK" w:cs="Times New Roman"/>
                <w:i w:val="0"/>
                <w:iCs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noWrap w:val="0"/>
            <w:vAlign w:val="center"/>
          </w:tcPr>
          <w:p w14:paraId="0D4D50E2">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技术队伍</w:t>
            </w: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1AB29930">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考评人员</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7D030B3A">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每个职业（工种）的考评人员不少于</w:t>
            </w:r>
            <w:r>
              <w:rPr>
                <w:rStyle w:val="12"/>
                <w:rFonts w:hint="default" w:ascii="Times New Roman" w:hAnsi="Times New Roman" w:eastAsia="方正仿宋_GBK" w:cs="Times New Roman"/>
                <w:lang w:val="en-US" w:eastAsia="zh-CN" w:bidi="ar"/>
              </w:rPr>
              <w:t>3</w:t>
            </w:r>
            <w:r>
              <w:rPr>
                <w:rFonts w:hint="default" w:ascii="Times New Roman" w:hAnsi="Times New Roman" w:eastAsia="方正仿宋_GBK" w:cs="Times New Roman"/>
                <w:i w:val="0"/>
                <w:iCs w:val="0"/>
                <w:color w:val="000000"/>
                <w:kern w:val="0"/>
                <w:sz w:val="18"/>
                <w:szCs w:val="18"/>
                <w:u w:val="none"/>
                <w:lang w:val="en-US" w:eastAsia="zh-CN" w:bidi="ar"/>
              </w:rPr>
              <w:t>名，具备考评资格，且自有考评人员不少于</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名。</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234247A5">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查阅考评人员名册、证书、聘书以及相关资料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2FAD2B3A">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49AE4D04">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未配备考评人员或配备的考评人员不具有效资质的扣</w:t>
            </w:r>
            <w:r>
              <w:rPr>
                <w:rStyle w:val="12"/>
                <w:rFonts w:hint="default" w:ascii="Times New Roman" w:hAnsi="Times New Roman" w:eastAsia="方正仿宋_GBK" w:cs="Times New Roman"/>
                <w:lang w:val="en-US" w:eastAsia="zh-CN" w:bidi="ar"/>
              </w:rPr>
              <w:t>4</w:t>
            </w:r>
            <w:r>
              <w:rPr>
                <w:rFonts w:hint="default" w:ascii="Times New Roman" w:hAnsi="Times New Roman" w:eastAsia="方正仿宋_GBK" w:cs="Times New Roman"/>
                <w:i w:val="0"/>
                <w:iCs w:val="0"/>
                <w:color w:val="000000"/>
                <w:kern w:val="0"/>
                <w:sz w:val="18"/>
                <w:szCs w:val="18"/>
                <w:u w:val="none"/>
                <w:lang w:val="en-US" w:eastAsia="zh-CN" w:bidi="ar"/>
              </w:rPr>
              <w:t>分；配备数量不足的扣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547007BB">
            <w:pPr>
              <w:jc w:val="left"/>
              <w:rPr>
                <w:rFonts w:hint="default" w:ascii="Times New Roman" w:hAnsi="Times New Roman" w:eastAsia="宋体" w:cs="Times New Roman"/>
                <w:b/>
                <w:bCs/>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5C03CEA6">
            <w:pPr>
              <w:jc w:val="left"/>
              <w:rPr>
                <w:rFonts w:hint="default" w:ascii="Times New Roman" w:hAnsi="Times New Roman" w:eastAsia="宋体" w:cs="Times New Roman"/>
                <w:b/>
                <w:bCs/>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72E5B9B">
            <w:pPr>
              <w:jc w:val="left"/>
              <w:rPr>
                <w:rFonts w:hint="default" w:ascii="Times New Roman" w:hAnsi="Times New Roman" w:eastAsia="宋体" w:cs="Times New Roman"/>
                <w:b/>
                <w:bCs/>
                <w:i w:val="0"/>
                <w:iCs w:val="0"/>
                <w:color w:val="000000"/>
                <w:sz w:val="18"/>
                <w:szCs w:val="18"/>
                <w:u w:val="none"/>
              </w:rPr>
            </w:pPr>
          </w:p>
        </w:tc>
      </w:tr>
      <w:tr w14:paraId="378C4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AF226A">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EE6C7D">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241A76">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07A597">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353AF053">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内部质量督导人员</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647188EB">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内部质量督导人员不少于</w:t>
            </w:r>
            <w:r>
              <w:rPr>
                <w:rStyle w:val="12"/>
                <w:rFonts w:hint="default" w:ascii="Times New Roman" w:hAnsi="Times New Roman" w:eastAsia="方正仿宋_GBK" w:cs="Times New Roman"/>
                <w:lang w:val="en-US" w:eastAsia="zh-CN" w:bidi="ar"/>
              </w:rPr>
              <w:t>3</w:t>
            </w:r>
            <w:r>
              <w:rPr>
                <w:rFonts w:hint="default" w:ascii="Times New Roman" w:hAnsi="Times New Roman" w:eastAsia="方正仿宋_GBK" w:cs="Times New Roman"/>
                <w:i w:val="0"/>
                <w:iCs w:val="0"/>
                <w:color w:val="000000"/>
                <w:kern w:val="0"/>
                <w:sz w:val="18"/>
                <w:szCs w:val="18"/>
                <w:u w:val="none"/>
                <w:lang w:val="en-US" w:eastAsia="zh-CN" w:bidi="ar"/>
              </w:rPr>
              <w:t>名，熟悉职业技能等级认定政策和相关国家职业标准，具有技能人才评价管理或考评工作经验。</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5BD59AC4">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查阅机构文件或任命书（或聘书）以及相关资料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1FDD1DFE">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71450681">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没有配备或不具资质的扣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09335984">
            <w:pPr>
              <w:jc w:val="left"/>
              <w:rPr>
                <w:rFonts w:hint="default" w:ascii="Times New Roman" w:hAnsi="Times New Roman" w:eastAsia="宋体" w:cs="Times New Roman"/>
                <w:b/>
                <w:bCs/>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53AE2D7D">
            <w:pPr>
              <w:jc w:val="left"/>
              <w:rPr>
                <w:rFonts w:hint="default" w:ascii="Times New Roman" w:hAnsi="Times New Roman" w:eastAsia="宋体" w:cs="Times New Roman"/>
                <w:b/>
                <w:bCs/>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28DC0B8">
            <w:pPr>
              <w:jc w:val="left"/>
              <w:rPr>
                <w:rFonts w:hint="default" w:ascii="Times New Roman" w:hAnsi="Times New Roman" w:eastAsia="宋体" w:cs="Times New Roman"/>
                <w:b/>
                <w:bCs/>
                <w:i w:val="0"/>
                <w:iCs w:val="0"/>
                <w:color w:val="000000"/>
                <w:sz w:val="18"/>
                <w:szCs w:val="18"/>
                <w:u w:val="none"/>
              </w:rPr>
            </w:pPr>
          </w:p>
        </w:tc>
      </w:tr>
      <w:tr w14:paraId="161892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C3FFED">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9F5F2A">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402ECE">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5E8DC9">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6CBB9742">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命题专家与评价规范开发专家</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5E30EECC">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应具有本职业或相关职业领域二级</w:t>
            </w:r>
            <w:r>
              <w:rPr>
                <w:rStyle w:val="12"/>
                <w:rFonts w:hint="default" w:ascii="Times New Roman" w:hAnsi="Times New Roman" w:eastAsia="方正仿宋_GBK" w:cs="Times New Roman"/>
                <w:lang w:val="en-US" w:eastAsia="zh-CN" w:bidi="ar"/>
              </w:rPr>
              <w:t>/</w:t>
            </w:r>
            <w:r>
              <w:rPr>
                <w:rFonts w:hint="default" w:ascii="Times New Roman" w:hAnsi="Times New Roman" w:eastAsia="方正仿宋_GBK" w:cs="Times New Roman"/>
                <w:i w:val="0"/>
                <w:iCs w:val="0"/>
                <w:color w:val="000000"/>
                <w:kern w:val="0"/>
                <w:sz w:val="18"/>
                <w:szCs w:val="18"/>
                <w:u w:val="none"/>
                <w:lang w:val="en-US" w:eastAsia="zh-CN" w:bidi="ar"/>
              </w:rPr>
              <w:t>技师及以上职业技能等级</w:t>
            </w:r>
            <w:r>
              <w:rPr>
                <w:rStyle w:val="12"/>
                <w:rFonts w:hint="default" w:ascii="Times New Roman" w:hAnsi="Times New Roman" w:eastAsia="方正仿宋_GBK" w:cs="Times New Roman"/>
                <w:lang w:val="en-US" w:eastAsia="zh-CN" w:bidi="ar"/>
              </w:rPr>
              <w:t>(</w:t>
            </w:r>
            <w:r>
              <w:rPr>
                <w:rFonts w:hint="default" w:ascii="Times New Roman" w:hAnsi="Times New Roman" w:eastAsia="方正仿宋_GBK" w:cs="Times New Roman"/>
                <w:i w:val="0"/>
                <w:iCs w:val="0"/>
                <w:color w:val="000000"/>
                <w:kern w:val="0"/>
                <w:sz w:val="18"/>
                <w:szCs w:val="18"/>
                <w:u w:val="none"/>
                <w:lang w:val="en-US" w:eastAsia="zh-CN" w:bidi="ar"/>
              </w:rPr>
              <w:t>职业资格</w:t>
            </w:r>
            <w:r>
              <w:rPr>
                <w:rStyle w:val="12"/>
                <w:rFonts w:hint="default" w:ascii="Times New Roman" w:hAnsi="Times New Roman" w:eastAsia="方正仿宋_GBK" w:cs="Times New Roman"/>
                <w:lang w:val="en-US" w:eastAsia="zh-CN" w:bidi="ar"/>
              </w:rPr>
              <w:t>)</w:t>
            </w:r>
            <w:r>
              <w:rPr>
                <w:rFonts w:hint="default" w:ascii="Times New Roman" w:hAnsi="Times New Roman" w:eastAsia="方正仿宋_GBK" w:cs="Times New Roman"/>
                <w:i w:val="0"/>
                <w:iCs w:val="0"/>
                <w:color w:val="000000"/>
                <w:kern w:val="0"/>
                <w:sz w:val="18"/>
                <w:szCs w:val="18"/>
                <w:u w:val="none"/>
                <w:lang w:val="en-US" w:eastAsia="zh-CN" w:bidi="ar"/>
              </w:rPr>
              <w:t>或相关专业中级及以上专业技术职称，熟悉国家职业标准，具有命题与标准制定工作经验。</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511BB1C7">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查阅命题人员资质佐证材料、名册、聘书等相关资料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23DD7DFE">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13BE3571">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未配备或完全不符合的扣</w:t>
            </w:r>
            <w:r>
              <w:rPr>
                <w:rStyle w:val="12"/>
                <w:rFonts w:hint="default" w:ascii="Times New Roman" w:hAnsi="Times New Roman" w:eastAsia="方正仿宋_GBK" w:cs="Times New Roman"/>
                <w:lang w:val="en-US" w:eastAsia="zh-CN" w:bidi="ar"/>
              </w:rPr>
              <w:t>4</w:t>
            </w:r>
            <w:r>
              <w:rPr>
                <w:rFonts w:hint="default" w:ascii="Times New Roman" w:hAnsi="Times New Roman" w:eastAsia="方正仿宋_GBK" w:cs="Times New Roman"/>
                <w:i w:val="0"/>
                <w:iCs w:val="0"/>
                <w:color w:val="000000"/>
                <w:kern w:val="0"/>
                <w:sz w:val="18"/>
                <w:szCs w:val="18"/>
                <w:u w:val="none"/>
                <w:lang w:val="en-US" w:eastAsia="zh-CN" w:bidi="ar"/>
              </w:rPr>
              <w:t>分；部分不符合的扣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4607076E">
            <w:pPr>
              <w:jc w:val="left"/>
              <w:rPr>
                <w:rFonts w:hint="default" w:ascii="Times New Roman" w:hAnsi="Times New Roman" w:eastAsia="宋体" w:cs="Times New Roman"/>
                <w:b/>
                <w:bCs/>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67C7E56F">
            <w:pPr>
              <w:jc w:val="left"/>
              <w:rPr>
                <w:rFonts w:hint="default" w:ascii="Times New Roman" w:hAnsi="Times New Roman" w:eastAsia="宋体" w:cs="Times New Roman"/>
                <w:b/>
                <w:bCs/>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E9A6603">
            <w:pPr>
              <w:jc w:val="left"/>
              <w:rPr>
                <w:rFonts w:hint="default" w:ascii="Times New Roman" w:hAnsi="Times New Roman" w:eastAsia="宋体" w:cs="Times New Roman"/>
                <w:b/>
                <w:bCs/>
                <w:i w:val="0"/>
                <w:iCs w:val="0"/>
                <w:color w:val="000000"/>
                <w:sz w:val="18"/>
                <w:szCs w:val="18"/>
                <w:u w:val="none"/>
              </w:rPr>
            </w:pPr>
          </w:p>
        </w:tc>
      </w:tr>
      <w:tr w14:paraId="15ECE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D8E6D8">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52C151">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ECC68A">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BFE98F">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37EA5B1A">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设备管理工作人员</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539D47DF">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应熟悉设施设备的各项管理规定和操作规范，熟悉设施设备的性能、结构和使用方法，能对设备进行维护和简单的修理。</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29343E57">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查阅设备管理人员相关资料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269106AB">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69E5B8C2">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未配备扣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20E92BD6">
            <w:pPr>
              <w:jc w:val="left"/>
              <w:rPr>
                <w:rFonts w:hint="default" w:ascii="Times New Roman" w:hAnsi="Times New Roman" w:eastAsia="宋体" w:cs="Times New Roman"/>
                <w:b/>
                <w:bCs/>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4A4462D3">
            <w:pPr>
              <w:jc w:val="left"/>
              <w:rPr>
                <w:rFonts w:hint="default" w:ascii="Times New Roman" w:hAnsi="Times New Roman" w:eastAsia="宋体" w:cs="Times New Roman"/>
                <w:b/>
                <w:bCs/>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62B838F">
            <w:pPr>
              <w:jc w:val="left"/>
              <w:rPr>
                <w:rFonts w:hint="default" w:ascii="Times New Roman" w:hAnsi="Times New Roman" w:eastAsia="宋体" w:cs="Times New Roman"/>
                <w:b/>
                <w:bCs/>
                <w:i w:val="0"/>
                <w:iCs w:val="0"/>
                <w:color w:val="000000"/>
                <w:sz w:val="18"/>
                <w:szCs w:val="18"/>
                <w:u w:val="none"/>
              </w:rPr>
            </w:pPr>
          </w:p>
        </w:tc>
      </w:tr>
      <w:tr w14:paraId="2E328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A1B9FF">
            <w:pPr>
              <w:jc w:val="center"/>
              <w:rPr>
                <w:rFonts w:hint="default" w:ascii="Times New Roman" w:hAnsi="Times New Roman" w:eastAsia="方正仿宋_GBK" w:cs="Times New Roman"/>
                <w:i w:val="0"/>
                <w:iCs w:val="0"/>
                <w:color w:val="000000"/>
                <w:sz w:val="22"/>
                <w:szCs w:val="22"/>
                <w:u w:val="none"/>
              </w:rPr>
            </w:pPr>
          </w:p>
        </w:tc>
        <w:tc>
          <w:tcPr>
            <w:tcW w:w="960" w:type="dxa"/>
            <w:vMerge w:val="restart"/>
            <w:tcBorders>
              <w:top w:val="single" w:color="000000" w:sz="4" w:space="0"/>
              <w:left w:val="single" w:color="000000" w:sz="4" w:space="0"/>
              <w:bottom w:val="single" w:color="000000" w:sz="4" w:space="0"/>
              <w:right w:val="single" w:color="000000" w:sz="4" w:space="0"/>
            </w:tcBorders>
            <w:noWrap w:val="0"/>
            <w:vAlign w:val="center"/>
          </w:tcPr>
          <w:p w14:paraId="725CE2E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p>
        </w:tc>
        <w:tc>
          <w:tcPr>
            <w:tcW w:w="960" w:type="dxa"/>
            <w:vMerge w:val="restart"/>
            <w:tcBorders>
              <w:top w:val="single" w:color="000000" w:sz="4" w:space="0"/>
              <w:left w:val="single" w:color="000000" w:sz="4" w:space="0"/>
              <w:bottom w:val="single" w:color="000000" w:sz="4" w:space="0"/>
              <w:right w:val="single" w:color="000000" w:sz="4" w:space="0"/>
            </w:tcBorders>
            <w:noWrap w:val="0"/>
            <w:vAlign w:val="center"/>
          </w:tcPr>
          <w:p w14:paraId="0AB2EC1A">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技术基础（</w:t>
            </w:r>
            <w:r>
              <w:rPr>
                <w:rStyle w:val="12"/>
                <w:rFonts w:hint="default" w:ascii="Times New Roman" w:hAnsi="Times New Roman" w:eastAsia="方正仿宋_GBK" w:cs="Times New Roman"/>
                <w:lang w:val="en-US" w:eastAsia="zh-CN" w:bidi="ar"/>
              </w:rPr>
              <w:t>10</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932" w:type="dxa"/>
            <w:gridSpan w:val="2"/>
            <w:tcBorders>
              <w:top w:val="single" w:color="000000" w:sz="4" w:space="0"/>
              <w:left w:val="single" w:color="000000" w:sz="4" w:space="0"/>
              <w:bottom w:val="single" w:color="000000" w:sz="4" w:space="0"/>
              <w:right w:val="single" w:color="000000" w:sz="4" w:space="0"/>
            </w:tcBorders>
            <w:noWrap w:val="0"/>
            <w:vAlign w:val="center"/>
          </w:tcPr>
          <w:p w14:paraId="3A6B5D3D">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国家职业标准</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50A3BEA4">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配备相关职业（工种）国家职业标准。无国家职业标准的职业（工种），开发的行业企业评价规范应符合《国家职业标准编制技术规程》要求</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2FA496E6">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查阅文件、资料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44ED01F9">
            <w:pPr>
              <w:jc w:val="left"/>
              <w:rPr>
                <w:rFonts w:hint="default" w:ascii="Times New Roman" w:hAnsi="Times New Roman" w:eastAsia="宋体" w:cs="Times New Roman"/>
                <w:i w:val="0"/>
                <w:iCs w:val="0"/>
                <w:color w:val="000000"/>
                <w:sz w:val="18"/>
                <w:szCs w:val="18"/>
                <w:u w:val="none"/>
              </w:rPr>
            </w:pP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123615AD">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无国家职业标准或未开发企业评价规范的职业（工种）不予备案。</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0F4A554B">
            <w:pPr>
              <w:jc w:val="left"/>
              <w:rPr>
                <w:rFonts w:hint="default" w:ascii="Times New Roman" w:hAnsi="Times New Roman" w:eastAsia="宋体" w:cs="Times New Roman"/>
                <w:b/>
                <w:bCs/>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3BE2F569">
            <w:pPr>
              <w:jc w:val="left"/>
              <w:rPr>
                <w:rFonts w:hint="default" w:ascii="Times New Roman" w:hAnsi="Times New Roman" w:eastAsia="宋体" w:cs="Times New Roman"/>
                <w:b/>
                <w:bCs/>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9A89B24">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否定项</w:t>
            </w:r>
          </w:p>
        </w:tc>
      </w:tr>
      <w:tr w14:paraId="7BA96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02844C">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1FABF9">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7B0FC0">
            <w:pPr>
              <w:jc w:val="left"/>
              <w:rPr>
                <w:rFonts w:hint="default" w:ascii="Times New Roman" w:hAnsi="Times New Roman" w:eastAsia="方正仿宋_GBK" w:cs="Times New Roman"/>
                <w:i w:val="0"/>
                <w:iCs w:val="0"/>
                <w:color w:val="000000"/>
                <w:sz w:val="18"/>
                <w:szCs w:val="18"/>
                <w:u w:val="none"/>
              </w:rPr>
            </w:pPr>
          </w:p>
        </w:tc>
        <w:tc>
          <w:tcPr>
            <w:tcW w:w="1932" w:type="dxa"/>
            <w:gridSpan w:val="2"/>
            <w:tcBorders>
              <w:top w:val="single" w:color="000000" w:sz="4" w:space="0"/>
              <w:left w:val="single" w:color="000000" w:sz="4" w:space="0"/>
              <w:bottom w:val="single" w:color="000000" w:sz="4" w:space="0"/>
              <w:right w:val="single" w:color="000000" w:sz="4" w:space="0"/>
            </w:tcBorders>
            <w:noWrap w:val="0"/>
            <w:vAlign w:val="center"/>
          </w:tcPr>
          <w:p w14:paraId="566C0C92">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职业技能等级认定</w:t>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t>题库</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4C84284A">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评价机构应按照国家职业标准制定或行业企业评价规范开展评价所需的题库和试卷，题库开发和试卷编制应符合《技能人才评价命题技术规程</w:t>
            </w:r>
            <w:r>
              <w:rPr>
                <w:rStyle w:val="12"/>
                <w:rFonts w:hint="default" w:ascii="Times New Roman" w:hAnsi="Times New Roman" w:eastAsia="方正仿宋_GBK" w:cs="Times New Roman"/>
                <w:lang w:val="en-US" w:eastAsia="zh-CN" w:bidi="ar"/>
              </w:rPr>
              <w:t>(</w:t>
            </w:r>
            <w:r>
              <w:rPr>
                <w:rFonts w:hint="default" w:ascii="Times New Roman" w:hAnsi="Times New Roman" w:eastAsia="方正仿宋_GBK" w:cs="Times New Roman"/>
                <w:i w:val="0"/>
                <w:iCs w:val="0"/>
                <w:color w:val="000000"/>
                <w:kern w:val="0"/>
                <w:sz w:val="18"/>
                <w:szCs w:val="18"/>
                <w:u w:val="none"/>
                <w:lang w:val="en-US" w:eastAsia="zh-CN" w:bidi="ar"/>
              </w:rPr>
              <w:t>试行</w:t>
            </w:r>
            <w:r>
              <w:rPr>
                <w:rStyle w:val="12"/>
                <w:rFonts w:hint="default" w:ascii="Times New Roman" w:hAnsi="Times New Roman" w:eastAsia="方正仿宋_GBK" w:cs="Times New Roman"/>
                <w:lang w:val="en-US" w:eastAsia="zh-CN" w:bidi="ar"/>
              </w:rPr>
              <w:t>)</w:t>
            </w:r>
            <w:r>
              <w:rPr>
                <w:rFonts w:hint="default" w:ascii="Times New Roman" w:hAnsi="Times New Roman" w:eastAsia="方正仿宋_GBK" w:cs="Times New Roman"/>
                <w:i w:val="0"/>
                <w:iCs w:val="0"/>
                <w:color w:val="000000"/>
                <w:kern w:val="0"/>
                <w:sz w:val="18"/>
                <w:szCs w:val="18"/>
                <w:u w:val="none"/>
                <w:lang w:val="en-US" w:eastAsia="zh-CN" w:bidi="ar"/>
              </w:rPr>
              <w:t>》（人社厅函〔</w:t>
            </w:r>
            <w:r>
              <w:rPr>
                <w:rStyle w:val="12"/>
                <w:rFonts w:hint="default" w:ascii="Times New Roman" w:hAnsi="Times New Roman" w:eastAsia="方正仿宋_GBK" w:cs="Times New Roman"/>
                <w:lang w:val="en-US" w:eastAsia="zh-CN" w:bidi="ar"/>
              </w:rPr>
              <w:t>2024</w:t>
            </w:r>
            <w:r>
              <w:rPr>
                <w:rFonts w:hint="default" w:ascii="Times New Roman" w:hAnsi="Times New Roman" w:eastAsia="方正仿宋_GBK" w:cs="Times New Roman"/>
                <w:i w:val="0"/>
                <w:iCs w:val="0"/>
                <w:color w:val="000000"/>
                <w:kern w:val="0"/>
                <w:sz w:val="18"/>
                <w:szCs w:val="18"/>
                <w:u w:val="none"/>
                <w:lang w:val="en-US" w:eastAsia="zh-CN" w:bidi="ar"/>
              </w:rPr>
              <w:t>〕</w:t>
            </w:r>
            <w:r>
              <w:rPr>
                <w:rStyle w:val="12"/>
                <w:rFonts w:hint="default" w:ascii="Times New Roman" w:hAnsi="Times New Roman" w:eastAsia="方正仿宋_GBK" w:cs="Times New Roman"/>
                <w:lang w:val="en-US" w:eastAsia="zh-CN" w:bidi="ar"/>
              </w:rPr>
              <w:t>160</w:t>
            </w:r>
            <w:r>
              <w:rPr>
                <w:rFonts w:hint="default" w:ascii="Times New Roman" w:hAnsi="Times New Roman" w:eastAsia="方正仿宋_GBK" w:cs="Times New Roman"/>
                <w:i w:val="0"/>
                <w:iCs w:val="0"/>
                <w:color w:val="000000"/>
                <w:kern w:val="0"/>
                <w:sz w:val="18"/>
                <w:szCs w:val="18"/>
                <w:u w:val="none"/>
                <w:lang w:val="en-US" w:eastAsia="zh-CN" w:bidi="ar"/>
              </w:rPr>
              <w:t>号）要求。单个职业（工种）每等级理论题库不少于</w:t>
            </w:r>
            <w:r>
              <w:rPr>
                <w:rStyle w:val="12"/>
                <w:rFonts w:hint="default" w:ascii="Times New Roman" w:hAnsi="Times New Roman" w:eastAsia="方正仿宋_GBK" w:cs="Times New Roman"/>
                <w:lang w:val="en-US" w:eastAsia="zh-CN" w:bidi="ar"/>
              </w:rPr>
              <w:t>1000</w:t>
            </w:r>
            <w:r>
              <w:rPr>
                <w:rFonts w:hint="default" w:ascii="Times New Roman" w:hAnsi="Times New Roman" w:eastAsia="方正仿宋_GBK" w:cs="Times New Roman"/>
                <w:i w:val="0"/>
                <w:iCs w:val="0"/>
                <w:color w:val="000000"/>
                <w:kern w:val="0"/>
                <w:sz w:val="18"/>
                <w:szCs w:val="18"/>
                <w:u w:val="none"/>
                <w:lang w:val="en-US" w:eastAsia="zh-CN" w:bidi="ar"/>
              </w:rPr>
              <w:t>题（或卷库不少于</w:t>
            </w:r>
            <w:r>
              <w:rPr>
                <w:rStyle w:val="12"/>
                <w:rFonts w:hint="default" w:ascii="Times New Roman" w:hAnsi="Times New Roman" w:eastAsia="方正仿宋_GBK" w:cs="Times New Roman"/>
                <w:lang w:val="en-US" w:eastAsia="zh-CN" w:bidi="ar"/>
              </w:rPr>
              <w:t>10</w:t>
            </w:r>
            <w:r>
              <w:rPr>
                <w:rFonts w:hint="default" w:ascii="Times New Roman" w:hAnsi="Times New Roman" w:eastAsia="方正仿宋_GBK" w:cs="Times New Roman"/>
                <w:i w:val="0"/>
                <w:iCs w:val="0"/>
                <w:color w:val="000000"/>
                <w:kern w:val="0"/>
                <w:sz w:val="18"/>
                <w:szCs w:val="18"/>
                <w:u w:val="none"/>
                <w:lang w:val="en-US" w:eastAsia="zh-CN" w:bidi="ar"/>
              </w:rPr>
              <w:t>套），技能题库不少于</w:t>
            </w:r>
            <w:r>
              <w:rPr>
                <w:rStyle w:val="12"/>
                <w:rFonts w:hint="default" w:ascii="Times New Roman" w:hAnsi="Times New Roman" w:eastAsia="方正仿宋_GBK" w:cs="Times New Roman"/>
                <w:lang w:val="en-US" w:eastAsia="zh-CN" w:bidi="ar"/>
              </w:rPr>
              <w:t>30</w:t>
            </w:r>
            <w:r>
              <w:rPr>
                <w:rFonts w:hint="default" w:ascii="Times New Roman" w:hAnsi="Times New Roman" w:eastAsia="方正仿宋_GBK" w:cs="Times New Roman"/>
                <w:i w:val="0"/>
                <w:iCs w:val="0"/>
                <w:color w:val="000000"/>
                <w:kern w:val="0"/>
                <w:sz w:val="18"/>
                <w:szCs w:val="18"/>
                <w:u w:val="none"/>
                <w:lang w:val="en-US" w:eastAsia="zh-CN" w:bidi="ar"/>
              </w:rPr>
              <w:t>题（或卷库不少于</w:t>
            </w:r>
            <w:r>
              <w:rPr>
                <w:rStyle w:val="12"/>
                <w:rFonts w:hint="default" w:ascii="Times New Roman" w:hAnsi="Times New Roman" w:eastAsia="方正仿宋_GBK" w:cs="Times New Roman"/>
                <w:lang w:val="en-US" w:eastAsia="zh-CN" w:bidi="ar"/>
              </w:rPr>
              <w:t>10</w:t>
            </w:r>
            <w:r>
              <w:rPr>
                <w:rFonts w:hint="default" w:ascii="Times New Roman" w:hAnsi="Times New Roman" w:eastAsia="方正仿宋_GBK" w:cs="Times New Roman"/>
                <w:i w:val="0"/>
                <w:iCs w:val="0"/>
                <w:color w:val="000000"/>
                <w:kern w:val="0"/>
                <w:sz w:val="18"/>
                <w:szCs w:val="18"/>
                <w:u w:val="none"/>
                <w:lang w:val="en-US" w:eastAsia="zh-CN" w:bidi="ar"/>
              </w:rPr>
              <w:t>套）。</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265CA9CB">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查阅题库《命题说明》、题库《评审意见表》、题库电子稿件等资料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5DBEB0E3">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r>
              <w:rPr>
                <w:rStyle w:val="13"/>
                <w:rFonts w:hint="default" w:ascii="Times New Roman" w:hAnsi="Times New Roman" w:cs="Times New Roman"/>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28F989FD">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题库开发和试卷编制不符合要求的，扣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分；题量（卷库数量）不足的扣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389256F5">
            <w:pPr>
              <w:jc w:val="left"/>
              <w:rPr>
                <w:rFonts w:hint="default" w:ascii="Times New Roman" w:hAnsi="Times New Roman" w:eastAsia="宋体" w:cs="Times New Roman"/>
                <w:b/>
                <w:bCs/>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5B5CDAEF">
            <w:pPr>
              <w:jc w:val="left"/>
              <w:rPr>
                <w:rFonts w:hint="default" w:ascii="Times New Roman" w:hAnsi="Times New Roman" w:eastAsia="宋体" w:cs="Times New Roman"/>
                <w:b/>
                <w:bCs/>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688D5E9">
            <w:pPr>
              <w:jc w:val="left"/>
              <w:rPr>
                <w:rFonts w:hint="default" w:ascii="Times New Roman" w:hAnsi="Times New Roman" w:eastAsia="方正仿宋_GBK" w:cs="Times New Roman"/>
                <w:i w:val="0"/>
                <w:iCs w:val="0"/>
                <w:color w:val="000000"/>
                <w:sz w:val="18"/>
                <w:szCs w:val="18"/>
                <w:u w:val="none"/>
              </w:rPr>
            </w:pPr>
          </w:p>
        </w:tc>
      </w:tr>
      <w:tr w14:paraId="0326C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DE301C">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4F1B72">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35F328">
            <w:pPr>
              <w:jc w:val="left"/>
              <w:rPr>
                <w:rFonts w:hint="default" w:ascii="Times New Roman" w:hAnsi="Times New Roman" w:eastAsia="方正仿宋_GBK" w:cs="Times New Roman"/>
                <w:i w:val="0"/>
                <w:iCs w:val="0"/>
                <w:color w:val="000000"/>
                <w:sz w:val="18"/>
                <w:szCs w:val="18"/>
                <w:u w:val="none"/>
              </w:rPr>
            </w:pPr>
          </w:p>
        </w:tc>
        <w:tc>
          <w:tcPr>
            <w:tcW w:w="1932" w:type="dxa"/>
            <w:gridSpan w:val="2"/>
            <w:tcBorders>
              <w:top w:val="single" w:color="000000" w:sz="4" w:space="0"/>
              <w:left w:val="single" w:color="000000" w:sz="4" w:space="0"/>
              <w:bottom w:val="single" w:color="000000" w:sz="4" w:space="0"/>
              <w:right w:val="single" w:color="000000" w:sz="4" w:space="0"/>
            </w:tcBorders>
            <w:noWrap w:val="0"/>
            <w:vAlign w:val="center"/>
          </w:tcPr>
          <w:p w14:paraId="4EDD8080">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考务管理系统</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37A52FA7">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建立信息化考务系统，评价数据和评价场地视频监控设备应实时接入我市技能人才评价系统。</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382D86D7">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现场查勘、在线查阅</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00E2CC8F">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7D73A2AC">
            <w:pPr>
              <w:keepNext w:val="0"/>
              <w:keepLines w:val="0"/>
              <w:widowControl/>
              <w:suppressLineNumbers w:val="0"/>
              <w:jc w:val="left"/>
              <w:textAlignment w:val="center"/>
              <w:rPr>
                <w:rFonts w:hint="default" w:ascii="Times New Roman" w:hAnsi="Times New Roman" w:eastAsia="仿宋" w:cs="Times New Roman"/>
                <w:i w:val="0"/>
                <w:iCs w:val="0"/>
                <w:color w:val="000000"/>
                <w:sz w:val="18"/>
                <w:szCs w:val="18"/>
                <w:u w:val="none"/>
              </w:rPr>
            </w:pPr>
            <w:r>
              <w:rPr>
                <w:rFonts w:hint="default" w:ascii="Times New Roman" w:hAnsi="Times New Roman" w:eastAsia="仿宋" w:cs="Times New Roman"/>
                <w:i w:val="0"/>
                <w:iCs w:val="0"/>
                <w:color w:val="000000"/>
                <w:kern w:val="0"/>
                <w:sz w:val="18"/>
                <w:szCs w:val="18"/>
                <w:u w:val="none"/>
                <w:lang w:val="en-US" w:eastAsia="zh-CN" w:bidi="ar"/>
              </w:rPr>
              <w:t>未使用全市统一等级认定考务系统，扣</w:t>
            </w:r>
            <w:r>
              <w:rPr>
                <w:rStyle w:val="12"/>
                <w:rFonts w:hint="default" w:ascii="Times New Roman" w:hAnsi="Times New Roman" w:eastAsia="仿宋" w:cs="Times New Roman"/>
                <w:lang w:val="en-US" w:eastAsia="zh-CN" w:bidi="ar"/>
              </w:rPr>
              <w:t>2</w:t>
            </w:r>
            <w:r>
              <w:rPr>
                <w:rFonts w:hint="default" w:ascii="Times New Roman" w:hAnsi="Times New Roman" w:eastAsia="仿宋" w:cs="Times New Roman"/>
                <w:i w:val="0"/>
                <w:iCs w:val="0"/>
                <w:color w:val="000000"/>
                <w:kern w:val="0"/>
                <w:sz w:val="18"/>
                <w:szCs w:val="18"/>
                <w:u w:val="none"/>
                <w:lang w:val="en-US" w:eastAsia="zh-CN" w:bidi="ar"/>
              </w:rPr>
              <w:t>分；自建考务系统未与全市统一等级认定考务系统对接的该项不得分。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080F67FF">
            <w:pPr>
              <w:jc w:val="left"/>
              <w:rPr>
                <w:rFonts w:hint="default" w:ascii="Times New Roman" w:hAnsi="Times New Roman" w:eastAsia="宋体" w:cs="Times New Roman"/>
                <w:b/>
                <w:bCs/>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205BEE12">
            <w:pPr>
              <w:jc w:val="left"/>
              <w:rPr>
                <w:rFonts w:hint="default" w:ascii="Times New Roman" w:hAnsi="Times New Roman" w:eastAsia="宋体" w:cs="Times New Roman"/>
                <w:b/>
                <w:bCs/>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FF48D27">
            <w:pPr>
              <w:jc w:val="left"/>
              <w:rPr>
                <w:rFonts w:hint="default" w:ascii="Times New Roman" w:hAnsi="Times New Roman" w:eastAsia="方正仿宋_GBK" w:cs="Times New Roman"/>
                <w:i w:val="0"/>
                <w:iCs w:val="0"/>
                <w:color w:val="000000"/>
                <w:sz w:val="18"/>
                <w:szCs w:val="18"/>
                <w:u w:val="none"/>
              </w:rPr>
            </w:pPr>
          </w:p>
        </w:tc>
      </w:tr>
      <w:tr w14:paraId="0FBD0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DA96FA">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9D462D">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390A1A">
            <w:pPr>
              <w:jc w:val="left"/>
              <w:rPr>
                <w:rFonts w:hint="default" w:ascii="Times New Roman" w:hAnsi="Times New Roman" w:eastAsia="方正仿宋_GBK" w:cs="Times New Roman"/>
                <w:i w:val="0"/>
                <w:iCs w:val="0"/>
                <w:color w:val="000000"/>
                <w:sz w:val="18"/>
                <w:szCs w:val="18"/>
                <w:u w:val="none"/>
              </w:rPr>
            </w:pPr>
          </w:p>
        </w:tc>
        <w:tc>
          <w:tcPr>
            <w:tcW w:w="1932" w:type="dxa"/>
            <w:gridSpan w:val="2"/>
            <w:tcBorders>
              <w:top w:val="single" w:color="000000" w:sz="4" w:space="0"/>
              <w:left w:val="single" w:color="000000" w:sz="4" w:space="0"/>
              <w:bottom w:val="single" w:color="000000" w:sz="4" w:space="0"/>
              <w:right w:val="single" w:color="000000" w:sz="4" w:space="0"/>
            </w:tcBorders>
            <w:noWrap w:val="0"/>
            <w:vAlign w:val="center"/>
          </w:tcPr>
          <w:p w14:paraId="1580A95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信息发布平台</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369AE986">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建立用于发布评价公告、考场安排、考试纪律等内容的线上信息发布平台。如网站、公告栏等。</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1CB898A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现场查勘、在线查阅</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5F87750E">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3B9D637D">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未设立的扣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591F779F">
            <w:pPr>
              <w:jc w:val="left"/>
              <w:rPr>
                <w:rFonts w:hint="default" w:ascii="Times New Roman" w:hAnsi="Times New Roman" w:eastAsia="宋体" w:cs="Times New Roman"/>
                <w:b/>
                <w:bCs/>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210E04CA">
            <w:pPr>
              <w:jc w:val="left"/>
              <w:rPr>
                <w:rFonts w:hint="default" w:ascii="Times New Roman" w:hAnsi="Times New Roman" w:eastAsia="宋体" w:cs="Times New Roman"/>
                <w:b/>
                <w:bCs/>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5AEFE8F">
            <w:pPr>
              <w:jc w:val="left"/>
              <w:rPr>
                <w:rFonts w:hint="default" w:ascii="Times New Roman" w:hAnsi="Times New Roman" w:eastAsia="宋体" w:cs="Times New Roman"/>
                <w:b/>
                <w:bCs/>
                <w:i w:val="0"/>
                <w:iCs w:val="0"/>
                <w:color w:val="000000"/>
                <w:sz w:val="18"/>
                <w:szCs w:val="18"/>
                <w:u w:val="none"/>
              </w:rPr>
            </w:pPr>
          </w:p>
        </w:tc>
      </w:tr>
      <w:tr w14:paraId="62BE8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A8C919">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A4E636">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180B0B">
            <w:pPr>
              <w:jc w:val="left"/>
              <w:rPr>
                <w:rFonts w:hint="default" w:ascii="Times New Roman" w:hAnsi="Times New Roman" w:eastAsia="方正仿宋_GBK" w:cs="Times New Roman"/>
                <w:i w:val="0"/>
                <w:iCs w:val="0"/>
                <w:color w:val="000000"/>
                <w:sz w:val="18"/>
                <w:szCs w:val="18"/>
                <w:u w:val="none"/>
              </w:rPr>
            </w:pPr>
          </w:p>
        </w:tc>
        <w:tc>
          <w:tcPr>
            <w:tcW w:w="1932" w:type="dxa"/>
            <w:gridSpan w:val="2"/>
            <w:tcBorders>
              <w:top w:val="single" w:color="000000" w:sz="4" w:space="0"/>
              <w:left w:val="single" w:color="000000" w:sz="4" w:space="0"/>
              <w:bottom w:val="single" w:color="000000" w:sz="4" w:space="0"/>
              <w:right w:val="single" w:color="000000" w:sz="4" w:space="0"/>
            </w:tcBorders>
            <w:noWrap w:val="0"/>
            <w:vAlign w:val="center"/>
          </w:tcPr>
          <w:p w14:paraId="2338A3FF">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咨询投诉渠道</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7405ED8D">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建立用于受理咨询与投诉的信息渠道或公布质量监督举报电话。</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63AA468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现场查勘、在线查阅</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4C8BF267">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6417E17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未设立的扣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3F600163">
            <w:pPr>
              <w:jc w:val="left"/>
              <w:rPr>
                <w:rFonts w:hint="default" w:ascii="Times New Roman" w:hAnsi="Times New Roman" w:eastAsia="宋体" w:cs="Times New Roman"/>
                <w:b/>
                <w:bCs/>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36420FD9">
            <w:pPr>
              <w:jc w:val="left"/>
              <w:rPr>
                <w:rFonts w:hint="default" w:ascii="Times New Roman" w:hAnsi="Times New Roman" w:eastAsia="宋体" w:cs="Times New Roman"/>
                <w:b/>
                <w:bCs/>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EB44EE6">
            <w:pPr>
              <w:jc w:val="left"/>
              <w:rPr>
                <w:rFonts w:hint="default" w:ascii="Times New Roman" w:hAnsi="Times New Roman" w:eastAsia="宋体" w:cs="Times New Roman"/>
                <w:b/>
                <w:bCs/>
                <w:i w:val="0"/>
                <w:iCs w:val="0"/>
                <w:color w:val="000000"/>
                <w:sz w:val="18"/>
                <w:szCs w:val="18"/>
                <w:u w:val="none"/>
              </w:rPr>
            </w:pPr>
          </w:p>
        </w:tc>
      </w:tr>
      <w:tr w14:paraId="57727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7C9A17">
            <w:pPr>
              <w:jc w:val="center"/>
              <w:rPr>
                <w:rFonts w:hint="default" w:ascii="Times New Roman" w:hAnsi="Times New Roman" w:eastAsia="方正仿宋_GBK" w:cs="Times New Roman"/>
                <w:i w:val="0"/>
                <w:iCs w:val="0"/>
                <w:color w:val="000000"/>
                <w:sz w:val="22"/>
                <w:szCs w:val="22"/>
                <w:u w:val="none"/>
              </w:rPr>
            </w:pPr>
          </w:p>
        </w:tc>
        <w:tc>
          <w:tcPr>
            <w:tcW w:w="7838" w:type="dxa"/>
            <w:gridSpan w:val="6"/>
            <w:tcBorders>
              <w:top w:val="single" w:color="000000" w:sz="4" w:space="0"/>
              <w:left w:val="single" w:color="000000" w:sz="4" w:space="0"/>
              <w:bottom w:val="single" w:color="000000" w:sz="4" w:space="0"/>
              <w:right w:val="single" w:color="000000" w:sz="4" w:space="0"/>
            </w:tcBorders>
            <w:noWrap w:val="0"/>
            <w:vAlign w:val="center"/>
          </w:tcPr>
          <w:p w14:paraId="43846C7E">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合计</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603ADF3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30AB0F9C">
            <w:pPr>
              <w:jc w:val="left"/>
              <w:rPr>
                <w:rFonts w:hint="default" w:ascii="Times New Roman" w:hAnsi="Times New Roman" w:eastAsia="宋体" w:cs="Times New Roman"/>
                <w:b/>
                <w:bCs/>
                <w:i w:val="0"/>
                <w:iCs w:val="0"/>
                <w:color w:val="000000"/>
                <w:sz w:val="18"/>
                <w:szCs w:val="18"/>
                <w:u w:val="none"/>
              </w:rPr>
            </w:pP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291F65DA">
            <w:pPr>
              <w:jc w:val="left"/>
              <w:rPr>
                <w:rFonts w:hint="default" w:ascii="Times New Roman" w:hAnsi="Times New Roman" w:eastAsia="宋体" w:cs="Times New Roman"/>
                <w:b/>
                <w:bCs/>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6724274E">
            <w:pPr>
              <w:jc w:val="left"/>
              <w:rPr>
                <w:rFonts w:hint="default" w:ascii="Times New Roman" w:hAnsi="Times New Roman" w:eastAsia="宋体" w:cs="Times New Roman"/>
                <w:b/>
                <w:bCs/>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2906FC9C">
            <w:pPr>
              <w:jc w:val="left"/>
              <w:rPr>
                <w:rFonts w:hint="default" w:ascii="Times New Roman" w:hAnsi="Times New Roman" w:eastAsia="宋体" w:cs="Times New Roman"/>
                <w:i w:val="0"/>
                <w:iCs w:val="0"/>
                <w:color w:val="000000"/>
                <w:sz w:val="22"/>
                <w:szCs w:val="22"/>
                <w:u w:val="none"/>
              </w:rPr>
            </w:pPr>
          </w:p>
        </w:tc>
      </w:tr>
      <w:tr w14:paraId="7DD07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C5035C">
            <w:pPr>
              <w:jc w:val="center"/>
              <w:rPr>
                <w:rFonts w:hint="default" w:ascii="Times New Roman" w:hAnsi="Times New Roman" w:eastAsia="方正仿宋_GBK" w:cs="Times New Roman"/>
                <w:i w:val="0"/>
                <w:iCs w:val="0"/>
                <w:color w:val="000000"/>
                <w:sz w:val="22"/>
                <w:szCs w:val="22"/>
                <w:u w:val="none"/>
              </w:rPr>
            </w:pPr>
          </w:p>
        </w:tc>
        <w:tc>
          <w:tcPr>
            <w:tcW w:w="1920" w:type="dxa"/>
            <w:gridSpan w:val="2"/>
            <w:tcBorders>
              <w:top w:val="single" w:color="000000" w:sz="4" w:space="0"/>
              <w:left w:val="single" w:color="000000" w:sz="4" w:space="0"/>
              <w:bottom w:val="single" w:color="000000" w:sz="4" w:space="0"/>
              <w:right w:val="single" w:color="000000" w:sz="4" w:space="0"/>
            </w:tcBorders>
            <w:noWrap w:val="0"/>
            <w:vAlign w:val="center"/>
          </w:tcPr>
          <w:p w14:paraId="468DD332">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综合评价</w:t>
            </w:r>
          </w:p>
        </w:tc>
        <w:tc>
          <w:tcPr>
            <w:tcW w:w="9957" w:type="dxa"/>
            <w:gridSpan w:val="8"/>
            <w:tcBorders>
              <w:top w:val="single" w:color="000000" w:sz="4" w:space="0"/>
              <w:left w:val="single" w:color="000000" w:sz="4" w:space="0"/>
              <w:bottom w:val="single" w:color="000000" w:sz="4" w:space="0"/>
              <w:right w:val="single" w:color="000000" w:sz="4" w:space="0"/>
            </w:tcBorders>
            <w:noWrap w:val="0"/>
            <w:vAlign w:val="center"/>
          </w:tcPr>
          <w:p w14:paraId="4613F5A6">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符合：80分及以上；不符合：80分以下</w:t>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t>本次评估得分：</w:t>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t>本次评估意见：</w:t>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t>评估专家签字：</w:t>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t xml:space="preserve">   </w:t>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t xml:space="preserve">                                                                                         年     月      日                                                                                                                                                                  </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1FA89D9B">
            <w:pPr>
              <w:jc w:val="left"/>
              <w:rPr>
                <w:rFonts w:hint="default" w:ascii="Times New Roman" w:hAnsi="Times New Roman" w:eastAsia="宋体" w:cs="Times New Roman"/>
                <w:i w:val="0"/>
                <w:iCs w:val="0"/>
                <w:color w:val="000000"/>
                <w:sz w:val="22"/>
                <w:szCs w:val="22"/>
                <w:u w:val="none"/>
              </w:rPr>
            </w:pPr>
          </w:p>
        </w:tc>
      </w:tr>
      <w:tr w14:paraId="44B55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960" w:type="dxa"/>
            <w:vMerge w:val="restart"/>
            <w:tcBorders>
              <w:top w:val="single" w:color="000000" w:sz="4" w:space="0"/>
              <w:left w:val="single" w:color="000000" w:sz="4" w:space="0"/>
              <w:bottom w:val="single" w:color="000000" w:sz="4" w:space="0"/>
              <w:right w:val="single" w:color="000000" w:sz="4" w:space="0"/>
            </w:tcBorders>
            <w:noWrap w:val="0"/>
            <w:vAlign w:val="center"/>
          </w:tcPr>
          <w:p w14:paraId="00725D2E">
            <w:pPr>
              <w:keepNext w:val="0"/>
              <w:keepLines w:val="0"/>
              <w:widowControl/>
              <w:suppressLineNumbers w:val="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用人单位（院校）</w:t>
            </w:r>
          </w:p>
        </w:tc>
        <w:tc>
          <w:tcPr>
            <w:tcW w:w="960" w:type="dxa"/>
            <w:vMerge w:val="restart"/>
            <w:tcBorders>
              <w:top w:val="single" w:color="000000" w:sz="4" w:space="0"/>
              <w:left w:val="single" w:color="000000" w:sz="4" w:space="0"/>
              <w:bottom w:val="single" w:color="000000" w:sz="4" w:space="0"/>
              <w:right w:val="single" w:color="000000" w:sz="4" w:space="0"/>
            </w:tcBorders>
            <w:noWrap w:val="0"/>
            <w:vAlign w:val="center"/>
          </w:tcPr>
          <w:p w14:paraId="1629CC9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w:t>
            </w:r>
          </w:p>
        </w:tc>
        <w:tc>
          <w:tcPr>
            <w:tcW w:w="960" w:type="dxa"/>
            <w:vMerge w:val="restart"/>
            <w:tcBorders>
              <w:top w:val="single" w:color="000000" w:sz="4" w:space="0"/>
              <w:left w:val="single" w:color="000000" w:sz="4" w:space="0"/>
              <w:bottom w:val="single" w:color="000000" w:sz="4" w:space="0"/>
              <w:right w:val="single" w:color="000000" w:sz="4" w:space="0"/>
            </w:tcBorders>
            <w:noWrap w:val="0"/>
            <w:vAlign w:val="center"/>
          </w:tcPr>
          <w:p w14:paraId="7840D914">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组织机构（</w:t>
            </w:r>
            <w:r>
              <w:rPr>
                <w:rStyle w:val="12"/>
                <w:rFonts w:hint="default" w:ascii="Times New Roman" w:hAnsi="Times New Roman" w:eastAsia="方正仿宋_GBK" w:cs="Times New Roman"/>
                <w:lang w:val="en-US" w:eastAsia="zh-CN" w:bidi="ar"/>
              </w:rPr>
              <w:t>6</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932" w:type="dxa"/>
            <w:gridSpan w:val="2"/>
            <w:tcBorders>
              <w:top w:val="single" w:color="000000" w:sz="4" w:space="0"/>
              <w:left w:val="single" w:color="000000" w:sz="4" w:space="0"/>
              <w:bottom w:val="single" w:color="000000" w:sz="4" w:space="0"/>
              <w:right w:val="single" w:color="000000" w:sz="4" w:space="0"/>
            </w:tcBorders>
            <w:noWrap w:val="0"/>
            <w:vAlign w:val="center"/>
          </w:tcPr>
          <w:p w14:paraId="73BD734A">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机构资质</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626A4213">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重庆市内依法登记，具有独立的法人资格。</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7588E922">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查阅事业单位法人证书或民办非企业单位登记证书等机构资质证明原件。</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5B48852C">
            <w:pPr>
              <w:jc w:val="left"/>
              <w:rPr>
                <w:rFonts w:hint="default" w:ascii="Times New Roman" w:hAnsi="Times New Roman" w:eastAsia="宋体" w:cs="Times New Roman"/>
                <w:i w:val="0"/>
                <w:iCs w:val="0"/>
                <w:color w:val="000000"/>
                <w:sz w:val="18"/>
                <w:szCs w:val="18"/>
                <w:u w:val="none"/>
              </w:rPr>
            </w:pP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1BE594AA">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不符合机构资质条件的不予备案。</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2542E491">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662BDE4A">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EC4A5BD">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此项为否定项</w:t>
            </w:r>
          </w:p>
        </w:tc>
      </w:tr>
      <w:tr w14:paraId="3FEB1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C24885">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A1C94D">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7B3EBC">
            <w:pPr>
              <w:jc w:val="left"/>
              <w:rPr>
                <w:rFonts w:hint="default" w:ascii="Times New Roman" w:hAnsi="Times New Roman" w:eastAsia="方正仿宋_GBK" w:cs="Times New Roman"/>
                <w:i w:val="0"/>
                <w:iCs w:val="0"/>
                <w:color w:val="000000"/>
                <w:sz w:val="18"/>
                <w:szCs w:val="18"/>
                <w:u w:val="none"/>
              </w:rPr>
            </w:pPr>
          </w:p>
        </w:tc>
        <w:tc>
          <w:tcPr>
            <w:tcW w:w="1932" w:type="dxa"/>
            <w:gridSpan w:val="2"/>
            <w:tcBorders>
              <w:top w:val="single" w:color="000000" w:sz="4" w:space="0"/>
              <w:left w:val="single" w:color="000000" w:sz="4" w:space="0"/>
              <w:bottom w:val="single" w:color="000000" w:sz="4" w:space="0"/>
              <w:right w:val="single" w:color="000000" w:sz="4" w:space="0"/>
            </w:tcBorders>
            <w:noWrap w:val="0"/>
            <w:vAlign w:val="center"/>
          </w:tcPr>
          <w:p w14:paraId="4AA3305A">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组织机构</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675FA8E3">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有常设机构，部门设置明确，保证长期、稳定从事认定工作。</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46D58FB5">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查阅机构设立、部门设置及职责分工文件</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7D15FCFE">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6E224F8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无常设机构扣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分，无明确部门设置及分工扣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70E4AB00">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3B533FCB">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EEB9C62">
            <w:pPr>
              <w:jc w:val="left"/>
              <w:rPr>
                <w:rFonts w:hint="default" w:ascii="Times New Roman" w:hAnsi="Times New Roman" w:eastAsia="宋体" w:cs="Times New Roman"/>
                <w:i w:val="0"/>
                <w:iCs w:val="0"/>
                <w:color w:val="000000"/>
                <w:sz w:val="18"/>
                <w:szCs w:val="18"/>
                <w:u w:val="none"/>
              </w:rPr>
            </w:pPr>
          </w:p>
        </w:tc>
      </w:tr>
      <w:tr w14:paraId="3F8AE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0CCF34">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AAA13E">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4817A6">
            <w:pPr>
              <w:jc w:val="left"/>
              <w:rPr>
                <w:rFonts w:hint="default" w:ascii="Times New Roman" w:hAnsi="Times New Roman" w:eastAsia="方正仿宋_GBK" w:cs="Times New Roman"/>
                <w:i w:val="0"/>
                <w:iCs w:val="0"/>
                <w:color w:val="000000"/>
                <w:sz w:val="18"/>
                <w:szCs w:val="18"/>
                <w:u w:val="none"/>
              </w:rPr>
            </w:pPr>
          </w:p>
        </w:tc>
        <w:tc>
          <w:tcPr>
            <w:tcW w:w="1932" w:type="dxa"/>
            <w:gridSpan w:val="2"/>
            <w:tcBorders>
              <w:top w:val="single" w:color="000000" w:sz="4" w:space="0"/>
              <w:left w:val="single" w:color="000000" w:sz="4" w:space="0"/>
              <w:bottom w:val="single" w:color="000000" w:sz="4" w:space="0"/>
              <w:right w:val="single" w:color="000000" w:sz="4" w:space="0"/>
            </w:tcBorders>
            <w:noWrap w:val="0"/>
            <w:vAlign w:val="center"/>
          </w:tcPr>
          <w:p w14:paraId="4D464945">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社会信用</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7A2BC5BE">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社会信用良好、无违法违规、失信等不良行为记录。</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0E8356F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查看由中国人民银行或相关机构出具信用报告。</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42E803DE">
            <w:pPr>
              <w:jc w:val="left"/>
              <w:rPr>
                <w:rFonts w:hint="default" w:ascii="Times New Roman" w:hAnsi="Times New Roman" w:eastAsia="宋体" w:cs="Times New Roman"/>
                <w:i w:val="0"/>
                <w:iCs w:val="0"/>
                <w:color w:val="000000"/>
                <w:sz w:val="18"/>
                <w:szCs w:val="18"/>
                <w:u w:val="none"/>
              </w:rPr>
            </w:pP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1B7A4605">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有不良信用记录的不予备案。</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088AFAFC">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51519DAD">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E339A23">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此项为否定项</w:t>
            </w:r>
          </w:p>
        </w:tc>
      </w:tr>
      <w:tr w14:paraId="6BE87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CAA5AA">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C04201">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7F7DF9">
            <w:pPr>
              <w:jc w:val="left"/>
              <w:rPr>
                <w:rFonts w:hint="default" w:ascii="Times New Roman" w:hAnsi="Times New Roman" w:eastAsia="方正仿宋_GBK" w:cs="Times New Roman"/>
                <w:i w:val="0"/>
                <w:iCs w:val="0"/>
                <w:color w:val="000000"/>
                <w:sz w:val="18"/>
                <w:szCs w:val="18"/>
                <w:u w:val="none"/>
              </w:rPr>
            </w:pPr>
          </w:p>
        </w:tc>
        <w:tc>
          <w:tcPr>
            <w:tcW w:w="1932" w:type="dxa"/>
            <w:gridSpan w:val="2"/>
            <w:tcBorders>
              <w:top w:val="single" w:color="000000" w:sz="4" w:space="0"/>
              <w:left w:val="single" w:color="000000" w:sz="4" w:space="0"/>
              <w:bottom w:val="single" w:color="000000" w:sz="4" w:space="0"/>
              <w:right w:val="single" w:color="000000" w:sz="4" w:space="0"/>
            </w:tcBorders>
            <w:noWrap w:val="0"/>
            <w:vAlign w:val="center"/>
          </w:tcPr>
          <w:p w14:paraId="6F25E561">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设立鉴定所（站）</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15650F4A">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是否设有职业技能考核鉴定机构。</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36A51130">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查阅职业技能鉴定机构设立资料。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02FA815B">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0B0AFD74">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未设立职业技能考核机构扣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20584E93">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090E58C9">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75C70C0">
            <w:pPr>
              <w:jc w:val="left"/>
              <w:rPr>
                <w:rFonts w:hint="default" w:ascii="Times New Roman" w:hAnsi="Times New Roman" w:eastAsia="宋体" w:cs="Times New Roman"/>
                <w:i w:val="0"/>
                <w:iCs w:val="0"/>
                <w:color w:val="000000"/>
                <w:sz w:val="18"/>
                <w:szCs w:val="18"/>
                <w:u w:val="none"/>
              </w:rPr>
            </w:pPr>
          </w:p>
        </w:tc>
      </w:tr>
      <w:tr w14:paraId="6909C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1CF0C4">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23EFC7">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A693F0">
            <w:pPr>
              <w:jc w:val="left"/>
              <w:rPr>
                <w:rFonts w:hint="default" w:ascii="Times New Roman" w:hAnsi="Times New Roman" w:eastAsia="方正仿宋_GBK" w:cs="Times New Roman"/>
                <w:i w:val="0"/>
                <w:iCs w:val="0"/>
                <w:color w:val="000000"/>
                <w:sz w:val="18"/>
                <w:szCs w:val="18"/>
                <w:u w:val="none"/>
              </w:rPr>
            </w:pPr>
          </w:p>
        </w:tc>
        <w:tc>
          <w:tcPr>
            <w:tcW w:w="1932" w:type="dxa"/>
            <w:gridSpan w:val="2"/>
            <w:tcBorders>
              <w:top w:val="single" w:color="000000" w:sz="4" w:space="0"/>
              <w:left w:val="single" w:color="000000" w:sz="4" w:space="0"/>
              <w:bottom w:val="single" w:color="000000" w:sz="4" w:space="0"/>
              <w:right w:val="single" w:color="000000" w:sz="4" w:space="0"/>
            </w:tcBorders>
            <w:noWrap w:val="0"/>
            <w:vAlign w:val="center"/>
          </w:tcPr>
          <w:p w14:paraId="65DF5963">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招生规模</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7112B956">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具备一定的招生规模。</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0549C5FB">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55AAB1A4">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2FE41192">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具备</w:t>
            </w:r>
            <w:r>
              <w:rPr>
                <w:rStyle w:val="12"/>
                <w:rFonts w:hint="default" w:ascii="Times New Roman" w:hAnsi="Times New Roman" w:eastAsia="方正仿宋_GBK" w:cs="Times New Roman"/>
                <w:lang w:val="en-US" w:eastAsia="zh-CN" w:bidi="ar"/>
              </w:rPr>
              <w:t>500</w:t>
            </w:r>
            <w:r>
              <w:rPr>
                <w:rFonts w:hint="default" w:ascii="Times New Roman" w:hAnsi="Times New Roman" w:eastAsia="方正仿宋_GBK" w:cs="Times New Roman"/>
                <w:i w:val="0"/>
                <w:iCs w:val="0"/>
                <w:color w:val="000000"/>
                <w:kern w:val="0"/>
                <w:sz w:val="18"/>
                <w:szCs w:val="18"/>
                <w:u w:val="none"/>
                <w:lang w:val="en-US" w:eastAsia="zh-CN" w:bidi="ar"/>
              </w:rPr>
              <w:t>人以上年招生规模，得</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分；年招生规模</w:t>
            </w:r>
            <w:r>
              <w:rPr>
                <w:rStyle w:val="12"/>
                <w:rFonts w:hint="default" w:ascii="Times New Roman" w:hAnsi="Times New Roman" w:eastAsia="方正仿宋_GBK" w:cs="Times New Roman"/>
                <w:lang w:val="en-US" w:eastAsia="zh-CN" w:bidi="ar"/>
              </w:rPr>
              <w:t>500</w:t>
            </w:r>
            <w:r>
              <w:rPr>
                <w:rFonts w:hint="default" w:ascii="Times New Roman" w:hAnsi="Times New Roman" w:eastAsia="方正仿宋_GBK" w:cs="Times New Roman"/>
                <w:i w:val="0"/>
                <w:iCs w:val="0"/>
                <w:color w:val="000000"/>
                <w:kern w:val="0"/>
                <w:sz w:val="18"/>
                <w:szCs w:val="18"/>
                <w:u w:val="none"/>
                <w:lang w:val="en-US" w:eastAsia="zh-CN" w:bidi="ar"/>
              </w:rPr>
              <w:t>以下每少</w:t>
            </w:r>
            <w:r>
              <w:rPr>
                <w:rStyle w:val="12"/>
                <w:rFonts w:hint="default" w:ascii="Times New Roman" w:hAnsi="Times New Roman" w:eastAsia="方正仿宋_GBK" w:cs="Times New Roman"/>
                <w:lang w:val="en-US" w:eastAsia="zh-CN" w:bidi="ar"/>
              </w:rPr>
              <w:t>100</w:t>
            </w:r>
            <w:r>
              <w:rPr>
                <w:rFonts w:hint="default" w:ascii="Times New Roman" w:hAnsi="Times New Roman" w:eastAsia="方正仿宋_GBK" w:cs="Times New Roman"/>
                <w:i w:val="0"/>
                <w:iCs w:val="0"/>
                <w:color w:val="000000"/>
                <w:kern w:val="0"/>
                <w:sz w:val="18"/>
                <w:szCs w:val="18"/>
                <w:u w:val="none"/>
                <w:lang w:val="en-US" w:eastAsia="zh-CN" w:bidi="ar"/>
              </w:rPr>
              <w:t>人扣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56011507">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3BD5EF90">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F9C2E41">
            <w:pPr>
              <w:jc w:val="left"/>
              <w:rPr>
                <w:rFonts w:hint="default" w:ascii="Times New Roman" w:hAnsi="Times New Roman" w:eastAsia="宋体" w:cs="Times New Roman"/>
                <w:i w:val="0"/>
                <w:iCs w:val="0"/>
                <w:color w:val="000000"/>
                <w:sz w:val="18"/>
                <w:szCs w:val="18"/>
                <w:u w:val="none"/>
              </w:rPr>
            </w:pPr>
          </w:p>
        </w:tc>
      </w:tr>
      <w:tr w14:paraId="00AF7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76EFF9">
            <w:pPr>
              <w:jc w:val="center"/>
              <w:rPr>
                <w:rFonts w:hint="default" w:ascii="Times New Roman" w:hAnsi="Times New Roman" w:eastAsia="方正仿宋_GBK" w:cs="Times New Roman"/>
                <w:i w:val="0"/>
                <w:iCs w:val="0"/>
                <w:color w:val="000000"/>
                <w:sz w:val="22"/>
                <w:szCs w:val="22"/>
                <w:u w:val="none"/>
              </w:rPr>
            </w:pPr>
          </w:p>
        </w:tc>
        <w:tc>
          <w:tcPr>
            <w:tcW w:w="960" w:type="dxa"/>
            <w:vMerge w:val="restart"/>
            <w:tcBorders>
              <w:top w:val="single" w:color="000000" w:sz="4" w:space="0"/>
              <w:left w:val="single" w:color="000000" w:sz="4" w:space="0"/>
              <w:bottom w:val="single" w:color="000000" w:sz="4" w:space="0"/>
              <w:right w:val="single" w:color="000000" w:sz="4" w:space="0"/>
            </w:tcBorders>
            <w:noWrap w:val="0"/>
            <w:vAlign w:val="center"/>
          </w:tcPr>
          <w:p w14:paraId="031F48E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w:t>
            </w:r>
          </w:p>
        </w:tc>
        <w:tc>
          <w:tcPr>
            <w:tcW w:w="960" w:type="dxa"/>
            <w:vMerge w:val="restart"/>
            <w:tcBorders>
              <w:top w:val="single" w:color="000000" w:sz="4" w:space="0"/>
              <w:left w:val="single" w:color="000000" w:sz="4" w:space="0"/>
              <w:bottom w:val="single" w:color="000000" w:sz="4" w:space="0"/>
              <w:right w:val="single" w:color="000000" w:sz="4" w:space="0"/>
            </w:tcBorders>
            <w:noWrap w:val="0"/>
            <w:vAlign w:val="center"/>
          </w:tcPr>
          <w:p w14:paraId="2AEE078D">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制度保障</w:t>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t>（34分）</w:t>
            </w:r>
          </w:p>
        </w:tc>
        <w:tc>
          <w:tcPr>
            <w:tcW w:w="1932" w:type="dxa"/>
            <w:gridSpan w:val="2"/>
            <w:tcBorders>
              <w:top w:val="single" w:color="000000" w:sz="4" w:space="0"/>
              <w:left w:val="single" w:color="000000" w:sz="4" w:space="0"/>
              <w:bottom w:val="single" w:color="000000" w:sz="4" w:space="0"/>
              <w:right w:val="single" w:color="000000" w:sz="4" w:space="0"/>
            </w:tcBorders>
            <w:noWrap w:val="0"/>
            <w:vAlign w:val="center"/>
          </w:tcPr>
          <w:p w14:paraId="47DEE11D">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行政管理制度</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6B71168A">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具有规范的评价机构行政管理制度。包括岗位职责、薪酬管理、绩效管理、考勤管理、印章管理、劳动合同管理等内容。</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63AB7D15">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查阅行政管理制度文件及资料。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1BEA1F8A">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756C825F">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无制度，扣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分；制度内容少一项扣</w:t>
            </w:r>
            <w:r>
              <w:rPr>
                <w:rStyle w:val="12"/>
                <w:rFonts w:hint="default" w:ascii="Times New Roman" w:hAnsi="Times New Roman" w:eastAsia="方正仿宋_GBK"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23675866">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2D89F9C6">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12ABD33">
            <w:pPr>
              <w:jc w:val="left"/>
              <w:rPr>
                <w:rFonts w:hint="default" w:ascii="Times New Roman" w:hAnsi="Times New Roman" w:eastAsia="宋体" w:cs="Times New Roman"/>
                <w:i w:val="0"/>
                <w:iCs w:val="0"/>
                <w:color w:val="000000"/>
                <w:sz w:val="18"/>
                <w:szCs w:val="18"/>
                <w:u w:val="none"/>
              </w:rPr>
            </w:pPr>
          </w:p>
        </w:tc>
      </w:tr>
      <w:tr w14:paraId="59034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F95ECA">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6E9271">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D5388D">
            <w:pPr>
              <w:jc w:val="left"/>
              <w:rPr>
                <w:rFonts w:hint="default" w:ascii="Times New Roman" w:hAnsi="Times New Roman" w:eastAsia="方正仿宋_GBK" w:cs="Times New Roman"/>
                <w:i w:val="0"/>
                <w:iCs w:val="0"/>
                <w:color w:val="000000"/>
                <w:sz w:val="18"/>
                <w:szCs w:val="18"/>
                <w:u w:val="none"/>
              </w:rPr>
            </w:pPr>
          </w:p>
        </w:tc>
        <w:tc>
          <w:tcPr>
            <w:tcW w:w="1932"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5F00E2E2">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财务管理制度</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73FC4A2B">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财务管理制度健全，使用规定票据、账目清楚、收支符合财务制度要求。包括资金使用管理、预算管理、票据管理、利润分配管理等内容。</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3D6185F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查阅财务相关制度文件和最近</w:t>
            </w:r>
            <w:r>
              <w:rPr>
                <w:rStyle w:val="12"/>
                <w:rFonts w:hint="default" w:ascii="Times New Roman" w:hAnsi="Times New Roman" w:eastAsia="方正仿宋_GBK" w:cs="Times New Roman"/>
                <w:lang w:val="en-US" w:eastAsia="zh-CN" w:bidi="ar"/>
              </w:rPr>
              <w:t>5</w:t>
            </w:r>
            <w:r>
              <w:rPr>
                <w:rFonts w:hint="default" w:ascii="Times New Roman" w:hAnsi="Times New Roman" w:eastAsia="方正仿宋_GBK" w:cs="Times New Roman"/>
                <w:i w:val="0"/>
                <w:iCs w:val="0"/>
                <w:color w:val="000000"/>
                <w:kern w:val="0"/>
                <w:sz w:val="18"/>
                <w:szCs w:val="18"/>
                <w:u w:val="none"/>
                <w:lang w:val="en-US" w:eastAsia="zh-CN" w:bidi="ar"/>
              </w:rPr>
              <w:t>年内经外部审计出具的预算执行情况报告或财务审计报告复印件等。</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6B4BE34D">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3DD6CC8C">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无制度，扣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分；制度不健全，少一项扣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2CE736C5">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5D3A7DE0">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6906FC7">
            <w:pPr>
              <w:jc w:val="left"/>
              <w:rPr>
                <w:rFonts w:hint="default" w:ascii="Times New Roman" w:hAnsi="Times New Roman" w:eastAsia="宋体" w:cs="Times New Roman"/>
                <w:i w:val="0"/>
                <w:iCs w:val="0"/>
                <w:color w:val="000000"/>
                <w:sz w:val="18"/>
                <w:szCs w:val="18"/>
                <w:u w:val="none"/>
              </w:rPr>
            </w:pPr>
          </w:p>
        </w:tc>
      </w:tr>
      <w:tr w14:paraId="6930E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7D8FEB">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08909B">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F04584">
            <w:pPr>
              <w:jc w:val="left"/>
              <w:rPr>
                <w:rFonts w:hint="default" w:ascii="Times New Roman" w:hAnsi="Times New Roman" w:eastAsia="方正仿宋_GBK" w:cs="Times New Roman"/>
                <w:i w:val="0"/>
                <w:iCs w:val="0"/>
                <w:color w:val="000000"/>
                <w:sz w:val="18"/>
                <w:szCs w:val="18"/>
                <w:u w:val="none"/>
              </w:rPr>
            </w:pPr>
          </w:p>
        </w:tc>
        <w:tc>
          <w:tcPr>
            <w:tcW w:w="193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3A88440D">
            <w:pPr>
              <w:jc w:val="left"/>
              <w:rPr>
                <w:rFonts w:hint="default" w:ascii="Times New Roman" w:hAnsi="Times New Roman" w:eastAsia="方正仿宋_GBK" w:cs="Times New Roman"/>
                <w:i w:val="0"/>
                <w:iCs w:val="0"/>
                <w:color w:val="000000"/>
                <w:sz w:val="18"/>
                <w:szCs w:val="18"/>
                <w:u w:val="none"/>
              </w:rPr>
            </w:pP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259582FB">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制定职业技能等级认定收费标准，向社会公示，不以营利为目的。</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1F064A81">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0C18A8FE">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3AFCB8E0">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未制定收费标准，扣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分；未公示，扣</w:t>
            </w:r>
            <w:r>
              <w:rPr>
                <w:rStyle w:val="12"/>
                <w:rFonts w:hint="default" w:ascii="Times New Roman" w:hAnsi="Times New Roman" w:eastAsia="方正仿宋_GBK"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1E968C56">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17C1A499">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739B8E7">
            <w:pPr>
              <w:jc w:val="left"/>
              <w:rPr>
                <w:rFonts w:hint="default" w:ascii="Times New Roman" w:hAnsi="Times New Roman" w:eastAsia="宋体" w:cs="Times New Roman"/>
                <w:i w:val="0"/>
                <w:iCs w:val="0"/>
                <w:color w:val="000000"/>
                <w:sz w:val="18"/>
                <w:szCs w:val="18"/>
                <w:u w:val="none"/>
              </w:rPr>
            </w:pPr>
          </w:p>
        </w:tc>
      </w:tr>
      <w:tr w14:paraId="693E2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10B644">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EE4FEE">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19B8B0">
            <w:pPr>
              <w:jc w:val="left"/>
              <w:rPr>
                <w:rFonts w:hint="default" w:ascii="Times New Roman" w:hAnsi="Times New Roman" w:eastAsia="方正仿宋_GBK" w:cs="Times New Roman"/>
                <w:i w:val="0"/>
                <w:iCs w:val="0"/>
                <w:color w:val="000000"/>
                <w:sz w:val="18"/>
                <w:szCs w:val="18"/>
                <w:u w:val="none"/>
              </w:rPr>
            </w:pPr>
          </w:p>
        </w:tc>
        <w:tc>
          <w:tcPr>
            <w:tcW w:w="1932" w:type="dxa"/>
            <w:gridSpan w:val="2"/>
            <w:tcBorders>
              <w:top w:val="single" w:color="000000" w:sz="4" w:space="0"/>
              <w:left w:val="single" w:color="000000" w:sz="4" w:space="0"/>
              <w:bottom w:val="single" w:color="000000" w:sz="4" w:space="0"/>
              <w:right w:val="single" w:color="000000" w:sz="4" w:space="0"/>
            </w:tcBorders>
            <w:noWrap w:val="0"/>
            <w:vAlign w:val="center"/>
          </w:tcPr>
          <w:p w14:paraId="73DBB44A">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工作人员管理制度</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2EE0B4D5">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有《管理人员制度》（应明确职责分工及奖惩措施等内容）、《考务人员管理制度》（应明确考务人员在考试全过程的工作职责和要求等内容）、《监考人员管理制度》（应明确监考人员在考试全过程的工作职责和要求等内容）、《内部督导人员管理制度》（应明确内部质量督导人员在考试全过程的工作职责和要求等内容）、《考评人员使用管理制度》（应含有考评人员的派遣使用、监督、诚信档案建立等内容）等制度。</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57A1BB7A">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查阅工作人员管理制度文件。</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5E27B28E">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770BC185">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无制度，扣</w:t>
            </w:r>
            <w:r>
              <w:rPr>
                <w:rStyle w:val="12"/>
                <w:rFonts w:hint="default" w:ascii="Times New Roman" w:hAnsi="Times New Roman" w:eastAsia="方正仿宋_GBK" w:cs="Times New Roman"/>
                <w:lang w:val="en-US" w:eastAsia="zh-CN" w:bidi="ar"/>
              </w:rPr>
              <w:t>5</w:t>
            </w:r>
            <w:r>
              <w:rPr>
                <w:rFonts w:hint="default" w:ascii="Times New Roman" w:hAnsi="Times New Roman" w:eastAsia="方正仿宋_GBK" w:cs="Times New Roman"/>
                <w:i w:val="0"/>
                <w:iCs w:val="0"/>
                <w:color w:val="000000"/>
                <w:kern w:val="0"/>
                <w:sz w:val="18"/>
                <w:szCs w:val="18"/>
                <w:u w:val="none"/>
                <w:lang w:val="en-US" w:eastAsia="zh-CN" w:bidi="ar"/>
              </w:rPr>
              <w:t>分；缺一项制度扣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6364D6C8">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27C875C1">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CAA6FE1">
            <w:pPr>
              <w:jc w:val="left"/>
              <w:rPr>
                <w:rFonts w:hint="default" w:ascii="Times New Roman" w:hAnsi="Times New Roman" w:eastAsia="宋体" w:cs="Times New Roman"/>
                <w:i w:val="0"/>
                <w:iCs w:val="0"/>
                <w:color w:val="000000"/>
                <w:sz w:val="18"/>
                <w:szCs w:val="18"/>
                <w:u w:val="none"/>
              </w:rPr>
            </w:pPr>
          </w:p>
        </w:tc>
      </w:tr>
      <w:tr w14:paraId="06EEC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945CF2">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029621">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430A7F">
            <w:pPr>
              <w:jc w:val="left"/>
              <w:rPr>
                <w:rFonts w:hint="default" w:ascii="Times New Roman" w:hAnsi="Times New Roman" w:eastAsia="方正仿宋_GBK" w:cs="Times New Roman"/>
                <w:i w:val="0"/>
                <w:iCs w:val="0"/>
                <w:color w:val="000000"/>
                <w:sz w:val="18"/>
                <w:szCs w:val="18"/>
                <w:u w:val="none"/>
              </w:rPr>
            </w:pPr>
          </w:p>
        </w:tc>
        <w:tc>
          <w:tcPr>
            <w:tcW w:w="1932" w:type="dxa"/>
            <w:gridSpan w:val="2"/>
            <w:tcBorders>
              <w:top w:val="single" w:color="000000" w:sz="4" w:space="0"/>
              <w:left w:val="single" w:color="000000" w:sz="4" w:space="0"/>
              <w:bottom w:val="single" w:color="000000" w:sz="4" w:space="0"/>
              <w:right w:val="single" w:color="000000" w:sz="4" w:space="0"/>
            </w:tcBorders>
            <w:noWrap w:val="0"/>
            <w:vAlign w:val="center"/>
          </w:tcPr>
          <w:p w14:paraId="42DCF6D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档案管理制度</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752D912E">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具有完善的档案管理制度，包含档案存放要求、档案存放期限、档案销毁要求、档案人员管理、档案室管理等内容。</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2A6A49AC">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017D9F8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253E477A">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查阅档案管理制度文件。无制度扣</w:t>
            </w:r>
            <w:r>
              <w:rPr>
                <w:rStyle w:val="12"/>
                <w:rFonts w:hint="default" w:ascii="Times New Roman" w:hAnsi="Times New Roman" w:eastAsia="方正仿宋_GBK" w:cs="Times New Roman"/>
                <w:lang w:val="en-US" w:eastAsia="zh-CN" w:bidi="ar"/>
              </w:rPr>
              <w:t>3</w:t>
            </w:r>
            <w:r>
              <w:rPr>
                <w:rFonts w:hint="default" w:ascii="Times New Roman" w:hAnsi="Times New Roman" w:eastAsia="方正仿宋_GBK" w:cs="Times New Roman"/>
                <w:i w:val="0"/>
                <w:iCs w:val="0"/>
                <w:color w:val="000000"/>
                <w:kern w:val="0"/>
                <w:sz w:val="18"/>
                <w:szCs w:val="18"/>
                <w:u w:val="none"/>
                <w:lang w:val="en-US" w:eastAsia="zh-CN" w:bidi="ar"/>
              </w:rPr>
              <w:t>分；制度不健全，扣</w:t>
            </w:r>
            <w:r>
              <w:rPr>
                <w:rStyle w:val="12"/>
                <w:rFonts w:hint="default" w:ascii="Times New Roman" w:hAnsi="Times New Roman" w:eastAsia="方正仿宋_GBK"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4255F288">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2701C065">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2B2A4B6">
            <w:pPr>
              <w:jc w:val="left"/>
              <w:rPr>
                <w:rFonts w:hint="default" w:ascii="Times New Roman" w:hAnsi="Times New Roman" w:eastAsia="宋体" w:cs="Times New Roman"/>
                <w:i w:val="0"/>
                <w:iCs w:val="0"/>
                <w:color w:val="000000"/>
                <w:sz w:val="18"/>
                <w:szCs w:val="18"/>
                <w:u w:val="none"/>
              </w:rPr>
            </w:pPr>
          </w:p>
        </w:tc>
      </w:tr>
      <w:tr w14:paraId="11542B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C7D69B">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A5F74E">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E0E6D6">
            <w:pPr>
              <w:jc w:val="left"/>
              <w:rPr>
                <w:rFonts w:hint="default" w:ascii="Times New Roman" w:hAnsi="Times New Roman" w:eastAsia="方正仿宋_GBK" w:cs="Times New Roman"/>
                <w:i w:val="0"/>
                <w:iCs w:val="0"/>
                <w:color w:val="000000"/>
                <w:sz w:val="18"/>
                <w:szCs w:val="18"/>
                <w:u w:val="none"/>
              </w:rPr>
            </w:pPr>
          </w:p>
        </w:tc>
        <w:tc>
          <w:tcPr>
            <w:tcW w:w="1932" w:type="dxa"/>
            <w:gridSpan w:val="2"/>
            <w:tcBorders>
              <w:top w:val="single" w:color="000000" w:sz="4" w:space="0"/>
              <w:left w:val="single" w:color="000000" w:sz="4" w:space="0"/>
              <w:bottom w:val="single" w:color="000000" w:sz="4" w:space="0"/>
              <w:right w:val="single" w:color="000000" w:sz="4" w:space="0"/>
            </w:tcBorders>
            <w:noWrap w:val="0"/>
            <w:vAlign w:val="center"/>
          </w:tcPr>
          <w:p w14:paraId="5C9B3A7B">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安全管理制度</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150095F2">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具有符合认定工作要求的安全管理制度，包括考试安全管理、人员安全管理、场地安全管理、设施设备安全管理等内容。</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41F21315">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7B3A39B6">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31963AF7">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查阅安全管理制度文件。无制度，扣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分；制度不健全，扣</w:t>
            </w:r>
            <w:r>
              <w:rPr>
                <w:rStyle w:val="12"/>
                <w:rFonts w:hint="default" w:ascii="Times New Roman" w:hAnsi="Times New Roman" w:eastAsia="方正仿宋_GBK"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分；制度内容少一项扣</w:t>
            </w:r>
            <w:r>
              <w:rPr>
                <w:rStyle w:val="12"/>
                <w:rFonts w:hint="default" w:ascii="Times New Roman" w:hAnsi="Times New Roman" w:eastAsia="方正仿宋_GBK"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75D38885">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74F0C555">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F838B53">
            <w:pPr>
              <w:jc w:val="left"/>
              <w:rPr>
                <w:rFonts w:hint="default" w:ascii="Times New Roman" w:hAnsi="Times New Roman" w:eastAsia="宋体" w:cs="Times New Roman"/>
                <w:i w:val="0"/>
                <w:iCs w:val="0"/>
                <w:color w:val="000000"/>
                <w:sz w:val="18"/>
                <w:szCs w:val="18"/>
                <w:u w:val="none"/>
              </w:rPr>
            </w:pPr>
          </w:p>
        </w:tc>
      </w:tr>
      <w:tr w14:paraId="6D51BE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BE3076">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1F9B0F">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D5DAD4">
            <w:pPr>
              <w:jc w:val="left"/>
              <w:rPr>
                <w:rFonts w:hint="default" w:ascii="Times New Roman" w:hAnsi="Times New Roman" w:eastAsia="方正仿宋_GBK" w:cs="Times New Roman"/>
                <w:i w:val="0"/>
                <w:iCs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noWrap w:val="0"/>
            <w:vAlign w:val="center"/>
          </w:tcPr>
          <w:p w14:paraId="3B6F5B3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职业技能等级认定组织实施管理制度</w:t>
            </w: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6C635CCF">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职业技能等级认定考务管理办法</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37F09EE3">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具有符合认定工作要求的考务管理办法，含计划和公告、评价申请和资格审查、评价准备、试题管理、评价实施、成绩管理、证书办理、信息统计等环节内容</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3FF53F8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查阅考务管理文件</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772BFF3C">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0F942B22">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无制度扣</w:t>
            </w:r>
            <w:r>
              <w:rPr>
                <w:rStyle w:val="12"/>
                <w:rFonts w:hint="default" w:ascii="Times New Roman" w:hAnsi="Times New Roman" w:eastAsia="宋体" w:cs="Times New Roman"/>
                <w:lang w:val="en-US" w:eastAsia="zh-CN" w:bidi="ar"/>
              </w:rPr>
              <w:t>4</w:t>
            </w:r>
            <w:r>
              <w:rPr>
                <w:rFonts w:hint="default" w:ascii="Times New Roman" w:hAnsi="Times New Roman" w:eastAsia="方正仿宋_GBK" w:cs="Times New Roman"/>
                <w:i w:val="0"/>
                <w:iCs w:val="0"/>
                <w:color w:val="000000"/>
                <w:kern w:val="0"/>
                <w:sz w:val="18"/>
                <w:szCs w:val="18"/>
                <w:u w:val="none"/>
                <w:lang w:val="en-US" w:eastAsia="zh-CN" w:bidi="ar"/>
              </w:rPr>
              <w:t>分，少一项扣</w:t>
            </w:r>
            <w:r>
              <w:rPr>
                <w:rStyle w:val="12"/>
                <w:rFonts w:hint="default" w:ascii="Times New Roman" w:hAnsi="Times New Roman" w:eastAsia="宋体"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5D7D501F">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0F729922">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7A2F330">
            <w:pPr>
              <w:jc w:val="left"/>
              <w:rPr>
                <w:rFonts w:hint="default" w:ascii="Times New Roman" w:hAnsi="Times New Roman" w:eastAsia="宋体" w:cs="Times New Roman"/>
                <w:i w:val="0"/>
                <w:iCs w:val="0"/>
                <w:color w:val="000000"/>
                <w:sz w:val="18"/>
                <w:szCs w:val="18"/>
                <w:u w:val="none"/>
              </w:rPr>
            </w:pPr>
          </w:p>
        </w:tc>
      </w:tr>
      <w:tr w14:paraId="11281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F1569E">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CE4DD4">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E68A84">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726E1E">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222C6FD2">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题库建设、试卷管理和题库保密制度</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2A06FF88">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具有完善的题库建设、试题使用管理和题库保密办法等制度文件，包括题库建设目标、建设要求、建设方式、建设程序、试题使用管理和题库保密等内容。</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20247FFA">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查阅题库建设、试卷管理、题库保密制度文件</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6CB07572">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7C618C59">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命题须符合命题技术规程的要求，题库运行管理和试卷管理办法需符合国家相关要求。无管理制度扣</w:t>
            </w:r>
            <w:r>
              <w:rPr>
                <w:rStyle w:val="12"/>
                <w:rFonts w:hint="default" w:ascii="Times New Roman" w:hAnsi="Times New Roman" w:eastAsia="宋体"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分，不全扣</w:t>
            </w:r>
            <w:r>
              <w:rPr>
                <w:rStyle w:val="12"/>
                <w:rFonts w:hint="default" w:ascii="Times New Roman" w:hAnsi="Times New Roman" w:eastAsia="宋体"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1F595B54">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0409E2F9">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8B82800">
            <w:pPr>
              <w:jc w:val="left"/>
              <w:rPr>
                <w:rFonts w:hint="default" w:ascii="Times New Roman" w:hAnsi="Times New Roman" w:eastAsia="宋体" w:cs="Times New Roman"/>
                <w:i w:val="0"/>
                <w:iCs w:val="0"/>
                <w:color w:val="000000"/>
                <w:sz w:val="18"/>
                <w:szCs w:val="18"/>
                <w:u w:val="none"/>
              </w:rPr>
            </w:pPr>
          </w:p>
        </w:tc>
      </w:tr>
      <w:tr w14:paraId="3534C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4287CE">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6D544D">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DA7B8A">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E8E62B">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0EE9860F">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质量管理办法</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77F717CC">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具有完善的职业技能等级认定质量管理制度，包含认定全过程各环节（参见考务管理办法）的具体质量管理要求、措施及内外部监督措施等内容。</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1BA2FFB8">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查阅质量管理办法文件等相关材料。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11243AF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443365D3">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无制度，扣</w:t>
            </w:r>
            <w:r>
              <w:rPr>
                <w:rStyle w:val="12"/>
                <w:rFonts w:hint="default" w:ascii="Times New Roman" w:hAnsi="Times New Roman" w:eastAsia="宋体" w:cs="Times New Roman"/>
                <w:lang w:val="en-US" w:eastAsia="zh-CN" w:bidi="ar"/>
              </w:rPr>
              <w:t>4</w:t>
            </w:r>
            <w:r>
              <w:rPr>
                <w:rFonts w:hint="default" w:ascii="Times New Roman" w:hAnsi="Times New Roman" w:eastAsia="方正仿宋_GBK" w:cs="Times New Roman"/>
                <w:i w:val="0"/>
                <w:iCs w:val="0"/>
                <w:color w:val="000000"/>
                <w:kern w:val="0"/>
                <w:sz w:val="18"/>
                <w:szCs w:val="18"/>
                <w:u w:val="none"/>
                <w:lang w:val="en-US" w:eastAsia="zh-CN" w:bidi="ar"/>
              </w:rPr>
              <w:t>分；考务管理办法各环节内容，少一项扣</w:t>
            </w:r>
            <w:r>
              <w:rPr>
                <w:rStyle w:val="12"/>
                <w:rFonts w:hint="default" w:ascii="Times New Roman" w:hAnsi="Times New Roman" w:eastAsia="宋体"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分，无具实效性的内外部监督措施扣</w:t>
            </w:r>
            <w:r>
              <w:rPr>
                <w:rStyle w:val="12"/>
                <w:rFonts w:hint="default" w:ascii="Times New Roman" w:hAnsi="Times New Roman" w:eastAsia="宋体"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39D7339B">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1667AEA5">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32E2B47">
            <w:pPr>
              <w:jc w:val="left"/>
              <w:rPr>
                <w:rFonts w:hint="default" w:ascii="Times New Roman" w:hAnsi="Times New Roman" w:eastAsia="宋体" w:cs="Times New Roman"/>
                <w:i w:val="0"/>
                <w:iCs w:val="0"/>
                <w:color w:val="000000"/>
                <w:sz w:val="18"/>
                <w:szCs w:val="18"/>
                <w:u w:val="none"/>
              </w:rPr>
            </w:pPr>
          </w:p>
        </w:tc>
      </w:tr>
      <w:tr w14:paraId="709B4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C8EA2F">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CE491F">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84C1E8">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D55B91">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19880005">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违纪违规处理办法</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7AC3856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具有完善的职业技能等级认定违纪违规处理办法，需明确各级各类违纪违规行为及相应处理措施。</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2E3560B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查阅违纪违规处理办法文件等相关材料。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12DB1AD0">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766F2173">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无制度扣</w:t>
            </w:r>
            <w:r>
              <w:rPr>
                <w:rStyle w:val="12"/>
                <w:rFonts w:hint="default" w:ascii="Times New Roman" w:hAnsi="Times New Roman" w:eastAsia="宋体"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分，内容不全，扣</w:t>
            </w:r>
            <w:r>
              <w:rPr>
                <w:rStyle w:val="12"/>
                <w:rFonts w:hint="default" w:ascii="Times New Roman" w:hAnsi="Times New Roman" w:eastAsia="宋体"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3ED85455">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29497808">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A965CA6">
            <w:pPr>
              <w:jc w:val="left"/>
              <w:rPr>
                <w:rFonts w:hint="default" w:ascii="Times New Roman" w:hAnsi="Times New Roman" w:eastAsia="宋体" w:cs="Times New Roman"/>
                <w:i w:val="0"/>
                <w:iCs w:val="0"/>
                <w:color w:val="000000"/>
                <w:sz w:val="18"/>
                <w:szCs w:val="18"/>
                <w:u w:val="none"/>
              </w:rPr>
            </w:pPr>
          </w:p>
        </w:tc>
      </w:tr>
      <w:tr w14:paraId="0832B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5EADD7">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C88C1B">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8003E8">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03A6CC">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003A280F">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重大问题或突发事件应急预案</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7DFC22C9">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具有符合职业技能等级认定工作实际的重大问题或突发事件应急预案，内容应全面。</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59335063">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查阅重大问题或突发事件应急预案文件。</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39DB6019">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3E11CC49">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无制度扣</w:t>
            </w:r>
            <w:r>
              <w:rPr>
                <w:rStyle w:val="12"/>
                <w:rFonts w:hint="default" w:ascii="Times New Roman" w:hAnsi="Times New Roman" w:eastAsia="宋体"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分，内容不全，扣</w:t>
            </w:r>
            <w:r>
              <w:rPr>
                <w:rStyle w:val="12"/>
                <w:rFonts w:hint="default" w:ascii="Times New Roman" w:hAnsi="Times New Roman" w:eastAsia="宋体"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73D4CF68">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6A91A6CD">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3988753">
            <w:pPr>
              <w:jc w:val="left"/>
              <w:rPr>
                <w:rFonts w:hint="default" w:ascii="Times New Roman" w:hAnsi="Times New Roman" w:eastAsia="宋体" w:cs="Times New Roman"/>
                <w:i w:val="0"/>
                <w:iCs w:val="0"/>
                <w:color w:val="000000"/>
                <w:sz w:val="18"/>
                <w:szCs w:val="18"/>
                <w:u w:val="none"/>
              </w:rPr>
            </w:pPr>
          </w:p>
        </w:tc>
      </w:tr>
      <w:tr w14:paraId="6FB8A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F1E32E">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848C58">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EDE760">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9E98D6">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737B3940">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场地与设施设备管理办法</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42A5D3E7">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具有健全完善的场地与设施设备管理办法，且符合职业技能等级认定工作要求。</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34B166F9">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查阅场地管理、设施设备管理文件。</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137A4EE5">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035FAB26">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无制度扣</w:t>
            </w:r>
            <w:r>
              <w:rPr>
                <w:rStyle w:val="12"/>
                <w:rFonts w:hint="default" w:ascii="Times New Roman" w:hAnsi="Times New Roman" w:eastAsia="宋体"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分，内容不全，扣</w:t>
            </w:r>
            <w:r>
              <w:rPr>
                <w:rStyle w:val="12"/>
                <w:rFonts w:hint="default" w:ascii="Times New Roman" w:hAnsi="Times New Roman" w:eastAsia="宋体"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791EECF5">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6537C9D2">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7E8E8D3">
            <w:pPr>
              <w:jc w:val="left"/>
              <w:rPr>
                <w:rFonts w:hint="default" w:ascii="Times New Roman" w:hAnsi="Times New Roman" w:eastAsia="宋体" w:cs="Times New Roman"/>
                <w:i w:val="0"/>
                <w:iCs w:val="0"/>
                <w:color w:val="000000"/>
                <w:sz w:val="18"/>
                <w:szCs w:val="18"/>
                <w:u w:val="none"/>
              </w:rPr>
            </w:pPr>
          </w:p>
        </w:tc>
      </w:tr>
      <w:tr w14:paraId="29D3E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7A8509">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95E065">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E0296A">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0FFDFA">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25402CFE">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证书管理办法</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636F3EA8">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具有符合职业技能等级认定工作要求的证书管理办法，含证书发放、作废、销毁、空白证书管理措施等内容。</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60C5DCD5">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查阅证书管理相关文件。</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0D8F4782">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3C66D8CD">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无制度扣</w:t>
            </w:r>
            <w:r>
              <w:rPr>
                <w:rStyle w:val="12"/>
                <w:rFonts w:hint="default" w:ascii="Times New Roman" w:hAnsi="Times New Roman" w:eastAsia="宋体"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分，内容不全，扣</w:t>
            </w:r>
            <w:r>
              <w:rPr>
                <w:rStyle w:val="12"/>
                <w:rFonts w:hint="default" w:ascii="Times New Roman" w:hAnsi="Times New Roman" w:eastAsia="宋体"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2FD255DE">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2DDA9924">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5B16CC9">
            <w:pPr>
              <w:jc w:val="left"/>
              <w:rPr>
                <w:rFonts w:hint="default" w:ascii="Times New Roman" w:hAnsi="Times New Roman" w:eastAsia="宋体" w:cs="Times New Roman"/>
                <w:i w:val="0"/>
                <w:iCs w:val="0"/>
                <w:color w:val="000000"/>
                <w:sz w:val="18"/>
                <w:szCs w:val="18"/>
                <w:u w:val="none"/>
              </w:rPr>
            </w:pPr>
          </w:p>
        </w:tc>
      </w:tr>
      <w:tr w14:paraId="7AB0A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E371E3">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7AB26B">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273743">
            <w:pPr>
              <w:jc w:val="left"/>
              <w:rPr>
                <w:rFonts w:hint="default" w:ascii="Times New Roman" w:hAnsi="Times New Roman" w:eastAsia="方正仿宋_GBK" w:cs="Times New Roman"/>
                <w:i w:val="0"/>
                <w:iCs w:val="0"/>
                <w:color w:val="000000"/>
                <w:sz w:val="18"/>
                <w:szCs w:val="18"/>
                <w:u w:val="none"/>
              </w:rPr>
            </w:pPr>
          </w:p>
        </w:tc>
        <w:tc>
          <w:tcPr>
            <w:tcW w:w="1932" w:type="dxa"/>
            <w:gridSpan w:val="2"/>
            <w:tcBorders>
              <w:top w:val="single" w:color="000000" w:sz="4" w:space="0"/>
              <w:left w:val="single" w:color="000000" w:sz="4" w:space="0"/>
              <w:bottom w:val="single" w:color="000000" w:sz="4" w:space="0"/>
              <w:right w:val="single" w:color="000000" w:sz="4" w:space="0"/>
            </w:tcBorders>
            <w:noWrap w:val="0"/>
            <w:vAlign w:val="center"/>
          </w:tcPr>
          <w:p w14:paraId="76EFFC60">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教学与评价衔接制度</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424652F7">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梳理院校内主干专业与评价职业（工种）对应关系，按认定职业（工种）制定相应的学生培养方案等制度。</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11A92CF5">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查阅主干专业对应评价职业（工种）的学生培养方案。</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4E29B2F6">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50634DB4">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无方案扣</w:t>
            </w:r>
            <w:r>
              <w:rPr>
                <w:rStyle w:val="12"/>
                <w:rFonts w:hint="default" w:ascii="Times New Roman" w:hAnsi="Times New Roman" w:eastAsia="宋体" w:cs="Times New Roman"/>
                <w:lang w:val="en-US" w:eastAsia="zh-CN" w:bidi="ar"/>
              </w:rPr>
              <w:t>5</w:t>
            </w:r>
            <w:r>
              <w:rPr>
                <w:rFonts w:hint="default" w:ascii="Times New Roman" w:hAnsi="Times New Roman" w:eastAsia="方正仿宋_GBK" w:cs="Times New Roman"/>
                <w:i w:val="0"/>
                <w:iCs w:val="0"/>
                <w:color w:val="000000"/>
                <w:kern w:val="0"/>
                <w:sz w:val="18"/>
                <w:szCs w:val="18"/>
                <w:u w:val="none"/>
                <w:lang w:val="en-US" w:eastAsia="zh-CN" w:bidi="ar"/>
              </w:rPr>
              <w:t>分，不全的，按备案职业（工种）范围，少一个扣</w:t>
            </w:r>
            <w:r>
              <w:rPr>
                <w:rStyle w:val="12"/>
                <w:rFonts w:hint="default" w:ascii="Times New Roman" w:hAnsi="Times New Roman" w:eastAsia="宋体"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0B3021FE">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64DB56F6">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B8B4AEF">
            <w:pPr>
              <w:jc w:val="left"/>
              <w:rPr>
                <w:rFonts w:hint="default" w:ascii="Times New Roman" w:hAnsi="Times New Roman" w:eastAsia="宋体" w:cs="Times New Roman"/>
                <w:i w:val="0"/>
                <w:iCs w:val="0"/>
                <w:color w:val="000000"/>
                <w:sz w:val="18"/>
                <w:szCs w:val="18"/>
                <w:u w:val="none"/>
              </w:rPr>
            </w:pPr>
          </w:p>
        </w:tc>
      </w:tr>
      <w:tr w14:paraId="36E01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DF3564">
            <w:pPr>
              <w:jc w:val="center"/>
              <w:rPr>
                <w:rFonts w:hint="default" w:ascii="Times New Roman" w:hAnsi="Times New Roman" w:eastAsia="方正仿宋_GBK" w:cs="Times New Roman"/>
                <w:i w:val="0"/>
                <w:iCs w:val="0"/>
                <w:color w:val="000000"/>
                <w:sz w:val="22"/>
                <w:szCs w:val="22"/>
                <w:u w:val="none"/>
              </w:rPr>
            </w:pPr>
          </w:p>
        </w:tc>
        <w:tc>
          <w:tcPr>
            <w:tcW w:w="960" w:type="dxa"/>
            <w:vMerge w:val="restart"/>
            <w:tcBorders>
              <w:top w:val="single" w:color="000000" w:sz="4" w:space="0"/>
              <w:left w:val="single" w:color="000000" w:sz="4" w:space="0"/>
              <w:bottom w:val="single" w:color="000000" w:sz="4" w:space="0"/>
              <w:right w:val="single" w:color="000000" w:sz="4" w:space="0"/>
            </w:tcBorders>
            <w:noWrap w:val="0"/>
            <w:vAlign w:val="center"/>
          </w:tcPr>
          <w:p w14:paraId="3E07EC8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w:t>
            </w:r>
          </w:p>
        </w:tc>
        <w:tc>
          <w:tcPr>
            <w:tcW w:w="960" w:type="dxa"/>
            <w:vMerge w:val="restart"/>
            <w:tcBorders>
              <w:top w:val="single" w:color="000000" w:sz="4" w:space="0"/>
              <w:left w:val="single" w:color="000000" w:sz="4" w:space="0"/>
              <w:bottom w:val="single" w:color="000000" w:sz="4" w:space="0"/>
              <w:right w:val="single" w:color="000000" w:sz="4" w:space="0"/>
            </w:tcBorders>
            <w:noWrap w:val="0"/>
            <w:vAlign w:val="center"/>
          </w:tcPr>
          <w:p w14:paraId="4828BFED">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评价场地及设施设备（</w:t>
            </w:r>
            <w:r>
              <w:rPr>
                <w:rStyle w:val="12"/>
                <w:rFonts w:hint="default" w:ascii="Times New Roman" w:hAnsi="Times New Roman" w:eastAsia="方正仿宋_GBK" w:cs="Times New Roman"/>
                <w:lang w:val="en-US" w:eastAsia="zh-CN" w:bidi="ar"/>
              </w:rPr>
              <w:t>30</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906" w:type="dxa"/>
            <w:vMerge w:val="restart"/>
            <w:tcBorders>
              <w:top w:val="single" w:color="000000" w:sz="4" w:space="0"/>
              <w:left w:val="single" w:color="000000" w:sz="4" w:space="0"/>
              <w:bottom w:val="single" w:color="000000" w:sz="4" w:space="0"/>
              <w:right w:val="single" w:color="000000" w:sz="4" w:space="0"/>
            </w:tcBorders>
            <w:noWrap w:val="0"/>
            <w:vAlign w:val="center"/>
          </w:tcPr>
          <w:p w14:paraId="062535EE">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评价场地</w:t>
            </w: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0F295FA0">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面积及权属</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30E946C1">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具有与评价职业（工种）和规模相适应的场地（含办公用房、评价场地和其他必备场地，单个职业（工种）评价场地不少于</w:t>
            </w:r>
            <w:r>
              <w:rPr>
                <w:rStyle w:val="12"/>
                <w:rFonts w:hint="default" w:ascii="Times New Roman" w:hAnsi="Times New Roman" w:eastAsia="方正仿宋_GBK" w:cs="Times New Roman"/>
                <w:lang w:val="en-US" w:eastAsia="zh-CN" w:bidi="ar"/>
              </w:rPr>
              <w:t>300</w:t>
            </w:r>
            <w:r>
              <w:rPr>
                <w:rFonts w:hint="default" w:ascii="Times New Roman" w:hAnsi="Times New Roman" w:eastAsia="方正仿宋_GBK" w:cs="Times New Roman"/>
                <w:i w:val="0"/>
                <w:iCs w:val="0"/>
                <w:color w:val="000000"/>
                <w:kern w:val="0"/>
                <w:sz w:val="18"/>
                <w:szCs w:val="18"/>
                <w:u w:val="none"/>
                <w:lang w:val="en-US" w:eastAsia="zh-CN" w:bidi="ar"/>
              </w:rPr>
              <w:t>平方米，每增加一个职业（工种）评价场地增加</w:t>
            </w:r>
            <w:r>
              <w:rPr>
                <w:rStyle w:val="12"/>
                <w:rFonts w:hint="default" w:ascii="Times New Roman" w:hAnsi="Times New Roman" w:eastAsia="方正仿宋_GBK" w:cs="Times New Roman"/>
                <w:lang w:val="en-US" w:eastAsia="zh-CN" w:bidi="ar"/>
              </w:rPr>
              <w:t>200</w:t>
            </w:r>
            <w:r>
              <w:rPr>
                <w:rFonts w:hint="default" w:ascii="Times New Roman" w:hAnsi="Times New Roman" w:eastAsia="方正仿宋_GBK" w:cs="Times New Roman"/>
                <w:i w:val="0"/>
                <w:iCs w:val="0"/>
                <w:color w:val="000000"/>
                <w:kern w:val="0"/>
                <w:sz w:val="18"/>
                <w:szCs w:val="18"/>
                <w:u w:val="none"/>
                <w:lang w:val="en-US" w:eastAsia="zh-CN" w:bidi="ar"/>
              </w:rPr>
              <w:t>平方米；符合消防、安全、照明、通风等要求。</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3DD1C4A7">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现场查勘和查阅资料。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2AE3EB9B">
            <w:pPr>
              <w:jc w:val="left"/>
              <w:rPr>
                <w:rFonts w:hint="default" w:ascii="Times New Roman" w:hAnsi="Times New Roman" w:eastAsia="宋体" w:cs="Times New Roman"/>
                <w:i w:val="0"/>
                <w:iCs w:val="0"/>
                <w:color w:val="000000"/>
                <w:sz w:val="18"/>
                <w:szCs w:val="18"/>
                <w:u w:val="none"/>
              </w:rPr>
            </w:pP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3625D47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不符合评价相关要求的或场地未通过消防安全检查的不予备案。</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0BA035CC">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47FD1E7C">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17DD29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此项为否定项</w:t>
            </w:r>
          </w:p>
        </w:tc>
      </w:tr>
      <w:tr w14:paraId="1CFD8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C5FA80">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70B01D">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39C398">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4A252A">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630EB19A">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理论评价场地</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3FAD842B">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具备不少于一个课桌式标准化理论考场，能容纳考生</w:t>
            </w:r>
            <w:r>
              <w:rPr>
                <w:rStyle w:val="12"/>
                <w:rFonts w:hint="default" w:ascii="Times New Roman" w:hAnsi="Times New Roman" w:eastAsia="方正仿宋_GBK" w:cs="Times New Roman"/>
                <w:lang w:val="en-US" w:eastAsia="zh-CN" w:bidi="ar"/>
              </w:rPr>
              <w:t>30</w:t>
            </w:r>
            <w:r>
              <w:rPr>
                <w:rFonts w:hint="default" w:ascii="Times New Roman" w:hAnsi="Times New Roman" w:eastAsia="方正仿宋_GBK" w:cs="Times New Roman"/>
                <w:i w:val="0"/>
                <w:iCs w:val="0"/>
                <w:color w:val="000000"/>
                <w:kern w:val="0"/>
                <w:sz w:val="18"/>
                <w:szCs w:val="18"/>
                <w:u w:val="none"/>
                <w:lang w:val="en-US" w:eastAsia="zh-CN" w:bidi="ar"/>
              </w:rPr>
              <w:t>人，单人单座、间距大于</w:t>
            </w:r>
            <w:r>
              <w:rPr>
                <w:rStyle w:val="12"/>
                <w:rFonts w:hint="default" w:ascii="Times New Roman" w:hAnsi="Times New Roman" w:eastAsia="方正仿宋_GBK" w:cs="Times New Roman"/>
                <w:lang w:val="en-US" w:eastAsia="zh-CN" w:bidi="ar"/>
              </w:rPr>
              <w:t>80</w:t>
            </w:r>
            <w:r>
              <w:rPr>
                <w:rFonts w:hint="default" w:ascii="Times New Roman" w:hAnsi="Times New Roman" w:eastAsia="方正仿宋_GBK" w:cs="Times New Roman"/>
                <w:i w:val="0"/>
                <w:iCs w:val="0"/>
                <w:color w:val="000000"/>
                <w:kern w:val="0"/>
                <w:sz w:val="18"/>
                <w:szCs w:val="18"/>
                <w:u w:val="none"/>
                <w:lang w:val="en-US" w:eastAsia="zh-CN" w:bidi="ar"/>
              </w:rPr>
              <w:t>厘米，若是智能化考试职业还需符合智能化考场配置要求，配备候考区；符合消防、安全、照明、通风等要求。</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2916F6DA">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现场查勘和查阅文件资料。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3FCC57AD">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176D785F">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缺少一项，扣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4A81BCA2">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69976232">
            <w:pPr>
              <w:jc w:val="left"/>
              <w:rPr>
                <w:rFonts w:hint="default" w:ascii="Times New Roman" w:hAnsi="Times New Roman" w:eastAsia="宋体" w:cs="Times New Roman"/>
                <w:i w:val="0"/>
                <w:iCs w:val="0"/>
                <w:color w:val="000000"/>
                <w:sz w:val="18"/>
                <w:szCs w:val="18"/>
                <w:u w:val="none"/>
              </w:rPr>
            </w:pPr>
          </w:p>
        </w:tc>
        <w:tc>
          <w:tcPr>
            <w:tcW w:w="960" w:type="dxa"/>
            <w:vMerge w:val="restart"/>
            <w:tcBorders>
              <w:top w:val="single" w:color="000000" w:sz="4" w:space="0"/>
              <w:left w:val="single" w:color="000000" w:sz="4" w:space="0"/>
              <w:bottom w:val="single" w:color="000000" w:sz="4" w:space="0"/>
              <w:right w:val="single" w:color="000000" w:sz="4" w:space="0"/>
            </w:tcBorders>
            <w:noWrap w:val="0"/>
            <w:vAlign w:val="center"/>
          </w:tcPr>
          <w:p w14:paraId="08A85F5C">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评价场地的类型根据申请职业（工种）的考核方式来界定；场地未通过消防安全检查的不予备案</w:t>
            </w:r>
          </w:p>
        </w:tc>
      </w:tr>
      <w:tr w14:paraId="7361E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01D03D">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2DDD99">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8AB012">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0F46DC">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04D7F8A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技能评价场地</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252390FC">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应符合国家职业标准或行业企业评价规范要求，若是智能化考试职业还需符合智能化考场配置要求，符合消防、安全、照明、通风等要求。</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4FA0879B">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现场查勘和查阅文件资料。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535F2DE0">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2E229DDE">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根据申请职业（工种）的考核方式（如准备通知单或其他材料）评估，缺少一项，扣1分。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45C3D55A">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0B848598">
            <w:pPr>
              <w:jc w:val="left"/>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0C8AD3">
            <w:pPr>
              <w:jc w:val="left"/>
              <w:rPr>
                <w:rFonts w:hint="default" w:ascii="Times New Roman" w:hAnsi="Times New Roman" w:eastAsia="方正仿宋_GBK" w:cs="Times New Roman"/>
                <w:i w:val="0"/>
                <w:iCs w:val="0"/>
                <w:color w:val="000000"/>
                <w:sz w:val="18"/>
                <w:szCs w:val="18"/>
                <w:u w:val="none"/>
              </w:rPr>
            </w:pPr>
          </w:p>
        </w:tc>
      </w:tr>
      <w:tr w14:paraId="5E7F0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0561DA">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EF1C90">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2C805A">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CA612C">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01A97B3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场地功能</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0666BC73">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设置独立的考务室、保密室、档案室、候考室等；符合消防、安全、照明、通风等要求。</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024A9910">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现场查勘和查阅文件资料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4E236C1F">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5分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03E424CB">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缺少一项，扣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2CB046F0">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24485837">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E40ACCD">
            <w:pPr>
              <w:jc w:val="left"/>
              <w:rPr>
                <w:rFonts w:hint="default" w:ascii="Times New Roman" w:hAnsi="Times New Roman" w:eastAsia="宋体" w:cs="Times New Roman"/>
                <w:i w:val="0"/>
                <w:iCs w:val="0"/>
                <w:color w:val="000000"/>
                <w:sz w:val="18"/>
                <w:szCs w:val="18"/>
                <w:u w:val="none"/>
              </w:rPr>
            </w:pPr>
          </w:p>
        </w:tc>
      </w:tr>
      <w:tr w14:paraId="6CDEDC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5E2550">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D5AEB8">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51ACDB">
            <w:pPr>
              <w:jc w:val="left"/>
              <w:rPr>
                <w:rFonts w:hint="default" w:ascii="Times New Roman" w:hAnsi="Times New Roman" w:eastAsia="方正仿宋_GBK" w:cs="Times New Roman"/>
                <w:i w:val="0"/>
                <w:iCs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noWrap w:val="0"/>
            <w:vAlign w:val="center"/>
          </w:tcPr>
          <w:p w14:paraId="36E5633A">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设施设备</w:t>
            </w: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4E852931">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办公设施设备</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227B3BC0">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应有符合要求的桌椅、文印、通讯、计算机、资料柜、网络等设施设备。</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1F6799B3">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现场查勘和查阅文件资料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09F213A3">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40B6C81E">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无办公场所，扣分，办公设备不全，扣</w:t>
            </w:r>
            <w:r>
              <w:rPr>
                <w:rStyle w:val="12"/>
                <w:rFonts w:hint="default" w:ascii="Times New Roman" w:hAnsi="Times New Roman" w:eastAsia="方正仿宋_GBK"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1CD3DB89">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7092C407">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37181D6">
            <w:pPr>
              <w:jc w:val="left"/>
              <w:rPr>
                <w:rFonts w:hint="default" w:ascii="Times New Roman" w:hAnsi="Times New Roman" w:eastAsia="宋体" w:cs="Times New Roman"/>
                <w:i w:val="0"/>
                <w:iCs w:val="0"/>
                <w:color w:val="000000"/>
                <w:sz w:val="18"/>
                <w:szCs w:val="18"/>
                <w:u w:val="none"/>
              </w:rPr>
            </w:pPr>
          </w:p>
        </w:tc>
      </w:tr>
      <w:tr w14:paraId="189EA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CD5A29">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0C2698">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730432">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172310">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24074333">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评价场地设施设备的要求、数量及权属</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388867B5">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评价场地应具备评价活动必需的、符合国家职业标准或行业企业评价规范要求的设施设备。理论场地应配备课桌式桌椅；技能评价场地每个职业（工种）能正常使用的设施设备不少于</w:t>
            </w:r>
            <w:r>
              <w:rPr>
                <w:rStyle w:val="12"/>
                <w:rFonts w:hint="default" w:ascii="Times New Roman" w:hAnsi="Times New Roman" w:eastAsia="方正仿宋_GBK" w:cs="Times New Roman"/>
                <w:lang w:val="en-US" w:eastAsia="zh-CN" w:bidi="ar"/>
              </w:rPr>
              <w:t>10</w:t>
            </w:r>
            <w:r>
              <w:rPr>
                <w:rFonts w:hint="default" w:ascii="Times New Roman" w:hAnsi="Times New Roman" w:eastAsia="方正仿宋_GBK" w:cs="Times New Roman"/>
                <w:i w:val="0"/>
                <w:iCs w:val="0"/>
                <w:color w:val="000000"/>
                <w:kern w:val="0"/>
                <w:sz w:val="18"/>
                <w:szCs w:val="18"/>
                <w:u w:val="none"/>
                <w:lang w:val="en-US" w:eastAsia="zh-CN" w:bidi="ar"/>
              </w:rPr>
              <w:t>套，工位数不少于</w:t>
            </w:r>
            <w:r>
              <w:rPr>
                <w:rStyle w:val="12"/>
                <w:rFonts w:hint="default" w:ascii="Times New Roman" w:hAnsi="Times New Roman" w:eastAsia="方正仿宋_GBK" w:cs="Times New Roman"/>
                <w:lang w:val="en-US" w:eastAsia="zh-CN" w:bidi="ar"/>
              </w:rPr>
              <w:t>10</w:t>
            </w:r>
            <w:r>
              <w:rPr>
                <w:rFonts w:hint="default" w:ascii="Times New Roman" w:hAnsi="Times New Roman" w:eastAsia="方正仿宋_GBK" w:cs="Times New Roman"/>
                <w:i w:val="0"/>
                <w:iCs w:val="0"/>
                <w:color w:val="000000"/>
                <w:kern w:val="0"/>
                <w:sz w:val="18"/>
                <w:szCs w:val="18"/>
                <w:u w:val="none"/>
                <w:lang w:val="en-US" w:eastAsia="zh-CN" w:bidi="ar"/>
              </w:rPr>
              <w:t>个，检测仪器、工具、量具等须满足相关检测要求；提供固定资产清单、备案承诺书或相关证明材料。</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2F77008C">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现场查勘和查阅文件资料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0111A955">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6FA741EC">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缺少一项，扣1分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1407A660">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16359A75">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17A5D4A">
            <w:pPr>
              <w:jc w:val="left"/>
              <w:rPr>
                <w:rFonts w:hint="default" w:ascii="Times New Roman" w:hAnsi="Times New Roman" w:eastAsia="方正仿宋_GBK" w:cs="Times New Roman"/>
                <w:i w:val="0"/>
                <w:iCs w:val="0"/>
                <w:color w:val="000000"/>
                <w:sz w:val="18"/>
                <w:szCs w:val="18"/>
                <w:u w:val="none"/>
              </w:rPr>
            </w:pPr>
          </w:p>
        </w:tc>
      </w:tr>
      <w:tr w14:paraId="208A9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E86518">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BD61FB">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792F77">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860768">
            <w:pPr>
              <w:jc w:val="left"/>
              <w:rPr>
                <w:rFonts w:hint="default" w:ascii="Times New Roman" w:hAnsi="Times New Roman" w:eastAsia="方正仿宋_GBK" w:cs="Times New Roman"/>
                <w:i w:val="0"/>
                <w:iCs w:val="0"/>
                <w:color w:val="000000"/>
                <w:sz w:val="18"/>
                <w:szCs w:val="18"/>
                <w:u w:val="none"/>
              </w:rPr>
            </w:pPr>
          </w:p>
        </w:tc>
        <w:tc>
          <w:tcPr>
            <w:tcW w:w="3386" w:type="dxa"/>
            <w:gridSpan w:val="2"/>
            <w:tcBorders>
              <w:top w:val="single" w:color="000000" w:sz="4" w:space="0"/>
              <w:left w:val="single" w:color="000000" w:sz="4" w:space="0"/>
              <w:bottom w:val="single" w:color="000000" w:sz="4" w:space="0"/>
              <w:right w:val="single" w:color="000000" w:sz="4" w:space="0"/>
            </w:tcBorders>
            <w:noWrap w:val="0"/>
            <w:vAlign w:val="center"/>
          </w:tcPr>
          <w:p w14:paraId="412CC74F">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评价场地应具有视频监控设备。</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5A83DCC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现场查勘</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22243370">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4C646A4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评价场地无监控设备，扣</w:t>
            </w:r>
            <w:r>
              <w:rPr>
                <w:rStyle w:val="12"/>
                <w:rFonts w:hint="default" w:ascii="Times New Roman" w:hAnsi="Times New Roman" w:eastAsia="方正仿宋_GBK" w:cs="Times New Roman"/>
                <w:lang w:val="en-US" w:eastAsia="zh-CN" w:bidi="ar"/>
              </w:rPr>
              <w:t>4</w:t>
            </w:r>
            <w:r>
              <w:rPr>
                <w:rFonts w:hint="default" w:ascii="Times New Roman" w:hAnsi="Times New Roman" w:eastAsia="方正仿宋_GBK" w:cs="Times New Roman"/>
                <w:i w:val="0"/>
                <w:iCs w:val="0"/>
                <w:color w:val="000000"/>
                <w:kern w:val="0"/>
                <w:sz w:val="18"/>
                <w:szCs w:val="18"/>
                <w:u w:val="none"/>
                <w:lang w:val="en-US" w:eastAsia="zh-CN" w:bidi="ar"/>
              </w:rPr>
              <w:t>分；监控设备不足的，扣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63CA889C">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47749228">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08F7284">
            <w:pPr>
              <w:jc w:val="left"/>
              <w:rPr>
                <w:rFonts w:hint="default" w:ascii="Times New Roman" w:hAnsi="Times New Roman" w:eastAsia="宋体" w:cs="Times New Roman"/>
                <w:i w:val="0"/>
                <w:iCs w:val="0"/>
                <w:color w:val="000000"/>
                <w:sz w:val="18"/>
                <w:szCs w:val="18"/>
                <w:u w:val="none"/>
              </w:rPr>
            </w:pPr>
          </w:p>
        </w:tc>
      </w:tr>
      <w:tr w14:paraId="66870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AAF9B9">
            <w:pPr>
              <w:jc w:val="center"/>
              <w:rPr>
                <w:rFonts w:hint="default" w:ascii="Times New Roman" w:hAnsi="Times New Roman" w:eastAsia="方正仿宋_GBK" w:cs="Times New Roman"/>
                <w:i w:val="0"/>
                <w:iCs w:val="0"/>
                <w:color w:val="000000"/>
                <w:sz w:val="22"/>
                <w:szCs w:val="22"/>
                <w:u w:val="none"/>
              </w:rPr>
            </w:pPr>
          </w:p>
        </w:tc>
        <w:tc>
          <w:tcPr>
            <w:tcW w:w="960" w:type="dxa"/>
            <w:vMerge w:val="restart"/>
            <w:tcBorders>
              <w:top w:val="single" w:color="000000" w:sz="4" w:space="0"/>
              <w:left w:val="single" w:color="000000" w:sz="4" w:space="0"/>
              <w:bottom w:val="single" w:color="000000" w:sz="4" w:space="0"/>
              <w:right w:val="single" w:color="000000" w:sz="4" w:space="0"/>
            </w:tcBorders>
            <w:noWrap w:val="0"/>
            <w:vAlign w:val="center"/>
          </w:tcPr>
          <w:p w14:paraId="7D2D1D6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w:t>
            </w:r>
          </w:p>
        </w:tc>
        <w:tc>
          <w:tcPr>
            <w:tcW w:w="960" w:type="dxa"/>
            <w:vMerge w:val="restart"/>
            <w:tcBorders>
              <w:top w:val="single" w:color="000000" w:sz="4" w:space="0"/>
              <w:left w:val="single" w:color="000000" w:sz="4" w:space="0"/>
              <w:bottom w:val="single" w:color="000000" w:sz="4" w:space="0"/>
              <w:right w:val="single" w:color="000000" w:sz="4" w:space="0"/>
            </w:tcBorders>
            <w:noWrap w:val="0"/>
            <w:vAlign w:val="center"/>
          </w:tcPr>
          <w:p w14:paraId="7D82E27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管理团队（</w:t>
            </w:r>
            <w:r>
              <w:rPr>
                <w:rStyle w:val="12"/>
                <w:rFonts w:hint="default" w:ascii="Times New Roman" w:hAnsi="Times New Roman" w:eastAsia="方正仿宋_GBK" w:cs="Times New Roman"/>
                <w:lang w:val="en-US" w:eastAsia="zh-CN" w:bidi="ar"/>
              </w:rPr>
              <w:t>20</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906" w:type="dxa"/>
            <w:vMerge w:val="restart"/>
            <w:tcBorders>
              <w:top w:val="single" w:color="000000" w:sz="4" w:space="0"/>
              <w:left w:val="single" w:color="000000" w:sz="4" w:space="0"/>
              <w:bottom w:val="single" w:color="000000" w:sz="4" w:space="0"/>
              <w:right w:val="single" w:color="000000" w:sz="4" w:space="0"/>
            </w:tcBorders>
            <w:noWrap w:val="0"/>
            <w:vAlign w:val="center"/>
          </w:tcPr>
          <w:p w14:paraId="30D0149C">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管理队伍（</w:t>
            </w:r>
            <w:r>
              <w:rPr>
                <w:rStyle w:val="12"/>
                <w:rFonts w:hint="default" w:ascii="Times New Roman" w:hAnsi="Times New Roman" w:eastAsia="方正仿宋_GBK" w:cs="Times New Roman"/>
                <w:lang w:val="en-US" w:eastAsia="zh-CN" w:bidi="ar"/>
              </w:rPr>
              <w:t>8</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1EC034ED">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机构负责人</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3B5057B3">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配备专职机构负责人，明确职责和工作要求，且符合国家认定工作要求。</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0E44CC22">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查阅文件资料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02F93F5B">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4E9B2FF4">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未配备，扣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分；无专职负责人，扣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分；不符合相关要求，扣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307AB5D3">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7A392DC4">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8D98308">
            <w:pPr>
              <w:jc w:val="left"/>
              <w:rPr>
                <w:rFonts w:hint="default" w:ascii="Times New Roman" w:hAnsi="Times New Roman" w:eastAsia="宋体" w:cs="Times New Roman"/>
                <w:i w:val="0"/>
                <w:iCs w:val="0"/>
                <w:color w:val="000000"/>
                <w:sz w:val="18"/>
                <w:szCs w:val="18"/>
                <w:u w:val="none"/>
              </w:rPr>
            </w:pPr>
          </w:p>
        </w:tc>
      </w:tr>
      <w:tr w14:paraId="7B71D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EA5627">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F66789">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F5F7A5">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359A56">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6121836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财务管理人员</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03C73A70">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配备至少</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名专业财务管理人员，明确职责和工作内容，人员资质及工作经验符合财务管理工作要求。</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30C74A47">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查阅文件资料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000D3936">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6172F263">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未配备或配备人员不符合资质及数量要求的扣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17C9685B">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4BD1D061">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624D74A">
            <w:pPr>
              <w:jc w:val="left"/>
              <w:rPr>
                <w:rFonts w:hint="default" w:ascii="Times New Roman" w:hAnsi="Times New Roman" w:eastAsia="宋体" w:cs="Times New Roman"/>
                <w:i w:val="0"/>
                <w:iCs w:val="0"/>
                <w:color w:val="000000"/>
                <w:sz w:val="18"/>
                <w:szCs w:val="18"/>
                <w:u w:val="none"/>
              </w:rPr>
            </w:pPr>
          </w:p>
        </w:tc>
      </w:tr>
      <w:tr w14:paraId="7AAF0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1B8B59">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02672E">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E5290F">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EE2902">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7D13EEC6">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考务管理人员</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24A74AA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按考务流程环节配备专职考务管理人员，明确职责和工作内容，且符合国家认定工作要求。不得由同</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名人员负责全流程所有考务管理工作。</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5DB3C711">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查阅文件资料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22F382EF">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03A394E7">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未配备专职考务人员或</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人负责所有考务管理工作的，扣</w:t>
            </w:r>
            <w:r>
              <w:rPr>
                <w:rStyle w:val="12"/>
                <w:rFonts w:hint="default" w:ascii="Times New Roman" w:hAnsi="Times New Roman" w:eastAsia="方正仿宋_GBK" w:cs="Times New Roman"/>
                <w:lang w:val="en-US" w:eastAsia="zh-CN" w:bidi="ar"/>
              </w:rPr>
              <w:t>4</w:t>
            </w:r>
            <w:r>
              <w:rPr>
                <w:rFonts w:hint="default" w:ascii="Times New Roman" w:hAnsi="Times New Roman" w:eastAsia="方正仿宋_GBK" w:cs="Times New Roman"/>
                <w:i w:val="0"/>
                <w:iCs w:val="0"/>
                <w:color w:val="000000"/>
                <w:kern w:val="0"/>
                <w:sz w:val="18"/>
                <w:szCs w:val="18"/>
                <w:u w:val="none"/>
                <w:lang w:val="en-US" w:eastAsia="zh-CN" w:bidi="ar"/>
              </w:rPr>
              <w:t>分；人员职责要求不明确、工作内容不完善，扣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分；人员数量不符合要求的，扣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1C81B757">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38A3C659">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B88BA6A">
            <w:pPr>
              <w:jc w:val="left"/>
              <w:rPr>
                <w:rFonts w:hint="default" w:ascii="Times New Roman" w:hAnsi="Times New Roman" w:eastAsia="宋体" w:cs="Times New Roman"/>
                <w:i w:val="0"/>
                <w:iCs w:val="0"/>
                <w:color w:val="000000"/>
                <w:sz w:val="18"/>
                <w:szCs w:val="18"/>
                <w:u w:val="none"/>
              </w:rPr>
            </w:pPr>
          </w:p>
        </w:tc>
      </w:tr>
      <w:tr w14:paraId="0D0D82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0F0DA9">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3C3746">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EFFABA">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2D0FDD">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1A06A635">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档案、证书管理人员</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646242BD">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配备专业档案管理人员、专职证书管理人员，明确职责和工作内容，且符合国家认定工作要求。</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151E1E46">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查阅文件资料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00AA5259">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2E2DAA16">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未配备或配备不符要求扣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分；人员职责要求不明确、工作内容不完善，扣</w:t>
            </w:r>
            <w:r>
              <w:rPr>
                <w:rStyle w:val="12"/>
                <w:rFonts w:hint="default" w:ascii="Times New Roman" w:hAnsi="Times New Roman" w:eastAsia="方正仿宋_GBK"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025549E8">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6945EB7E">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89380A9">
            <w:pPr>
              <w:jc w:val="left"/>
              <w:rPr>
                <w:rFonts w:hint="default" w:ascii="Times New Roman" w:hAnsi="Times New Roman" w:eastAsia="宋体" w:cs="Times New Roman"/>
                <w:i w:val="0"/>
                <w:iCs w:val="0"/>
                <w:color w:val="000000"/>
                <w:sz w:val="18"/>
                <w:szCs w:val="18"/>
                <w:u w:val="none"/>
              </w:rPr>
            </w:pPr>
          </w:p>
        </w:tc>
      </w:tr>
      <w:tr w14:paraId="3B138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D10C91">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169ACE">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8DF81F">
            <w:pPr>
              <w:jc w:val="left"/>
              <w:rPr>
                <w:rFonts w:hint="default" w:ascii="Times New Roman" w:hAnsi="Times New Roman" w:eastAsia="方正仿宋_GBK" w:cs="Times New Roman"/>
                <w:i w:val="0"/>
                <w:iCs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noWrap w:val="0"/>
            <w:vAlign w:val="center"/>
          </w:tcPr>
          <w:p w14:paraId="66E602C2">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技术队伍（</w:t>
            </w:r>
            <w:r>
              <w:rPr>
                <w:rStyle w:val="12"/>
                <w:rFonts w:hint="default" w:ascii="Times New Roman" w:hAnsi="Times New Roman" w:eastAsia="方正仿宋_GBK" w:cs="Times New Roman"/>
                <w:lang w:val="en-US" w:eastAsia="zh-CN" w:bidi="ar"/>
              </w:rPr>
              <w:t>12</w:t>
            </w:r>
            <w:r>
              <w:rPr>
                <w:rFonts w:hint="default" w:ascii="Times New Roman" w:hAnsi="Times New Roman" w:eastAsia="方正仿宋_GBK" w:cs="Times New Roman"/>
                <w:i w:val="0"/>
                <w:iCs w:val="0"/>
                <w:color w:val="000000"/>
                <w:kern w:val="0"/>
                <w:sz w:val="18"/>
                <w:szCs w:val="18"/>
                <w:u w:val="none"/>
                <w:lang w:val="en-US" w:eastAsia="zh-CN" w:bidi="ar"/>
              </w:rPr>
              <w:t>）</w:t>
            </w: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1C6DD02E">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考评人员</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53B8251C">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每个职业（工种）的考评人员不少于</w:t>
            </w:r>
            <w:r>
              <w:rPr>
                <w:rStyle w:val="12"/>
                <w:rFonts w:hint="default" w:ascii="Times New Roman" w:hAnsi="Times New Roman" w:eastAsia="方正仿宋_GBK" w:cs="Times New Roman"/>
                <w:lang w:val="en-US" w:eastAsia="zh-CN" w:bidi="ar"/>
              </w:rPr>
              <w:t>3</w:t>
            </w:r>
            <w:r>
              <w:rPr>
                <w:rFonts w:hint="default" w:ascii="Times New Roman" w:hAnsi="Times New Roman" w:eastAsia="方正仿宋_GBK" w:cs="Times New Roman"/>
                <w:i w:val="0"/>
                <w:iCs w:val="0"/>
                <w:color w:val="000000"/>
                <w:kern w:val="0"/>
                <w:sz w:val="18"/>
                <w:szCs w:val="18"/>
                <w:u w:val="none"/>
                <w:lang w:val="en-US" w:eastAsia="zh-CN" w:bidi="ar"/>
              </w:rPr>
              <w:t>名，具备考评资格，且自有考评人员不少于</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名。</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3A126A9F">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查阅考评人员名册、证书、聘书以及相关资料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64FFAE04">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600AA6E7">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未配备考评人员或配备的考评人员不具有效资质，扣</w:t>
            </w:r>
            <w:r>
              <w:rPr>
                <w:rStyle w:val="12"/>
                <w:rFonts w:hint="default" w:ascii="Times New Roman" w:hAnsi="Times New Roman" w:eastAsia="方正仿宋_GBK" w:cs="Times New Roman"/>
                <w:lang w:val="en-US" w:eastAsia="zh-CN" w:bidi="ar"/>
              </w:rPr>
              <w:t>6</w:t>
            </w:r>
            <w:r>
              <w:rPr>
                <w:rFonts w:hint="default" w:ascii="Times New Roman" w:hAnsi="Times New Roman" w:eastAsia="方正仿宋_GBK" w:cs="Times New Roman"/>
                <w:i w:val="0"/>
                <w:iCs w:val="0"/>
                <w:color w:val="000000"/>
                <w:kern w:val="0"/>
                <w:sz w:val="18"/>
                <w:szCs w:val="18"/>
                <w:u w:val="none"/>
                <w:lang w:val="en-US" w:eastAsia="zh-CN" w:bidi="ar"/>
              </w:rPr>
              <w:t>分；配备数量不足，扣</w:t>
            </w:r>
            <w:r>
              <w:rPr>
                <w:rStyle w:val="12"/>
                <w:rFonts w:hint="default" w:ascii="Times New Roman" w:hAnsi="Times New Roman" w:eastAsia="方正仿宋_GBK" w:cs="Times New Roman"/>
                <w:lang w:val="en-US" w:eastAsia="zh-CN" w:bidi="ar"/>
              </w:rPr>
              <w:t>4</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18950111">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5996FA09">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FCC158D">
            <w:pPr>
              <w:jc w:val="left"/>
              <w:rPr>
                <w:rFonts w:hint="default" w:ascii="Times New Roman" w:hAnsi="Times New Roman" w:eastAsia="宋体" w:cs="Times New Roman"/>
                <w:i w:val="0"/>
                <w:iCs w:val="0"/>
                <w:color w:val="000000"/>
                <w:sz w:val="18"/>
                <w:szCs w:val="18"/>
                <w:u w:val="none"/>
              </w:rPr>
            </w:pPr>
          </w:p>
        </w:tc>
      </w:tr>
      <w:tr w14:paraId="755D3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856AC2">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A0224E">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1E2438">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D91D15">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1A2FA8AA">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内部质量督导人员</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0A95605D">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内部质量督导人员不少于</w:t>
            </w:r>
            <w:r>
              <w:rPr>
                <w:rStyle w:val="12"/>
                <w:rFonts w:hint="default" w:ascii="Times New Roman" w:hAnsi="Times New Roman" w:eastAsia="方正仿宋_GBK" w:cs="Times New Roman"/>
                <w:lang w:val="en-US" w:eastAsia="zh-CN" w:bidi="ar"/>
              </w:rPr>
              <w:t>3</w:t>
            </w:r>
            <w:r>
              <w:rPr>
                <w:rFonts w:hint="default" w:ascii="Times New Roman" w:hAnsi="Times New Roman" w:eastAsia="方正仿宋_GBK" w:cs="Times New Roman"/>
                <w:i w:val="0"/>
                <w:iCs w:val="0"/>
                <w:color w:val="000000"/>
                <w:kern w:val="0"/>
                <w:sz w:val="18"/>
                <w:szCs w:val="18"/>
                <w:u w:val="none"/>
                <w:lang w:val="en-US" w:eastAsia="zh-CN" w:bidi="ar"/>
              </w:rPr>
              <w:t>名，熟悉职业技能等级认定政策和相关国家职业标准，具有技能人才评价管理或考评工作经验。</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58BC52D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查阅机构文件或任命书（或聘书）以及相关资料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1917A91A">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3738D5C3">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没有配备或不具有效资质，扣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6D930020">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476E7F91">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9787F3F">
            <w:pPr>
              <w:jc w:val="left"/>
              <w:rPr>
                <w:rFonts w:hint="default" w:ascii="Times New Roman" w:hAnsi="Times New Roman" w:eastAsia="宋体" w:cs="Times New Roman"/>
                <w:i w:val="0"/>
                <w:iCs w:val="0"/>
                <w:color w:val="000000"/>
                <w:sz w:val="18"/>
                <w:szCs w:val="18"/>
                <w:u w:val="none"/>
              </w:rPr>
            </w:pPr>
          </w:p>
        </w:tc>
      </w:tr>
      <w:tr w14:paraId="1A522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191EBB">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049492">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A4B56D">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4F341A">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53767403">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命题专家</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567568E6">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应具有本职业或相关职业领域二级</w:t>
            </w:r>
            <w:r>
              <w:rPr>
                <w:rStyle w:val="12"/>
                <w:rFonts w:hint="default" w:ascii="Times New Roman" w:hAnsi="Times New Roman" w:eastAsia="方正仿宋_GBK" w:cs="Times New Roman"/>
                <w:lang w:val="en-US" w:eastAsia="zh-CN" w:bidi="ar"/>
              </w:rPr>
              <w:t>/</w:t>
            </w:r>
            <w:r>
              <w:rPr>
                <w:rFonts w:hint="default" w:ascii="Times New Roman" w:hAnsi="Times New Roman" w:eastAsia="方正仿宋_GBK" w:cs="Times New Roman"/>
                <w:i w:val="0"/>
                <w:iCs w:val="0"/>
                <w:color w:val="000000"/>
                <w:kern w:val="0"/>
                <w:sz w:val="18"/>
                <w:szCs w:val="18"/>
                <w:u w:val="none"/>
                <w:lang w:val="en-US" w:eastAsia="zh-CN" w:bidi="ar"/>
              </w:rPr>
              <w:t>技师及以上职业技能等级</w:t>
            </w:r>
            <w:r>
              <w:rPr>
                <w:rStyle w:val="12"/>
                <w:rFonts w:hint="default" w:ascii="Times New Roman" w:hAnsi="Times New Roman" w:eastAsia="方正仿宋_GBK" w:cs="Times New Roman"/>
                <w:lang w:val="en-US" w:eastAsia="zh-CN" w:bidi="ar"/>
              </w:rPr>
              <w:t>(</w:t>
            </w:r>
            <w:r>
              <w:rPr>
                <w:rFonts w:hint="default" w:ascii="Times New Roman" w:hAnsi="Times New Roman" w:eastAsia="方正仿宋_GBK" w:cs="Times New Roman"/>
                <w:i w:val="0"/>
                <w:iCs w:val="0"/>
                <w:color w:val="000000"/>
                <w:kern w:val="0"/>
                <w:sz w:val="18"/>
                <w:szCs w:val="18"/>
                <w:u w:val="none"/>
                <w:lang w:val="en-US" w:eastAsia="zh-CN" w:bidi="ar"/>
              </w:rPr>
              <w:t>职业资格</w:t>
            </w:r>
            <w:r>
              <w:rPr>
                <w:rStyle w:val="12"/>
                <w:rFonts w:hint="default" w:ascii="Times New Roman" w:hAnsi="Times New Roman" w:eastAsia="方正仿宋_GBK" w:cs="Times New Roman"/>
                <w:lang w:val="en-US" w:eastAsia="zh-CN" w:bidi="ar"/>
              </w:rPr>
              <w:t>)</w:t>
            </w:r>
            <w:r>
              <w:rPr>
                <w:rFonts w:hint="default" w:ascii="Times New Roman" w:hAnsi="Times New Roman" w:eastAsia="方正仿宋_GBK" w:cs="Times New Roman"/>
                <w:i w:val="0"/>
                <w:iCs w:val="0"/>
                <w:color w:val="000000"/>
                <w:kern w:val="0"/>
                <w:sz w:val="18"/>
                <w:szCs w:val="18"/>
                <w:u w:val="none"/>
                <w:lang w:val="en-US" w:eastAsia="zh-CN" w:bidi="ar"/>
              </w:rPr>
              <w:t>或相关专业中级及以上专业技术职称，熟悉国家职业标准，具有命题与标准制定工作经验。</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169F682C">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查阅命题人员资质佐证材料、名册、聘书等相关资料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66578BC4">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57BB794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未配备扣</w:t>
            </w:r>
            <w:r>
              <w:rPr>
                <w:rStyle w:val="12"/>
                <w:rFonts w:hint="default" w:ascii="Times New Roman" w:hAnsi="Times New Roman" w:eastAsia="方正仿宋_GBK" w:cs="Times New Roman"/>
                <w:lang w:val="en-US" w:eastAsia="zh-CN" w:bidi="ar"/>
              </w:rPr>
              <w:t>3</w:t>
            </w:r>
            <w:r>
              <w:rPr>
                <w:rFonts w:hint="default" w:ascii="Times New Roman" w:hAnsi="Times New Roman" w:eastAsia="方正仿宋_GBK" w:cs="Times New Roman"/>
                <w:i w:val="0"/>
                <w:iCs w:val="0"/>
                <w:color w:val="000000"/>
                <w:kern w:val="0"/>
                <w:sz w:val="18"/>
                <w:szCs w:val="18"/>
                <w:u w:val="none"/>
                <w:lang w:val="en-US" w:eastAsia="zh-CN" w:bidi="ar"/>
              </w:rPr>
              <w:t>分；不具备相关条件，扣</w:t>
            </w:r>
            <w:r>
              <w:rPr>
                <w:rStyle w:val="12"/>
                <w:rFonts w:hint="default" w:ascii="Times New Roman" w:hAnsi="Times New Roman" w:eastAsia="方正仿宋_GBK" w:cs="Times New Roman"/>
                <w:lang w:val="en-US" w:eastAsia="zh-CN" w:bidi="ar"/>
              </w:rPr>
              <w:t>3</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5528D099">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65D8D4A8">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AFAD382">
            <w:pPr>
              <w:jc w:val="left"/>
              <w:rPr>
                <w:rFonts w:hint="default" w:ascii="Times New Roman" w:hAnsi="Times New Roman" w:eastAsia="宋体" w:cs="Times New Roman"/>
                <w:i w:val="0"/>
                <w:iCs w:val="0"/>
                <w:color w:val="000000"/>
                <w:sz w:val="18"/>
                <w:szCs w:val="18"/>
                <w:u w:val="none"/>
              </w:rPr>
            </w:pPr>
          </w:p>
        </w:tc>
      </w:tr>
      <w:tr w14:paraId="61F9D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A6C896">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ADD902">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A4EFC7">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A9BBAA">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0878C7C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设备管理工作人员</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4388701F">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应熟悉设施设备的各项管理规定和操作规范，熟悉设施设备的性能、结构和使用方法，能对设备进行维护和简单的修理。</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4D3113BF">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查阅设备管理人员相关资料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02A2084A">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58FDBFCB">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未配备扣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0E8FFA0B">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5776FB06">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6BDC8E0">
            <w:pPr>
              <w:jc w:val="left"/>
              <w:rPr>
                <w:rFonts w:hint="default" w:ascii="Times New Roman" w:hAnsi="Times New Roman" w:eastAsia="宋体" w:cs="Times New Roman"/>
                <w:i w:val="0"/>
                <w:iCs w:val="0"/>
                <w:color w:val="000000"/>
                <w:sz w:val="18"/>
                <w:szCs w:val="18"/>
                <w:u w:val="none"/>
              </w:rPr>
            </w:pPr>
          </w:p>
        </w:tc>
      </w:tr>
      <w:tr w14:paraId="48D3E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716374">
            <w:pPr>
              <w:jc w:val="center"/>
              <w:rPr>
                <w:rFonts w:hint="default" w:ascii="Times New Roman" w:hAnsi="Times New Roman" w:eastAsia="方正仿宋_GBK" w:cs="Times New Roman"/>
                <w:i w:val="0"/>
                <w:iCs w:val="0"/>
                <w:color w:val="000000"/>
                <w:sz w:val="22"/>
                <w:szCs w:val="22"/>
                <w:u w:val="none"/>
              </w:rPr>
            </w:pPr>
          </w:p>
        </w:tc>
        <w:tc>
          <w:tcPr>
            <w:tcW w:w="960" w:type="dxa"/>
            <w:vMerge w:val="restart"/>
            <w:tcBorders>
              <w:top w:val="single" w:color="000000" w:sz="4" w:space="0"/>
              <w:left w:val="single" w:color="000000" w:sz="4" w:space="0"/>
              <w:bottom w:val="single" w:color="000000" w:sz="4" w:space="0"/>
              <w:right w:val="single" w:color="000000" w:sz="4" w:space="0"/>
            </w:tcBorders>
            <w:noWrap w:val="0"/>
            <w:vAlign w:val="center"/>
          </w:tcPr>
          <w:p w14:paraId="43ACDC8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960" w:type="dxa"/>
            <w:vMerge w:val="restart"/>
            <w:tcBorders>
              <w:top w:val="single" w:color="000000" w:sz="4" w:space="0"/>
              <w:left w:val="single" w:color="000000" w:sz="4" w:space="0"/>
              <w:bottom w:val="single" w:color="000000" w:sz="4" w:space="0"/>
              <w:right w:val="single" w:color="000000" w:sz="4" w:space="0"/>
            </w:tcBorders>
            <w:noWrap w:val="0"/>
            <w:vAlign w:val="center"/>
          </w:tcPr>
          <w:p w14:paraId="06266AC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技术基础（</w:t>
            </w:r>
            <w:r>
              <w:rPr>
                <w:rStyle w:val="12"/>
                <w:rFonts w:hint="default" w:ascii="Times New Roman" w:hAnsi="Times New Roman" w:eastAsia="方正仿宋_GBK" w:cs="Times New Roman"/>
                <w:lang w:val="en-US" w:eastAsia="zh-CN" w:bidi="ar"/>
              </w:rPr>
              <w:t>10</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906" w:type="dxa"/>
            <w:tcBorders>
              <w:top w:val="single" w:color="000000" w:sz="4" w:space="0"/>
              <w:left w:val="single" w:color="000000" w:sz="4" w:space="0"/>
              <w:bottom w:val="single" w:color="000000" w:sz="4" w:space="0"/>
              <w:right w:val="single" w:color="000000" w:sz="4" w:space="0"/>
            </w:tcBorders>
            <w:noWrap w:val="0"/>
            <w:vAlign w:val="center"/>
          </w:tcPr>
          <w:p w14:paraId="205E3687">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国家职业标准</w:t>
            </w:r>
          </w:p>
        </w:tc>
        <w:tc>
          <w:tcPr>
            <w:tcW w:w="3386" w:type="dxa"/>
            <w:gridSpan w:val="2"/>
            <w:tcBorders>
              <w:top w:val="single" w:color="000000" w:sz="4" w:space="0"/>
              <w:left w:val="single" w:color="000000" w:sz="4" w:space="0"/>
              <w:bottom w:val="single" w:color="000000" w:sz="4" w:space="0"/>
              <w:right w:val="single" w:color="000000" w:sz="4" w:space="0"/>
            </w:tcBorders>
            <w:noWrap w:val="0"/>
            <w:vAlign w:val="center"/>
          </w:tcPr>
          <w:p w14:paraId="75681280">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备案职业（工种）应具有对应的国家职业标准。</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0C14905B">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查阅文件。</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314C84AB">
            <w:pPr>
              <w:jc w:val="left"/>
              <w:rPr>
                <w:rFonts w:hint="default" w:ascii="Times New Roman" w:hAnsi="Times New Roman" w:eastAsia="宋体" w:cs="Times New Roman"/>
                <w:i w:val="0"/>
                <w:iCs w:val="0"/>
                <w:color w:val="000000"/>
                <w:sz w:val="18"/>
                <w:szCs w:val="18"/>
                <w:u w:val="none"/>
              </w:rPr>
            </w:pP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0F3DA73F">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无国家职业标准的不予备案。</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2CA82895">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236171A4">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5F141F7">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此项为否定项</w:t>
            </w:r>
          </w:p>
        </w:tc>
      </w:tr>
      <w:tr w14:paraId="6A6E5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198B05">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AF5DB9">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DF9D96">
            <w:pPr>
              <w:jc w:val="left"/>
              <w:rPr>
                <w:rFonts w:hint="default" w:ascii="Times New Roman" w:hAnsi="Times New Roman" w:eastAsia="方正仿宋_GBK" w:cs="Times New Roman"/>
                <w:i w:val="0"/>
                <w:iCs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noWrap w:val="0"/>
            <w:vAlign w:val="center"/>
          </w:tcPr>
          <w:p w14:paraId="46C5EF07">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职业技能等级认定题库</w:t>
            </w:r>
          </w:p>
        </w:tc>
        <w:tc>
          <w:tcPr>
            <w:tcW w:w="3386" w:type="dxa"/>
            <w:gridSpan w:val="2"/>
            <w:tcBorders>
              <w:top w:val="single" w:color="000000" w:sz="4" w:space="0"/>
              <w:left w:val="single" w:color="000000" w:sz="4" w:space="0"/>
              <w:bottom w:val="single" w:color="000000" w:sz="4" w:space="0"/>
              <w:right w:val="single" w:color="000000" w:sz="4" w:space="0"/>
            </w:tcBorders>
            <w:noWrap w:val="0"/>
            <w:vAlign w:val="center"/>
          </w:tcPr>
          <w:p w14:paraId="3B2EA64D">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评价机构应按照国家职业标准制定开展评价所需的题库和试卷，题库开发和试卷编制应符合《技能人才评价命题技术规程</w:t>
            </w:r>
            <w:r>
              <w:rPr>
                <w:rStyle w:val="12"/>
                <w:rFonts w:hint="default" w:ascii="Times New Roman" w:hAnsi="Times New Roman" w:eastAsia="方正仿宋_GBK" w:cs="Times New Roman"/>
                <w:lang w:val="en-US" w:eastAsia="zh-CN" w:bidi="ar"/>
              </w:rPr>
              <w:t>(</w:t>
            </w:r>
            <w:r>
              <w:rPr>
                <w:rFonts w:hint="default" w:ascii="Times New Roman" w:hAnsi="Times New Roman" w:eastAsia="方正仿宋_GBK" w:cs="Times New Roman"/>
                <w:i w:val="0"/>
                <w:iCs w:val="0"/>
                <w:color w:val="000000"/>
                <w:kern w:val="0"/>
                <w:sz w:val="18"/>
                <w:szCs w:val="18"/>
                <w:u w:val="none"/>
                <w:lang w:val="en-US" w:eastAsia="zh-CN" w:bidi="ar"/>
              </w:rPr>
              <w:t>试行</w:t>
            </w:r>
            <w:r>
              <w:rPr>
                <w:rStyle w:val="12"/>
                <w:rFonts w:hint="default" w:ascii="Times New Roman" w:hAnsi="Times New Roman" w:eastAsia="方正仿宋_GBK" w:cs="Times New Roman"/>
                <w:lang w:val="en-US" w:eastAsia="zh-CN" w:bidi="ar"/>
              </w:rPr>
              <w:t>)</w:t>
            </w:r>
            <w:r>
              <w:rPr>
                <w:rFonts w:hint="default" w:ascii="Times New Roman" w:hAnsi="Times New Roman" w:eastAsia="方正仿宋_GBK" w:cs="Times New Roman"/>
                <w:i w:val="0"/>
                <w:iCs w:val="0"/>
                <w:color w:val="000000"/>
                <w:kern w:val="0"/>
                <w:sz w:val="18"/>
                <w:szCs w:val="18"/>
                <w:u w:val="none"/>
                <w:lang w:val="en-US" w:eastAsia="zh-CN" w:bidi="ar"/>
              </w:rPr>
              <w:t>》（人社厅函〔</w:t>
            </w:r>
            <w:r>
              <w:rPr>
                <w:rStyle w:val="12"/>
                <w:rFonts w:hint="default" w:ascii="Times New Roman" w:hAnsi="Times New Roman" w:eastAsia="方正仿宋_GBK" w:cs="Times New Roman"/>
                <w:lang w:val="en-US" w:eastAsia="zh-CN" w:bidi="ar"/>
              </w:rPr>
              <w:t>2024</w:t>
            </w:r>
            <w:r>
              <w:rPr>
                <w:rFonts w:hint="default" w:ascii="Times New Roman" w:hAnsi="Times New Roman" w:eastAsia="方正仿宋_GBK" w:cs="Times New Roman"/>
                <w:i w:val="0"/>
                <w:iCs w:val="0"/>
                <w:color w:val="000000"/>
                <w:kern w:val="0"/>
                <w:sz w:val="18"/>
                <w:szCs w:val="18"/>
                <w:u w:val="none"/>
                <w:lang w:val="en-US" w:eastAsia="zh-CN" w:bidi="ar"/>
              </w:rPr>
              <w:t>〕</w:t>
            </w:r>
            <w:r>
              <w:rPr>
                <w:rStyle w:val="12"/>
                <w:rFonts w:hint="default" w:ascii="Times New Roman" w:hAnsi="Times New Roman" w:eastAsia="方正仿宋_GBK" w:cs="Times New Roman"/>
                <w:lang w:val="en-US" w:eastAsia="zh-CN" w:bidi="ar"/>
              </w:rPr>
              <w:t>160</w:t>
            </w:r>
            <w:r>
              <w:rPr>
                <w:rFonts w:hint="default" w:ascii="Times New Roman" w:hAnsi="Times New Roman" w:eastAsia="方正仿宋_GBK" w:cs="Times New Roman"/>
                <w:i w:val="0"/>
                <w:iCs w:val="0"/>
                <w:color w:val="000000"/>
                <w:kern w:val="0"/>
                <w:sz w:val="18"/>
                <w:szCs w:val="18"/>
                <w:u w:val="none"/>
                <w:lang w:val="en-US" w:eastAsia="zh-CN" w:bidi="ar"/>
              </w:rPr>
              <w:t>号）要求。单个职业（工种）每等级理论题库不少于</w:t>
            </w:r>
            <w:r>
              <w:rPr>
                <w:rStyle w:val="12"/>
                <w:rFonts w:hint="default" w:ascii="Times New Roman" w:hAnsi="Times New Roman" w:eastAsia="方正仿宋_GBK" w:cs="Times New Roman"/>
                <w:lang w:val="en-US" w:eastAsia="zh-CN" w:bidi="ar"/>
              </w:rPr>
              <w:t>1000</w:t>
            </w:r>
            <w:r>
              <w:rPr>
                <w:rFonts w:hint="default" w:ascii="Times New Roman" w:hAnsi="Times New Roman" w:eastAsia="方正仿宋_GBK" w:cs="Times New Roman"/>
                <w:i w:val="0"/>
                <w:iCs w:val="0"/>
                <w:color w:val="000000"/>
                <w:kern w:val="0"/>
                <w:sz w:val="18"/>
                <w:szCs w:val="18"/>
                <w:u w:val="none"/>
                <w:lang w:val="en-US" w:eastAsia="zh-CN" w:bidi="ar"/>
              </w:rPr>
              <w:t>题（或卷库不少于</w:t>
            </w:r>
            <w:r>
              <w:rPr>
                <w:rStyle w:val="12"/>
                <w:rFonts w:hint="default" w:ascii="Times New Roman" w:hAnsi="Times New Roman" w:eastAsia="方正仿宋_GBK" w:cs="Times New Roman"/>
                <w:lang w:val="en-US" w:eastAsia="zh-CN" w:bidi="ar"/>
              </w:rPr>
              <w:t>10</w:t>
            </w:r>
            <w:r>
              <w:rPr>
                <w:rFonts w:hint="default" w:ascii="Times New Roman" w:hAnsi="Times New Roman" w:eastAsia="方正仿宋_GBK" w:cs="Times New Roman"/>
                <w:i w:val="0"/>
                <w:iCs w:val="0"/>
                <w:color w:val="000000"/>
                <w:kern w:val="0"/>
                <w:sz w:val="18"/>
                <w:szCs w:val="18"/>
                <w:u w:val="none"/>
                <w:lang w:val="en-US" w:eastAsia="zh-CN" w:bidi="ar"/>
              </w:rPr>
              <w:t>套），技能题库不少于</w:t>
            </w:r>
            <w:r>
              <w:rPr>
                <w:rStyle w:val="12"/>
                <w:rFonts w:hint="default" w:ascii="Times New Roman" w:hAnsi="Times New Roman" w:eastAsia="方正仿宋_GBK" w:cs="Times New Roman"/>
                <w:lang w:val="en-US" w:eastAsia="zh-CN" w:bidi="ar"/>
              </w:rPr>
              <w:t>30</w:t>
            </w:r>
            <w:r>
              <w:rPr>
                <w:rFonts w:hint="default" w:ascii="Times New Roman" w:hAnsi="Times New Roman" w:eastAsia="方正仿宋_GBK" w:cs="Times New Roman"/>
                <w:i w:val="0"/>
                <w:iCs w:val="0"/>
                <w:color w:val="000000"/>
                <w:kern w:val="0"/>
                <w:sz w:val="18"/>
                <w:szCs w:val="18"/>
                <w:u w:val="none"/>
                <w:lang w:val="en-US" w:eastAsia="zh-CN" w:bidi="ar"/>
              </w:rPr>
              <w:t>题（或卷库不少于</w:t>
            </w:r>
            <w:r>
              <w:rPr>
                <w:rStyle w:val="12"/>
                <w:rFonts w:hint="default" w:ascii="Times New Roman" w:hAnsi="Times New Roman" w:eastAsia="方正仿宋_GBK" w:cs="Times New Roman"/>
                <w:lang w:val="en-US" w:eastAsia="zh-CN" w:bidi="ar"/>
              </w:rPr>
              <w:t>10</w:t>
            </w:r>
            <w:r>
              <w:rPr>
                <w:rFonts w:hint="default" w:ascii="Times New Roman" w:hAnsi="Times New Roman" w:eastAsia="方正仿宋_GBK" w:cs="Times New Roman"/>
                <w:i w:val="0"/>
                <w:iCs w:val="0"/>
                <w:color w:val="000000"/>
                <w:kern w:val="0"/>
                <w:sz w:val="18"/>
                <w:szCs w:val="18"/>
                <w:u w:val="none"/>
                <w:lang w:val="en-US" w:eastAsia="zh-CN" w:bidi="ar"/>
              </w:rPr>
              <w:t>套）。</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1B309A7D">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查阅题库《命题说明》、题库《评审意见表》、题库电子稿件等资料</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074AB19F">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6B944441">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题库开发和试卷编制不符合要求的，扣</w:t>
            </w:r>
            <w:r>
              <w:rPr>
                <w:rStyle w:val="12"/>
                <w:rFonts w:hint="default" w:ascii="Times New Roman" w:hAnsi="Times New Roman" w:eastAsia="方正仿宋_GBK" w:cs="Times New Roman"/>
                <w:lang w:val="en-US" w:eastAsia="zh-CN" w:bidi="ar"/>
              </w:rPr>
              <w:t>4</w:t>
            </w:r>
            <w:r>
              <w:rPr>
                <w:rFonts w:hint="default" w:ascii="Times New Roman" w:hAnsi="Times New Roman" w:eastAsia="方正仿宋_GBK" w:cs="Times New Roman"/>
                <w:i w:val="0"/>
                <w:iCs w:val="0"/>
                <w:color w:val="000000"/>
                <w:kern w:val="0"/>
                <w:sz w:val="18"/>
                <w:szCs w:val="18"/>
                <w:u w:val="none"/>
                <w:lang w:val="en-US" w:eastAsia="zh-CN" w:bidi="ar"/>
              </w:rPr>
              <w:t>分；题量不足的，扣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分；无内审意见表和命题说明，扣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1C06FECC">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5A3C665C">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7D0B11D">
            <w:pPr>
              <w:jc w:val="left"/>
              <w:rPr>
                <w:rFonts w:hint="default" w:ascii="Times New Roman" w:hAnsi="Times New Roman" w:eastAsia="宋体" w:cs="Times New Roman"/>
                <w:i w:val="0"/>
                <w:iCs w:val="0"/>
                <w:color w:val="000000"/>
                <w:sz w:val="18"/>
                <w:szCs w:val="18"/>
                <w:u w:val="none"/>
              </w:rPr>
            </w:pPr>
          </w:p>
        </w:tc>
      </w:tr>
      <w:tr w14:paraId="44E87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6558C5">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683A4F">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42A1E5">
            <w:pPr>
              <w:jc w:val="left"/>
              <w:rPr>
                <w:rFonts w:hint="default" w:ascii="Times New Roman" w:hAnsi="Times New Roman" w:eastAsia="方正仿宋_GBK" w:cs="Times New Roman"/>
                <w:i w:val="0"/>
                <w:iCs w:val="0"/>
                <w:color w:val="000000"/>
                <w:sz w:val="18"/>
                <w:szCs w:val="18"/>
                <w:u w:val="none"/>
              </w:rPr>
            </w:pPr>
          </w:p>
        </w:tc>
        <w:tc>
          <w:tcPr>
            <w:tcW w:w="1932" w:type="dxa"/>
            <w:gridSpan w:val="2"/>
            <w:tcBorders>
              <w:top w:val="single" w:color="000000" w:sz="4" w:space="0"/>
              <w:left w:val="single" w:color="000000" w:sz="4" w:space="0"/>
              <w:bottom w:val="single" w:color="000000" w:sz="4" w:space="0"/>
              <w:right w:val="single" w:color="000000" w:sz="4" w:space="0"/>
            </w:tcBorders>
            <w:noWrap w:val="0"/>
            <w:vAlign w:val="center"/>
          </w:tcPr>
          <w:p w14:paraId="41380703">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考务管理系统</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09BAA781">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应建立信息化考务系统，评价数据和评价场地视频监控设备应实时接入我市技能人才评价系统。</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1B6C9B43">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现场查勘和在线查阅</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066FD606">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33C4F216">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监控设备未实时接入我市职业技能等级认定管理系统的，扣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分。监控范围不能全覆盖的，扣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700ECCF9">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54204519">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A41A0A5">
            <w:pPr>
              <w:jc w:val="left"/>
              <w:rPr>
                <w:rFonts w:hint="default" w:ascii="Times New Roman" w:hAnsi="Times New Roman" w:eastAsia="宋体" w:cs="Times New Roman"/>
                <w:i w:val="0"/>
                <w:iCs w:val="0"/>
                <w:color w:val="000000"/>
                <w:sz w:val="18"/>
                <w:szCs w:val="18"/>
                <w:u w:val="none"/>
              </w:rPr>
            </w:pPr>
          </w:p>
        </w:tc>
      </w:tr>
      <w:tr w14:paraId="66B2F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D61369">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825891">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5B4DE6">
            <w:pPr>
              <w:jc w:val="left"/>
              <w:rPr>
                <w:rFonts w:hint="default" w:ascii="Times New Roman" w:hAnsi="Times New Roman" w:eastAsia="方正仿宋_GBK" w:cs="Times New Roman"/>
                <w:i w:val="0"/>
                <w:iCs w:val="0"/>
                <w:color w:val="000000"/>
                <w:sz w:val="18"/>
                <w:szCs w:val="18"/>
                <w:u w:val="none"/>
              </w:rPr>
            </w:pPr>
          </w:p>
        </w:tc>
        <w:tc>
          <w:tcPr>
            <w:tcW w:w="1932" w:type="dxa"/>
            <w:gridSpan w:val="2"/>
            <w:tcBorders>
              <w:top w:val="single" w:color="000000" w:sz="4" w:space="0"/>
              <w:left w:val="single" w:color="000000" w:sz="4" w:space="0"/>
              <w:bottom w:val="single" w:color="000000" w:sz="4" w:space="0"/>
              <w:right w:val="single" w:color="000000" w:sz="4" w:space="0"/>
            </w:tcBorders>
            <w:noWrap w:val="0"/>
            <w:vAlign w:val="center"/>
          </w:tcPr>
          <w:p w14:paraId="735E33B0">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信息发布渠道</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21E3DB10">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评价机构应建立信息发布渠道和评价咨询投诉渠道，用于及时发布评价须知、考场安排、考试纪律等。如微信公众号、网站等。</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4315AD3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现场查勘和在线查阅</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46926E7B">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336ABC4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无渠道，扣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t>有但不完善，扣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2788C243">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48041769">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B8A6C57">
            <w:pPr>
              <w:jc w:val="left"/>
              <w:rPr>
                <w:rFonts w:hint="default" w:ascii="Times New Roman" w:hAnsi="Times New Roman" w:eastAsia="宋体" w:cs="Times New Roman"/>
                <w:i w:val="0"/>
                <w:iCs w:val="0"/>
                <w:color w:val="000000"/>
                <w:sz w:val="18"/>
                <w:szCs w:val="18"/>
                <w:u w:val="none"/>
              </w:rPr>
            </w:pPr>
          </w:p>
        </w:tc>
      </w:tr>
      <w:tr w14:paraId="20F478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17CF19">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2D7C00">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650637">
            <w:pPr>
              <w:jc w:val="left"/>
              <w:rPr>
                <w:rFonts w:hint="default" w:ascii="Times New Roman" w:hAnsi="Times New Roman" w:eastAsia="方正仿宋_GBK" w:cs="Times New Roman"/>
                <w:i w:val="0"/>
                <w:iCs w:val="0"/>
                <w:color w:val="000000"/>
                <w:sz w:val="18"/>
                <w:szCs w:val="18"/>
                <w:u w:val="none"/>
              </w:rPr>
            </w:pPr>
          </w:p>
        </w:tc>
        <w:tc>
          <w:tcPr>
            <w:tcW w:w="1932" w:type="dxa"/>
            <w:gridSpan w:val="2"/>
            <w:tcBorders>
              <w:top w:val="single" w:color="000000" w:sz="4" w:space="0"/>
              <w:left w:val="single" w:color="000000" w:sz="4" w:space="0"/>
              <w:bottom w:val="single" w:color="000000" w:sz="4" w:space="0"/>
              <w:right w:val="single" w:color="000000" w:sz="4" w:space="0"/>
            </w:tcBorders>
            <w:noWrap w:val="0"/>
            <w:vAlign w:val="center"/>
          </w:tcPr>
          <w:p w14:paraId="16314FF7">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咨询投诉渠道</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410AB84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建立用于受理咨询与投诉的信息渠道或公布质量监督举报电话。</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559011EB">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现场查勘和在线查阅</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0EE456B8">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0DFC48F2">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无渠道，扣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t>有但不完善，扣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252EAA79">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289F1D7D">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7CE5FD6">
            <w:pPr>
              <w:jc w:val="left"/>
              <w:rPr>
                <w:rFonts w:hint="default" w:ascii="Times New Roman" w:hAnsi="Times New Roman" w:eastAsia="宋体" w:cs="Times New Roman"/>
                <w:i w:val="0"/>
                <w:iCs w:val="0"/>
                <w:color w:val="000000"/>
                <w:sz w:val="18"/>
                <w:szCs w:val="18"/>
                <w:u w:val="none"/>
              </w:rPr>
            </w:pPr>
          </w:p>
        </w:tc>
      </w:tr>
      <w:tr w14:paraId="7AAEE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E70204">
            <w:pPr>
              <w:jc w:val="center"/>
              <w:rPr>
                <w:rFonts w:hint="default" w:ascii="Times New Roman" w:hAnsi="Times New Roman" w:eastAsia="方正仿宋_GBK" w:cs="Times New Roman"/>
                <w:i w:val="0"/>
                <w:iCs w:val="0"/>
                <w:color w:val="000000"/>
                <w:sz w:val="22"/>
                <w:szCs w:val="22"/>
                <w:u w:val="none"/>
              </w:rPr>
            </w:pPr>
          </w:p>
        </w:tc>
        <w:tc>
          <w:tcPr>
            <w:tcW w:w="7838" w:type="dxa"/>
            <w:gridSpan w:val="6"/>
            <w:tcBorders>
              <w:top w:val="single" w:color="000000" w:sz="4" w:space="0"/>
              <w:left w:val="single" w:color="000000" w:sz="4" w:space="0"/>
              <w:bottom w:val="single" w:color="000000" w:sz="4" w:space="0"/>
              <w:right w:val="single" w:color="000000" w:sz="4" w:space="0"/>
            </w:tcBorders>
            <w:noWrap w:val="0"/>
            <w:vAlign w:val="center"/>
          </w:tcPr>
          <w:p w14:paraId="3AA0729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合计</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0D9B35BB">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38E44D21">
            <w:pPr>
              <w:jc w:val="left"/>
              <w:rPr>
                <w:rFonts w:hint="default" w:ascii="Times New Roman" w:hAnsi="Times New Roman" w:eastAsia="宋体" w:cs="Times New Roman"/>
                <w:b/>
                <w:bCs/>
                <w:i w:val="0"/>
                <w:iCs w:val="0"/>
                <w:color w:val="000000"/>
                <w:sz w:val="18"/>
                <w:szCs w:val="18"/>
                <w:u w:val="none"/>
              </w:rPr>
            </w:pP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3FDE4026">
            <w:pPr>
              <w:jc w:val="left"/>
              <w:rPr>
                <w:rFonts w:hint="default" w:ascii="Times New Roman" w:hAnsi="Times New Roman" w:eastAsia="宋体" w:cs="Times New Roman"/>
                <w:b/>
                <w:bCs/>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7414F2AC">
            <w:pPr>
              <w:jc w:val="left"/>
              <w:rPr>
                <w:rFonts w:hint="default" w:ascii="Times New Roman" w:hAnsi="Times New Roman" w:eastAsia="宋体" w:cs="Times New Roman"/>
                <w:b/>
                <w:bCs/>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49112B72">
            <w:pPr>
              <w:jc w:val="left"/>
              <w:rPr>
                <w:rFonts w:hint="default" w:ascii="Times New Roman" w:hAnsi="Times New Roman" w:eastAsia="宋体" w:cs="Times New Roman"/>
                <w:i w:val="0"/>
                <w:iCs w:val="0"/>
                <w:color w:val="000000"/>
                <w:sz w:val="22"/>
                <w:szCs w:val="22"/>
                <w:u w:val="none"/>
              </w:rPr>
            </w:pPr>
          </w:p>
        </w:tc>
      </w:tr>
      <w:tr w14:paraId="6507A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E0BD40">
            <w:pPr>
              <w:jc w:val="center"/>
              <w:rPr>
                <w:rFonts w:hint="default" w:ascii="Times New Roman" w:hAnsi="Times New Roman" w:eastAsia="方正仿宋_GBK" w:cs="Times New Roman"/>
                <w:i w:val="0"/>
                <w:iCs w:val="0"/>
                <w:color w:val="000000"/>
                <w:sz w:val="22"/>
                <w:szCs w:val="22"/>
                <w:u w:val="none"/>
              </w:rPr>
            </w:pPr>
          </w:p>
        </w:tc>
        <w:tc>
          <w:tcPr>
            <w:tcW w:w="1920" w:type="dxa"/>
            <w:gridSpan w:val="2"/>
            <w:tcBorders>
              <w:top w:val="single" w:color="000000" w:sz="4" w:space="0"/>
              <w:left w:val="single" w:color="000000" w:sz="4" w:space="0"/>
              <w:bottom w:val="single" w:color="000000" w:sz="4" w:space="0"/>
              <w:right w:val="single" w:color="000000" w:sz="4" w:space="0"/>
            </w:tcBorders>
            <w:noWrap w:val="0"/>
            <w:vAlign w:val="center"/>
          </w:tcPr>
          <w:p w14:paraId="268B6A80">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综合评价</w:t>
            </w:r>
          </w:p>
        </w:tc>
        <w:tc>
          <w:tcPr>
            <w:tcW w:w="9957" w:type="dxa"/>
            <w:gridSpan w:val="8"/>
            <w:tcBorders>
              <w:top w:val="single" w:color="000000" w:sz="4" w:space="0"/>
              <w:left w:val="single" w:color="000000" w:sz="4" w:space="0"/>
              <w:bottom w:val="single" w:color="000000" w:sz="4" w:space="0"/>
              <w:right w:val="single" w:color="000000" w:sz="4" w:space="0"/>
            </w:tcBorders>
            <w:noWrap w:val="0"/>
            <w:vAlign w:val="center"/>
          </w:tcPr>
          <w:p w14:paraId="552F21CA">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符合：80分及以上；不符合：80分以下</w:t>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t>本次评估得分：</w:t>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t>本次评估意见：</w:t>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t>评估专家签字：</w:t>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t xml:space="preserve">                                                                                 年     月      日                                                                                                                                                                  </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65B6A299">
            <w:pPr>
              <w:jc w:val="left"/>
              <w:rPr>
                <w:rFonts w:hint="default" w:ascii="Times New Roman" w:hAnsi="Times New Roman" w:eastAsia="宋体" w:cs="Times New Roman"/>
                <w:i w:val="0"/>
                <w:iCs w:val="0"/>
                <w:color w:val="000000"/>
                <w:sz w:val="22"/>
                <w:szCs w:val="22"/>
                <w:u w:val="none"/>
              </w:rPr>
            </w:pPr>
          </w:p>
        </w:tc>
      </w:tr>
      <w:tr w14:paraId="41DD1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C691CF">
            <w:pPr>
              <w:keepNext w:val="0"/>
              <w:keepLines w:val="0"/>
              <w:widowControl/>
              <w:suppressLineNumbers w:val="0"/>
              <w:jc w:val="center"/>
              <w:textAlignment w:val="center"/>
              <w:rPr>
                <w:rFonts w:hint="default" w:ascii="Times New Roman" w:hAnsi="Times New Roman" w:eastAsia="方正仿宋_GBK" w:cs="Times New Roman"/>
                <w:i w:val="0"/>
                <w:iCs w:val="0"/>
                <w:color w:val="000000"/>
                <w:sz w:val="22"/>
                <w:szCs w:val="22"/>
                <w:u w:val="none"/>
              </w:rPr>
            </w:pPr>
            <w:r>
              <w:rPr>
                <w:rFonts w:hint="default" w:ascii="Times New Roman" w:hAnsi="Times New Roman" w:eastAsia="方正仿宋_GBK" w:cs="Times New Roman"/>
                <w:i w:val="0"/>
                <w:iCs w:val="0"/>
                <w:color w:val="000000"/>
                <w:kern w:val="0"/>
                <w:sz w:val="22"/>
                <w:szCs w:val="22"/>
                <w:u w:val="none"/>
                <w:lang w:val="en-US" w:eastAsia="zh-CN" w:bidi="ar"/>
              </w:rPr>
              <w:t>社会评价组织</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8B62E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565E15">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组织机构</w:t>
            </w:r>
          </w:p>
        </w:tc>
        <w:tc>
          <w:tcPr>
            <w:tcW w:w="1932"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30BB6C">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机构资质</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808800">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重庆市内依法登记，独立的法人资格，具有人才培养服务工作职责，社会信用良好、无违法违规、失信等不良行为记录。</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1483A4">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查阅机构资质证明原件和由人民银行或相关机构出具信用报告。</w:t>
            </w:r>
          </w:p>
        </w:tc>
        <w:tc>
          <w:tcPr>
            <w:tcW w:w="5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88295E">
            <w:pPr>
              <w:jc w:val="left"/>
              <w:rPr>
                <w:rFonts w:hint="default" w:ascii="Times New Roman" w:hAnsi="Times New Roman" w:eastAsia="宋体" w:cs="Times New Roman"/>
                <w:i w:val="0"/>
                <w:iCs w:val="0"/>
                <w:color w:val="000000"/>
                <w:sz w:val="18"/>
                <w:szCs w:val="18"/>
                <w:u w:val="none"/>
              </w:rPr>
            </w:pP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7C7A66">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不符合机构资质条件或有不良信用记录不予备案。</w:t>
            </w:r>
          </w:p>
        </w:tc>
        <w:tc>
          <w:tcPr>
            <w:tcW w:w="8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BD91B5">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8025CB">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97120F">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此项为否定项</w:t>
            </w:r>
          </w:p>
        </w:tc>
      </w:tr>
      <w:tr w14:paraId="30164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8519C3">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89D53A">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C60D8B">
            <w:pPr>
              <w:jc w:val="left"/>
              <w:rPr>
                <w:rFonts w:hint="default" w:ascii="Times New Roman" w:hAnsi="Times New Roman" w:eastAsia="方正仿宋_GBK" w:cs="Times New Roman"/>
                <w:i w:val="0"/>
                <w:iCs w:val="0"/>
                <w:color w:val="000000"/>
                <w:sz w:val="18"/>
                <w:szCs w:val="18"/>
                <w:u w:val="none"/>
              </w:rPr>
            </w:pPr>
          </w:p>
        </w:tc>
        <w:tc>
          <w:tcPr>
            <w:tcW w:w="1932"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631FA1">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培训评价经历</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F5360B">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在全市范围开展评价的机构满足以下条件：</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具有连续</w:t>
            </w:r>
            <w:r>
              <w:rPr>
                <w:rStyle w:val="12"/>
                <w:rFonts w:hint="default" w:ascii="Times New Roman" w:hAnsi="Times New Roman" w:eastAsia="方正仿宋_GBK" w:cs="Times New Roman"/>
                <w:lang w:val="en-US" w:eastAsia="zh-CN" w:bidi="ar"/>
              </w:rPr>
              <w:t>6</w:t>
            </w:r>
            <w:r>
              <w:rPr>
                <w:rFonts w:hint="default" w:ascii="Times New Roman" w:hAnsi="Times New Roman" w:eastAsia="方正仿宋_GBK" w:cs="Times New Roman"/>
                <w:i w:val="0"/>
                <w:iCs w:val="0"/>
                <w:color w:val="000000"/>
                <w:kern w:val="0"/>
                <w:sz w:val="18"/>
                <w:szCs w:val="18"/>
                <w:u w:val="none"/>
                <w:lang w:val="en-US" w:eastAsia="zh-CN" w:bidi="ar"/>
              </w:rPr>
              <w:t>年以上相关培训评价经历；</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累计</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万人次培训评价规模；</w:t>
            </w:r>
            <w:r>
              <w:rPr>
                <w:rStyle w:val="12"/>
                <w:rFonts w:hint="default" w:ascii="Times New Roman" w:hAnsi="Times New Roman" w:eastAsia="方正仿宋_GBK" w:cs="Times New Roman"/>
                <w:lang w:val="en-US" w:eastAsia="zh-CN" w:bidi="ar"/>
              </w:rPr>
              <w:t>3.</w:t>
            </w:r>
            <w:r>
              <w:rPr>
                <w:rFonts w:hint="default" w:ascii="Times New Roman" w:hAnsi="Times New Roman" w:eastAsia="方正仿宋_GBK" w:cs="Times New Roman"/>
                <w:i w:val="0"/>
                <w:iCs w:val="0"/>
                <w:color w:val="000000"/>
                <w:kern w:val="0"/>
                <w:sz w:val="18"/>
                <w:szCs w:val="18"/>
                <w:u w:val="none"/>
                <w:lang w:val="en-US" w:eastAsia="zh-CN" w:bidi="ar"/>
              </w:rPr>
              <w:t>开展认定的单个职业（工种）培训评价总量不少于</w:t>
            </w:r>
            <w:r>
              <w:rPr>
                <w:rStyle w:val="12"/>
                <w:rFonts w:hint="default" w:ascii="Times New Roman" w:hAnsi="Times New Roman" w:eastAsia="方正仿宋_GBK" w:cs="Times New Roman"/>
                <w:lang w:val="en-US" w:eastAsia="zh-CN" w:bidi="ar"/>
              </w:rPr>
              <w:t>8000</w:t>
            </w:r>
            <w:r>
              <w:rPr>
                <w:rFonts w:hint="default" w:ascii="Times New Roman" w:hAnsi="Times New Roman" w:eastAsia="方正仿宋_GBK" w:cs="Times New Roman"/>
                <w:i w:val="0"/>
                <w:iCs w:val="0"/>
                <w:color w:val="000000"/>
                <w:kern w:val="0"/>
                <w:sz w:val="18"/>
                <w:szCs w:val="18"/>
                <w:u w:val="none"/>
                <w:lang w:val="en-US" w:eastAsia="zh-CN" w:bidi="ar"/>
              </w:rPr>
              <w:t>人次（新职业不作要求）。</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2D7B34">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查阅培训评价规模数据佐证材料。</w:t>
            </w:r>
          </w:p>
        </w:tc>
        <w:tc>
          <w:tcPr>
            <w:tcW w:w="5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2C86A8">
            <w:pPr>
              <w:jc w:val="left"/>
              <w:rPr>
                <w:rFonts w:hint="default" w:ascii="Times New Roman" w:hAnsi="Times New Roman" w:eastAsia="宋体" w:cs="Times New Roman"/>
                <w:i w:val="0"/>
                <w:iCs w:val="0"/>
                <w:color w:val="000000"/>
                <w:sz w:val="18"/>
                <w:szCs w:val="18"/>
                <w:u w:val="none"/>
              </w:rPr>
            </w:pP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E030E4">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未满足的不予备案。</w:t>
            </w:r>
          </w:p>
        </w:tc>
        <w:tc>
          <w:tcPr>
            <w:tcW w:w="8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55CD23">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2D6111">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759E87">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此项为否定项</w:t>
            </w:r>
          </w:p>
        </w:tc>
      </w:tr>
      <w:tr w14:paraId="32BC7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FCE4F4">
            <w:pPr>
              <w:jc w:val="center"/>
              <w:rPr>
                <w:rFonts w:hint="default" w:ascii="Times New Roman" w:hAnsi="Times New Roman" w:eastAsia="方正仿宋_GBK" w:cs="Times New Roman"/>
                <w:i w:val="0"/>
                <w:iCs w:val="0"/>
                <w:color w:val="000000"/>
                <w:sz w:val="22"/>
                <w:szCs w:val="22"/>
                <w:u w:val="none"/>
              </w:rPr>
            </w:pP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0BBD9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DA656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制度保障（</w:t>
            </w:r>
            <w:r>
              <w:rPr>
                <w:rStyle w:val="12"/>
                <w:rFonts w:hint="default" w:ascii="Times New Roman" w:hAnsi="Times New Roman" w:eastAsia="方正仿宋_GBK" w:cs="Times New Roman"/>
                <w:lang w:val="en-US" w:eastAsia="zh-CN" w:bidi="ar"/>
              </w:rPr>
              <w:t>34</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932"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03244F">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行政管理制度</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2F205E">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具有规范的评价机构行政管理制度。</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D57C72">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查阅岗位管理、印章管理、考勤管理等制度文件。</w:t>
            </w:r>
          </w:p>
        </w:tc>
        <w:tc>
          <w:tcPr>
            <w:tcW w:w="5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690B28">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BC336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制度健全的，得</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分。制度不健全的，酌情扣</w:t>
            </w:r>
            <w:r>
              <w:rPr>
                <w:rStyle w:val="12"/>
                <w:rFonts w:hint="default" w:ascii="Times New Roman" w:hAnsi="Times New Roman" w:eastAsia="方正仿宋_GBK"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分。否则，不得分。</w:t>
            </w:r>
          </w:p>
        </w:tc>
        <w:tc>
          <w:tcPr>
            <w:tcW w:w="8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D0CCC1">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A49255">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9A78E9">
            <w:pPr>
              <w:jc w:val="left"/>
              <w:rPr>
                <w:rFonts w:hint="default" w:ascii="Times New Roman" w:hAnsi="Times New Roman" w:eastAsia="宋体" w:cs="Times New Roman"/>
                <w:i w:val="0"/>
                <w:iCs w:val="0"/>
                <w:color w:val="000000"/>
                <w:sz w:val="18"/>
                <w:szCs w:val="18"/>
                <w:u w:val="none"/>
              </w:rPr>
            </w:pPr>
          </w:p>
        </w:tc>
      </w:tr>
      <w:tr w14:paraId="044CC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3A0B36">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E7A791">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4FF1EF">
            <w:pPr>
              <w:jc w:val="left"/>
              <w:rPr>
                <w:rFonts w:hint="default" w:ascii="Times New Roman" w:hAnsi="Times New Roman" w:eastAsia="方正仿宋_GBK" w:cs="Times New Roman"/>
                <w:i w:val="0"/>
                <w:iCs w:val="0"/>
                <w:color w:val="000000"/>
                <w:sz w:val="18"/>
                <w:szCs w:val="18"/>
                <w:u w:val="none"/>
              </w:rPr>
            </w:pPr>
          </w:p>
        </w:tc>
        <w:tc>
          <w:tcPr>
            <w:tcW w:w="1932"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8D8E8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财务管理制度</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0D82AC">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制定收费标准，收费合理，不以营利为目的。使用统一票据、财务制度健全、账目清楚、收支符合财务制度要求；提供上一年度经外部审计出具的财务审计报告复印件等。</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1EB3B5">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查阅财务管理办法等制度文件。</w:t>
            </w:r>
          </w:p>
        </w:tc>
        <w:tc>
          <w:tcPr>
            <w:tcW w:w="5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FFEFAC">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BCD656">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制度健全的，得</w:t>
            </w:r>
            <w:r>
              <w:rPr>
                <w:rStyle w:val="12"/>
                <w:rFonts w:hint="default" w:ascii="Times New Roman" w:hAnsi="Times New Roman" w:eastAsia="方正仿宋_GBK" w:cs="Times New Roman"/>
                <w:lang w:val="en-US" w:eastAsia="zh-CN" w:bidi="ar"/>
              </w:rPr>
              <w:t>4</w:t>
            </w:r>
            <w:r>
              <w:rPr>
                <w:rFonts w:hint="default" w:ascii="Times New Roman" w:hAnsi="Times New Roman" w:eastAsia="方正仿宋_GBK" w:cs="Times New Roman"/>
                <w:i w:val="0"/>
                <w:iCs w:val="0"/>
                <w:color w:val="000000"/>
                <w:kern w:val="0"/>
                <w:sz w:val="18"/>
                <w:szCs w:val="18"/>
                <w:u w:val="none"/>
                <w:lang w:val="en-US" w:eastAsia="zh-CN" w:bidi="ar"/>
              </w:rPr>
              <w:t>分。制度不健全的，少一项扣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分。否则，不得分。</w:t>
            </w:r>
          </w:p>
        </w:tc>
        <w:tc>
          <w:tcPr>
            <w:tcW w:w="8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387170">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B0519E">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6BEABE">
            <w:pPr>
              <w:jc w:val="left"/>
              <w:rPr>
                <w:rFonts w:hint="default" w:ascii="Times New Roman" w:hAnsi="Times New Roman" w:eastAsia="宋体" w:cs="Times New Roman"/>
                <w:i w:val="0"/>
                <w:iCs w:val="0"/>
                <w:color w:val="000000"/>
                <w:sz w:val="18"/>
                <w:szCs w:val="18"/>
                <w:u w:val="none"/>
              </w:rPr>
            </w:pPr>
          </w:p>
        </w:tc>
      </w:tr>
      <w:tr w14:paraId="4BA081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1C40FB">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3642BF">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D57B0C">
            <w:pPr>
              <w:jc w:val="left"/>
              <w:rPr>
                <w:rFonts w:hint="default" w:ascii="Times New Roman" w:hAnsi="Times New Roman" w:eastAsia="方正仿宋_GBK" w:cs="Times New Roman"/>
                <w:i w:val="0"/>
                <w:iCs w:val="0"/>
                <w:color w:val="000000"/>
                <w:sz w:val="18"/>
                <w:szCs w:val="18"/>
                <w:u w:val="none"/>
              </w:rPr>
            </w:pPr>
          </w:p>
        </w:tc>
        <w:tc>
          <w:tcPr>
            <w:tcW w:w="1932"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A9B7C6">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安全管理制度</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BA88E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具有符合认定工作要求的安全管理制度</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7B469C">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查阅安全管理制度文件等相关材料。</w:t>
            </w:r>
          </w:p>
        </w:tc>
        <w:tc>
          <w:tcPr>
            <w:tcW w:w="5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35811B">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EA2496">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制度健全的，得</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分。制度不健全的，扣</w:t>
            </w:r>
            <w:r>
              <w:rPr>
                <w:rStyle w:val="12"/>
                <w:rFonts w:hint="default" w:ascii="Times New Roman" w:hAnsi="Times New Roman" w:eastAsia="方正仿宋_GBK"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分。否则，不得分。</w:t>
            </w:r>
          </w:p>
        </w:tc>
        <w:tc>
          <w:tcPr>
            <w:tcW w:w="8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BEBFF8">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D4DB01">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BE7068">
            <w:pPr>
              <w:jc w:val="left"/>
              <w:rPr>
                <w:rFonts w:hint="default" w:ascii="Times New Roman" w:hAnsi="Times New Roman" w:eastAsia="宋体" w:cs="Times New Roman"/>
                <w:i w:val="0"/>
                <w:iCs w:val="0"/>
                <w:color w:val="000000"/>
                <w:sz w:val="18"/>
                <w:szCs w:val="18"/>
                <w:u w:val="none"/>
              </w:rPr>
            </w:pPr>
          </w:p>
        </w:tc>
      </w:tr>
      <w:tr w14:paraId="68CFA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21C167">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0415CD">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B867C9">
            <w:pPr>
              <w:jc w:val="left"/>
              <w:rPr>
                <w:rFonts w:hint="default" w:ascii="Times New Roman" w:hAnsi="Times New Roman" w:eastAsia="方正仿宋_GBK" w:cs="Times New Roman"/>
                <w:i w:val="0"/>
                <w:iCs w:val="0"/>
                <w:color w:val="000000"/>
                <w:sz w:val="18"/>
                <w:szCs w:val="18"/>
                <w:u w:val="none"/>
              </w:rPr>
            </w:pPr>
          </w:p>
        </w:tc>
        <w:tc>
          <w:tcPr>
            <w:tcW w:w="1932"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4B5F2C">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工作人员管理制度</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7D41ED">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考务人员管理制度》应明确考务人员在考试全过程的工作职责和要求等内容；《考评人员使用管理制度》应含有考评人员的派遣使用、监督、诚信档案建立等内容；《监考人员管理制度》应明确监考人员在考试全过程的工作职责和要求等内容；《内部督导人员管理制度》应明确内部质量督导人员在考试全过程的工作职责和要求等内容。</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277A1A">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查阅相关文件</w:t>
            </w:r>
          </w:p>
        </w:tc>
        <w:tc>
          <w:tcPr>
            <w:tcW w:w="5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D7DC6E">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58EE2D">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无制度，扣8分；缺一项制度扣2分；一项制度不健全，扣1分。</w:t>
            </w:r>
          </w:p>
        </w:tc>
        <w:tc>
          <w:tcPr>
            <w:tcW w:w="8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7587CE">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344B1D">
            <w:pPr>
              <w:jc w:val="left"/>
              <w:rPr>
                <w:rFonts w:hint="default" w:ascii="Times New Roman" w:hAnsi="Times New Roman" w:eastAsia="方正仿宋_GBK"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F9040C">
            <w:pPr>
              <w:jc w:val="left"/>
              <w:rPr>
                <w:rFonts w:hint="default" w:ascii="Times New Roman" w:hAnsi="Times New Roman" w:eastAsia="宋体" w:cs="Times New Roman"/>
                <w:i w:val="0"/>
                <w:iCs w:val="0"/>
                <w:color w:val="000000"/>
                <w:sz w:val="18"/>
                <w:szCs w:val="18"/>
                <w:u w:val="none"/>
              </w:rPr>
            </w:pPr>
          </w:p>
        </w:tc>
      </w:tr>
      <w:tr w14:paraId="3B8CF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756B4B">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2696BC">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847E96">
            <w:pPr>
              <w:jc w:val="left"/>
              <w:rPr>
                <w:rFonts w:hint="default" w:ascii="Times New Roman" w:hAnsi="Times New Roman" w:eastAsia="方正仿宋_GBK" w:cs="Times New Roman"/>
                <w:i w:val="0"/>
                <w:iCs w:val="0"/>
                <w:color w:val="000000"/>
                <w:sz w:val="18"/>
                <w:szCs w:val="18"/>
                <w:u w:val="none"/>
              </w:rPr>
            </w:pPr>
          </w:p>
        </w:tc>
        <w:tc>
          <w:tcPr>
            <w:tcW w:w="1932"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23F7FD">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档案管理制度</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E118F2">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具有健全完善的档案管理办法，且符合认定工作要求。</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062E2E">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查阅档案管理制度文件等相关材料。</w:t>
            </w:r>
          </w:p>
        </w:tc>
        <w:tc>
          <w:tcPr>
            <w:tcW w:w="5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603DF2">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E1AB2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内容健全的，得</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分。内容不健全的，少一项扣</w:t>
            </w:r>
            <w:r>
              <w:rPr>
                <w:rStyle w:val="12"/>
                <w:rFonts w:hint="default" w:ascii="Times New Roman" w:hAnsi="Times New Roman" w:eastAsia="方正仿宋_GBK"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分，扣完为止。</w:t>
            </w:r>
          </w:p>
        </w:tc>
        <w:tc>
          <w:tcPr>
            <w:tcW w:w="8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609783">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972221">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C51C30">
            <w:pPr>
              <w:jc w:val="left"/>
              <w:rPr>
                <w:rFonts w:hint="default" w:ascii="Times New Roman" w:hAnsi="Times New Roman" w:eastAsia="宋体" w:cs="Times New Roman"/>
                <w:i w:val="0"/>
                <w:iCs w:val="0"/>
                <w:color w:val="000000"/>
                <w:sz w:val="18"/>
                <w:szCs w:val="18"/>
                <w:u w:val="none"/>
              </w:rPr>
            </w:pPr>
          </w:p>
        </w:tc>
      </w:tr>
      <w:tr w14:paraId="09558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DBDEDB">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C37722">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1FCA40">
            <w:pPr>
              <w:jc w:val="left"/>
              <w:rPr>
                <w:rFonts w:hint="default" w:ascii="Times New Roman" w:hAnsi="Times New Roman" w:eastAsia="方正仿宋_GBK" w:cs="Times New Roman"/>
                <w:i w:val="0"/>
                <w:iCs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2B380D">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职业技能等级认定组织实施管理制度</w:t>
            </w:r>
          </w:p>
        </w:tc>
        <w:tc>
          <w:tcPr>
            <w:tcW w:w="10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15C485">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考务管理办法</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649367">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具有符合认定工作要求的考务管理办法。需包含计划和公告、评价申请和资格审查、评价准备、试题管理、评价实施、成绩管理、证书办理、信息统计等</w:t>
            </w:r>
            <w:r>
              <w:rPr>
                <w:rStyle w:val="12"/>
                <w:rFonts w:hint="default" w:ascii="Times New Roman" w:hAnsi="Times New Roman" w:eastAsia="方正仿宋_GBK" w:cs="Times New Roman"/>
                <w:lang w:val="en-US" w:eastAsia="zh-CN" w:bidi="ar"/>
              </w:rPr>
              <w:t>8</w:t>
            </w:r>
            <w:r>
              <w:rPr>
                <w:rFonts w:hint="default" w:ascii="Times New Roman" w:hAnsi="Times New Roman" w:eastAsia="方正仿宋_GBK" w:cs="Times New Roman"/>
                <w:i w:val="0"/>
                <w:iCs w:val="0"/>
                <w:color w:val="000000"/>
                <w:kern w:val="0"/>
                <w:sz w:val="18"/>
                <w:szCs w:val="18"/>
                <w:u w:val="none"/>
                <w:lang w:val="en-US" w:eastAsia="zh-CN" w:bidi="ar"/>
              </w:rPr>
              <w:t>个项目内容。</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A287EC">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查阅考务管理办法文件等相关材料。</w:t>
            </w:r>
          </w:p>
        </w:tc>
        <w:tc>
          <w:tcPr>
            <w:tcW w:w="5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AF3CF3">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9B36EE">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内容健全的，得</w:t>
            </w:r>
            <w:r>
              <w:rPr>
                <w:rStyle w:val="12"/>
                <w:rFonts w:hint="default" w:ascii="Times New Roman" w:hAnsi="Times New Roman" w:eastAsia="方正仿宋_GBK" w:cs="Times New Roman"/>
                <w:lang w:val="en-US" w:eastAsia="zh-CN" w:bidi="ar"/>
              </w:rPr>
              <w:t>4</w:t>
            </w:r>
            <w:r>
              <w:rPr>
                <w:rFonts w:hint="default" w:ascii="Times New Roman" w:hAnsi="Times New Roman" w:eastAsia="方正仿宋_GBK" w:cs="Times New Roman"/>
                <w:i w:val="0"/>
                <w:iCs w:val="0"/>
                <w:color w:val="000000"/>
                <w:kern w:val="0"/>
                <w:sz w:val="18"/>
                <w:szCs w:val="18"/>
                <w:u w:val="none"/>
                <w:lang w:val="en-US" w:eastAsia="zh-CN" w:bidi="ar"/>
              </w:rPr>
              <w:t>分。内容不健全的，少一项扣</w:t>
            </w:r>
            <w:r>
              <w:rPr>
                <w:rStyle w:val="12"/>
                <w:rFonts w:hint="default" w:ascii="Times New Roman" w:hAnsi="Times New Roman" w:eastAsia="方正仿宋_GBK"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分，扣完为止。</w:t>
            </w:r>
          </w:p>
        </w:tc>
        <w:tc>
          <w:tcPr>
            <w:tcW w:w="8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2B2469">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1F02DF">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F171D2">
            <w:pPr>
              <w:jc w:val="left"/>
              <w:rPr>
                <w:rFonts w:hint="default" w:ascii="Times New Roman" w:hAnsi="Times New Roman" w:eastAsia="宋体" w:cs="Times New Roman"/>
                <w:i w:val="0"/>
                <w:iCs w:val="0"/>
                <w:color w:val="000000"/>
                <w:sz w:val="18"/>
                <w:szCs w:val="18"/>
                <w:u w:val="none"/>
              </w:rPr>
            </w:pPr>
          </w:p>
        </w:tc>
      </w:tr>
      <w:tr w14:paraId="6287E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6A6423">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4E319F">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DCE48B">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F3DA5D">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D4CD6A">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违纪违规处理办法</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95F40C">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有符合认定工作考务要求的违纪违规处理办法。需明确违纪违规行为及相应处理办法。</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BBB257">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查阅违纪违规处理办法文件等相关材料。</w:t>
            </w:r>
          </w:p>
        </w:tc>
        <w:tc>
          <w:tcPr>
            <w:tcW w:w="5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D05FFB">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F4A751">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内容齐全，运行规范的，得</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分。内容不健全，运行一般的扣</w:t>
            </w:r>
            <w:r>
              <w:rPr>
                <w:rStyle w:val="12"/>
                <w:rFonts w:hint="default" w:ascii="Times New Roman" w:hAnsi="Times New Roman" w:eastAsia="方正仿宋_GBK"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E9B1A4">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873AB4">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C1D435">
            <w:pPr>
              <w:jc w:val="left"/>
              <w:rPr>
                <w:rFonts w:hint="default" w:ascii="Times New Roman" w:hAnsi="Times New Roman" w:eastAsia="宋体" w:cs="Times New Roman"/>
                <w:i w:val="0"/>
                <w:iCs w:val="0"/>
                <w:color w:val="000000"/>
                <w:sz w:val="18"/>
                <w:szCs w:val="18"/>
                <w:u w:val="none"/>
              </w:rPr>
            </w:pPr>
          </w:p>
        </w:tc>
      </w:tr>
      <w:tr w14:paraId="5BA97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DD34FA">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C4D8B7">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85DB90">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24C4CC">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22650F">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重大问题或突发事件应急预案</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C8F134">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应急预案需结合机构实际情况，内容全面并符合认定工作考务要求。</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174873">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查阅重大问题或突发事件应急预案文件等相关材料。</w:t>
            </w:r>
          </w:p>
        </w:tc>
        <w:tc>
          <w:tcPr>
            <w:tcW w:w="5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09BDE9">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45D5FB">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内容齐全，运行规范的，得</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分。内容不健全，运行一般的扣</w:t>
            </w:r>
            <w:r>
              <w:rPr>
                <w:rStyle w:val="12"/>
                <w:rFonts w:hint="default" w:ascii="Times New Roman" w:hAnsi="Times New Roman" w:eastAsia="方正仿宋_GBK"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F054B3">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05DA53">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9B554A">
            <w:pPr>
              <w:jc w:val="left"/>
              <w:rPr>
                <w:rFonts w:hint="default" w:ascii="Times New Roman" w:hAnsi="Times New Roman" w:eastAsia="宋体" w:cs="Times New Roman"/>
                <w:i w:val="0"/>
                <w:iCs w:val="0"/>
                <w:color w:val="000000"/>
                <w:sz w:val="18"/>
                <w:szCs w:val="18"/>
                <w:u w:val="none"/>
              </w:rPr>
            </w:pPr>
          </w:p>
        </w:tc>
      </w:tr>
      <w:tr w14:paraId="66961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72E31A">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E84260">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2E6FD6">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089770">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F8FB03">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题库建设、试卷管理和题库保密制度</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146413">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具有完善的题库建设、试题使用管理和题库保密办法等制度文件，包括题库建设目标、建设要求、建设方式、建设程序、试题使用管理和题库保密等内容。</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CE6843">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查阅题库建设、试卷管理、题库保密制度文件</w:t>
            </w:r>
          </w:p>
        </w:tc>
        <w:tc>
          <w:tcPr>
            <w:tcW w:w="5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447434">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F05507">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内容齐全，运行规范的，得</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分。内容不健全的，少一项扣</w:t>
            </w:r>
            <w:r>
              <w:rPr>
                <w:rStyle w:val="12"/>
                <w:rFonts w:hint="default" w:ascii="Times New Roman" w:hAnsi="Times New Roman" w:eastAsia="方正仿宋_GBK"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6B3AEE">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612F26">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3E0102">
            <w:pPr>
              <w:jc w:val="left"/>
              <w:rPr>
                <w:rFonts w:hint="default" w:ascii="Times New Roman" w:hAnsi="Times New Roman" w:eastAsia="宋体" w:cs="Times New Roman"/>
                <w:i w:val="0"/>
                <w:iCs w:val="0"/>
                <w:color w:val="000000"/>
                <w:sz w:val="18"/>
                <w:szCs w:val="18"/>
                <w:u w:val="none"/>
              </w:rPr>
            </w:pPr>
          </w:p>
        </w:tc>
      </w:tr>
      <w:tr w14:paraId="422E9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509981">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C5F996">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55239A">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486191">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9C9824">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质量管理办法</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FFD462">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具有完善的职业技能等级评价工作质量管控体系、措施且符合认定工作要求。</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F443E0">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查阅质量管理办法文件等相关材料。</w:t>
            </w:r>
          </w:p>
        </w:tc>
        <w:tc>
          <w:tcPr>
            <w:tcW w:w="5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17FDE8">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438706">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内容齐全，运行规范的，得</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分。内容不健全，运行一般的，扣</w:t>
            </w:r>
            <w:r>
              <w:rPr>
                <w:rStyle w:val="12"/>
                <w:rFonts w:hint="default" w:ascii="Times New Roman" w:hAnsi="Times New Roman" w:eastAsia="方正仿宋_GBK"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7F2606">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A638D4">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067D70">
            <w:pPr>
              <w:jc w:val="left"/>
              <w:rPr>
                <w:rFonts w:hint="default" w:ascii="Times New Roman" w:hAnsi="Times New Roman" w:eastAsia="宋体" w:cs="Times New Roman"/>
                <w:i w:val="0"/>
                <w:iCs w:val="0"/>
                <w:color w:val="000000"/>
                <w:sz w:val="18"/>
                <w:szCs w:val="18"/>
                <w:u w:val="none"/>
              </w:rPr>
            </w:pPr>
          </w:p>
        </w:tc>
      </w:tr>
      <w:tr w14:paraId="0CFDA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BD94CE">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8C012F">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40C4EB">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976BC0">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0448AF">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场地与设施设备管理办法</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73687F">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具有健全完善的场地与设施设备管理办法，且符合认定工作要求。</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7FBA9D">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查阅场地管理、设施设备管理办法文件等相关材料。</w:t>
            </w:r>
          </w:p>
        </w:tc>
        <w:tc>
          <w:tcPr>
            <w:tcW w:w="5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DD3B60">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8BA28D">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内容齐全，运行规范的，得</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分。内容不健全，运行一般的，扣</w:t>
            </w:r>
            <w:r>
              <w:rPr>
                <w:rStyle w:val="12"/>
                <w:rFonts w:hint="default" w:ascii="Times New Roman" w:hAnsi="Times New Roman" w:eastAsia="方正仿宋_GBK"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75627D">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7AE8C1">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4ECCEE">
            <w:pPr>
              <w:jc w:val="left"/>
              <w:rPr>
                <w:rFonts w:hint="default" w:ascii="Times New Roman" w:hAnsi="Times New Roman" w:eastAsia="宋体" w:cs="Times New Roman"/>
                <w:i w:val="0"/>
                <w:iCs w:val="0"/>
                <w:color w:val="000000"/>
                <w:sz w:val="18"/>
                <w:szCs w:val="18"/>
                <w:u w:val="none"/>
              </w:rPr>
            </w:pPr>
          </w:p>
        </w:tc>
      </w:tr>
      <w:tr w14:paraId="712EE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92E548">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1C2896">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71160C">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8BA73C">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725FEC">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证书管理办法</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E40DF3">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具有符合认定工作要求的证书管理办法。</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134E17">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查阅证书管理办法文件等相关材料。</w:t>
            </w:r>
          </w:p>
        </w:tc>
        <w:tc>
          <w:tcPr>
            <w:tcW w:w="5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6AB5D3">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D1A0FA">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内容齐全，运行规范的，得</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分。内容不健全，运行一般的，扣</w:t>
            </w:r>
            <w:r>
              <w:rPr>
                <w:rStyle w:val="12"/>
                <w:rFonts w:hint="default" w:ascii="Times New Roman" w:hAnsi="Times New Roman" w:eastAsia="方正仿宋_GBK"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B88150">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46B88C">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53B472">
            <w:pPr>
              <w:jc w:val="left"/>
              <w:rPr>
                <w:rFonts w:hint="default" w:ascii="Times New Roman" w:hAnsi="Times New Roman" w:eastAsia="宋体" w:cs="Times New Roman"/>
                <w:i w:val="0"/>
                <w:iCs w:val="0"/>
                <w:color w:val="000000"/>
                <w:sz w:val="18"/>
                <w:szCs w:val="18"/>
                <w:u w:val="none"/>
              </w:rPr>
            </w:pPr>
          </w:p>
        </w:tc>
      </w:tr>
      <w:tr w14:paraId="505AF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D8BE5B">
            <w:pPr>
              <w:jc w:val="center"/>
              <w:rPr>
                <w:rFonts w:hint="default" w:ascii="Times New Roman" w:hAnsi="Times New Roman" w:eastAsia="方正仿宋_GBK" w:cs="Times New Roman"/>
                <w:i w:val="0"/>
                <w:iCs w:val="0"/>
                <w:color w:val="000000"/>
                <w:sz w:val="22"/>
                <w:szCs w:val="22"/>
                <w:u w:val="none"/>
              </w:rPr>
            </w:pP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0816E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13</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9F0ABE">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评价设施设备</w:t>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t>（</w:t>
            </w:r>
            <w:r>
              <w:rPr>
                <w:rStyle w:val="12"/>
                <w:rFonts w:hint="default" w:ascii="Times New Roman" w:hAnsi="Times New Roman" w:eastAsia="方正仿宋_GBK" w:cs="Times New Roman"/>
                <w:lang w:val="en-US" w:eastAsia="zh-CN" w:bidi="ar"/>
              </w:rPr>
              <w:t>30</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764A9B">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评价场地</w:t>
            </w:r>
          </w:p>
        </w:tc>
        <w:tc>
          <w:tcPr>
            <w:tcW w:w="1026" w:type="dxa"/>
            <w:tcBorders>
              <w:top w:val="single" w:color="000000" w:sz="4" w:space="0"/>
              <w:left w:val="single" w:color="000000" w:sz="4" w:space="0"/>
              <w:bottom w:val="single" w:color="000000" w:sz="4" w:space="0"/>
              <w:right w:val="single" w:color="000000" w:sz="4" w:space="0"/>
            </w:tcBorders>
            <w:noWrap w:val="0"/>
            <w:vAlign w:val="center"/>
          </w:tcPr>
          <w:p w14:paraId="4021B963">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面积及权属</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362119FD">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具有与评价职业（工种）和规模相适应的自有场地或租赁场地（含办公用房、评价场地和其他必备场地），面积大于</w:t>
            </w:r>
            <w:r>
              <w:rPr>
                <w:rStyle w:val="12"/>
                <w:rFonts w:hint="default" w:ascii="Times New Roman" w:hAnsi="Times New Roman" w:eastAsia="方正仿宋_GBK" w:cs="Times New Roman"/>
                <w:lang w:val="en-US" w:eastAsia="zh-CN" w:bidi="ar"/>
              </w:rPr>
              <w:t>1000</w:t>
            </w:r>
            <w:r>
              <w:rPr>
                <w:rFonts w:hint="default" w:ascii="Times New Roman" w:hAnsi="Times New Roman" w:eastAsia="方正仿宋_GBK" w:cs="Times New Roman"/>
                <w:i w:val="0"/>
                <w:iCs w:val="0"/>
                <w:color w:val="000000"/>
                <w:kern w:val="0"/>
                <w:sz w:val="18"/>
                <w:szCs w:val="18"/>
                <w:u w:val="none"/>
                <w:lang w:val="en-US" w:eastAsia="zh-CN" w:bidi="ar"/>
              </w:rPr>
              <w:t>平方米，租赁场地连续租赁期不少于</w:t>
            </w:r>
            <w:r>
              <w:rPr>
                <w:rStyle w:val="12"/>
                <w:rFonts w:hint="default" w:ascii="Times New Roman" w:hAnsi="Times New Roman" w:eastAsia="方正仿宋_GBK" w:cs="Times New Roman"/>
                <w:lang w:val="en-US" w:eastAsia="zh-CN" w:bidi="ar"/>
              </w:rPr>
              <w:t>5</w:t>
            </w:r>
            <w:r>
              <w:rPr>
                <w:rFonts w:hint="default" w:ascii="Times New Roman" w:hAnsi="Times New Roman" w:eastAsia="方正仿宋_GBK" w:cs="Times New Roman"/>
                <w:i w:val="0"/>
                <w:iCs w:val="0"/>
                <w:color w:val="000000"/>
                <w:kern w:val="0"/>
                <w:sz w:val="18"/>
                <w:szCs w:val="18"/>
                <w:u w:val="none"/>
                <w:lang w:val="en-US" w:eastAsia="zh-CN" w:bidi="ar"/>
              </w:rPr>
              <w:t>年。</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39CE85F5">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查阅资料，现场查勘。</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32C6B11C">
            <w:pPr>
              <w:jc w:val="left"/>
              <w:rPr>
                <w:rFonts w:hint="default" w:ascii="Times New Roman" w:hAnsi="Times New Roman" w:eastAsia="宋体" w:cs="Times New Roman"/>
                <w:i w:val="0"/>
                <w:iCs w:val="0"/>
                <w:color w:val="000000"/>
                <w:sz w:val="18"/>
                <w:szCs w:val="18"/>
                <w:u w:val="none"/>
              </w:rPr>
            </w:pP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34AF695C">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不符合评价相关要求的或场地未通过消防安全检查的不予备案。</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0C761527">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63278216">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9F6BB3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此项为否定项</w:t>
            </w:r>
          </w:p>
        </w:tc>
      </w:tr>
      <w:tr w14:paraId="651D8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29CB1F">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E37B4F">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787E02">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4F75DC">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27CAD3">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理论评价场地</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30096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具备不少于一个课桌式标准化理论考场，能容纳考生</w:t>
            </w:r>
            <w:r>
              <w:rPr>
                <w:rStyle w:val="12"/>
                <w:rFonts w:hint="default" w:ascii="Times New Roman" w:hAnsi="Times New Roman" w:eastAsia="方正仿宋_GBK" w:cs="Times New Roman"/>
                <w:lang w:val="en-US" w:eastAsia="zh-CN" w:bidi="ar"/>
              </w:rPr>
              <w:t>30</w:t>
            </w:r>
            <w:r>
              <w:rPr>
                <w:rFonts w:hint="default" w:ascii="Times New Roman" w:hAnsi="Times New Roman" w:eastAsia="方正仿宋_GBK" w:cs="Times New Roman"/>
                <w:i w:val="0"/>
                <w:iCs w:val="0"/>
                <w:color w:val="000000"/>
                <w:kern w:val="0"/>
                <w:sz w:val="18"/>
                <w:szCs w:val="18"/>
                <w:u w:val="none"/>
                <w:lang w:val="en-US" w:eastAsia="zh-CN" w:bidi="ar"/>
              </w:rPr>
              <w:t>人，单人单座、间距大于</w:t>
            </w:r>
            <w:r>
              <w:rPr>
                <w:rStyle w:val="12"/>
                <w:rFonts w:hint="default" w:ascii="Times New Roman" w:hAnsi="Times New Roman" w:eastAsia="方正仿宋_GBK" w:cs="Times New Roman"/>
                <w:lang w:val="en-US" w:eastAsia="zh-CN" w:bidi="ar"/>
              </w:rPr>
              <w:t>80</w:t>
            </w:r>
            <w:r>
              <w:rPr>
                <w:rFonts w:hint="default" w:ascii="Times New Roman" w:hAnsi="Times New Roman" w:eastAsia="方正仿宋_GBK" w:cs="Times New Roman"/>
                <w:i w:val="0"/>
                <w:iCs w:val="0"/>
                <w:color w:val="000000"/>
                <w:kern w:val="0"/>
                <w:sz w:val="18"/>
                <w:szCs w:val="18"/>
                <w:u w:val="none"/>
                <w:lang w:val="en-US" w:eastAsia="zh-CN" w:bidi="ar"/>
              </w:rPr>
              <w:t>厘米，若是智能化考试职业还需符合智能化考场配置要求，配备候考区。符合消防、安全等要求。</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D08804">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现场查勘</w:t>
            </w:r>
          </w:p>
        </w:tc>
        <w:tc>
          <w:tcPr>
            <w:tcW w:w="5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2D1CF9">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2683A2">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缺少一项，扣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7C4E79">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665C4C">
            <w:pPr>
              <w:jc w:val="left"/>
              <w:rPr>
                <w:rFonts w:hint="default" w:ascii="Times New Roman" w:hAnsi="Times New Roman" w:eastAsia="宋体" w:cs="Times New Roman"/>
                <w:i w:val="0"/>
                <w:iCs w:val="0"/>
                <w:color w:val="000000"/>
                <w:sz w:val="18"/>
                <w:szCs w:val="18"/>
                <w:u w:val="none"/>
              </w:rPr>
            </w:pPr>
          </w:p>
        </w:tc>
        <w:tc>
          <w:tcPr>
            <w:tcW w:w="960" w:type="dxa"/>
            <w:vMerge w:val="restart"/>
            <w:tcBorders>
              <w:top w:val="single" w:color="000000" w:sz="4" w:space="0"/>
              <w:left w:val="single" w:color="000000" w:sz="4" w:space="0"/>
              <w:bottom w:val="single" w:color="000000" w:sz="4" w:space="0"/>
              <w:right w:val="single" w:color="000000" w:sz="4" w:space="0"/>
            </w:tcBorders>
            <w:noWrap w:val="0"/>
            <w:vAlign w:val="center"/>
          </w:tcPr>
          <w:p w14:paraId="076BCFBD">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评价场地的类型根据申请职业（工种）的考核方式来界定；场地未通过消防安全检查的不予备案</w:t>
            </w:r>
          </w:p>
        </w:tc>
      </w:tr>
      <w:tr w14:paraId="7983F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F8C203">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FC20E4">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08B34C">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646927">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37D493">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技能评价场地</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453070">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具备符合认定职业（工种）国家职业标准要求，并满足评价考核需要的实际操作考核场地，若是智能化考试职业还需符合智能化考场配置要求，符合消防、安全等要求。</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A9613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现场查勘</w:t>
            </w:r>
          </w:p>
        </w:tc>
        <w:tc>
          <w:tcPr>
            <w:tcW w:w="5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4D4349">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51AD51">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根据申请职业（工种）的考核方式（如准备通知单或其他材料）评估，缺少一项，扣1分。</w:t>
            </w:r>
          </w:p>
        </w:tc>
        <w:tc>
          <w:tcPr>
            <w:tcW w:w="8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6E6C7C">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257147">
            <w:pPr>
              <w:jc w:val="left"/>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2BF05C">
            <w:pPr>
              <w:jc w:val="left"/>
              <w:rPr>
                <w:rFonts w:hint="default" w:ascii="Times New Roman" w:hAnsi="Times New Roman" w:eastAsia="方正仿宋_GBK" w:cs="Times New Roman"/>
                <w:i w:val="0"/>
                <w:iCs w:val="0"/>
                <w:color w:val="000000"/>
                <w:sz w:val="18"/>
                <w:szCs w:val="18"/>
                <w:u w:val="none"/>
              </w:rPr>
            </w:pPr>
          </w:p>
        </w:tc>
      </w:tr>
      <w:tr w14:paraId="6E191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275408">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7005CD">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1619BF">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5F0B98">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FC1036">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场地功能</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CB031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具备独立的考务室、保密室、档案室等，符合消防、安全等要求。</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E53A4D">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现场查勘</w:t>
            </w:r>
          </w:p>
        </w:tc>
        <w:tc>
          <w:tcPr>
            <w:tcW w:w="5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67F3E0">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5分</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774525">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缺少一项，扣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111837">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A47487">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19C7B7">
            <w:pPr>
              <w:jc w:val="left"/>
              <w:rPr>
                <w:rFonts w:hint="default" w:ascii="Times New Roman" w:hAnsi="Times New Roman" w:eastAsia="宋体" w:cs="Times New Roman"/>
                <w:i w:val="0"/>
                <w:iCs w:val="0"/>
                <w:color w:val="000000"/>
                <w:sz w:val="18"/>
                <w:szCs w:val="18"/>
                <w:u w:val="none"/>
              </w:rPr>
            </w:pPr>
          </w:p>
        </w:tc>
      </w:tr>
      <w:tr w14:paraId="6B1CB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C14833">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4393D5">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04C23C">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3DD571">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42831B">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办公设施设备</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8A94B1">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应有符合要求的桌椅、文印、通讯、计算机、资料柜、网络等设施设备。</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ECD901">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现场查勘和查阅文件资料</w:t>
            </w:r>
          </w:p>
        </w:tc>
        <w:tc>
          <w:tcPr>
            <w:tcW w:w="5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CE235E">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1分</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D8B793">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无办公场所，扣分，办公设备不全，扣0.5分。</w:t>
            </w:r>
          </w:p>
        </w:tc>
        <w:tc>
          <w:tcPr>
            <w:tcW w:w="8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1B312F">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6B3638">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E4935C">
            <w:pPr>
              <w:jc w:val="left"/>
              <w:rPr>
                <w:rFonts w:hint="default" w:ascii="Times New Roman" w:hAnsi="Times New Roman" w:eastAsia="宋体" w:cs="Times New Roman"/>
                <w:i w:val="0"/>
                <w:iCs w:val="0"/>
                <w:color w:val="000000"/>
                <w:sz w:val="18"/>
                <w:szCs w:val="18"/>
                <w:u w:val="none"/>
              </w:rPr>
            </w:pPr>
          </w:p>
        </w:tc>
      </w:tr>
      <w:tr w14:paraId="4DBD9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99F351">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F51D0E">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F25844">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F7F836">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017FA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评价场地设施设备的要求、数量及权属</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CF6DA2">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技能实操工位每个职业（工种）不少于10个，技能评价能正常使用的设施设备不少于</w:t>
            </w:r>
            <w:r>
              <w:rPr>
                <w:rStyle w:val="12"/>
                <w:rFonts w:hint="default" w:ascii="Times New Roman" w:hAnsi="Times New Roman" w:eastAsia="方正仿宋_GBK" w:cs="Times New Roman"/>
                <w:lang w:val="en-US" w:eastAsia="zh-CN" w:bidi="ar"/>
              </w:rPr>
              <w:t>10</w:t>
            </w:r>
            <w:r>
              <w:rPr>
                <w:rFonts w:hint="default" w:ascii="Times New Roman" w:hAnsi="Times New Roman" w:eastAsia="方正仿宋_GBK" w:cs="Times New Roman"/>
                <w:i w:val="0"/>
                <w:iCs w:val="0"/>
                <w:color w:val="000000"/>
                <w:kern w:val="0"/>
                <w:sz w:val="18"/>
                <w:szCs w:val="18"/>
                <w:u w:val="none"/>
                <w:lang w:val="en-US" w:eastAsia="zh-CN" w:bidi="ar"/>
              </w:rPr>
              <w:t>套。检测仪器、工具、量具等须满足相关需求；提供固定资产清单、备案承诺书或相关证明材料。</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2EA295">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查阅固定资产清单或相关证明材料，现场查勘。</w:t>
            </w:r>
          </w:p>
        </w:tc>
        <w:tc>
          <w:tcPr>
            <w:tcW w:w="5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19BBAF">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D42B93">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缺少一项，扣1分</w:t>
            </w:r>
          </w:p>
        </w:tc>
        <w:tc>
          <w:tcPr>
            <w:tcW w:w="8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CA0B23">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D4E027">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990A65">
            <w:pPr>
              <w:jc w:val="left"/>
              <w:rPr>
                <w:rFonts w:hint="default" w:ascii="Times New Roman" w:hAnsi="Times New Roman" w:eastAsia="方正仿宋_GBK" w:cs="Times New Roman"/>
                <w:i w:val="0"/>
                <w:iCs w:val="0"/>
                <w:color w:val="000000"/>
                <w:sz w:val="18"/>
                <w:szCs w:val="18"/>
                <w:u w:val="none"/>
              </w:rPr>
            </w:pPr>
          </w:p>
        </w:tc>
      </w:tr>
      <w:tr w14:paraId="55D76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EC1038">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E4DF4D">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4270E8">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BFA30F">
            <w:pPr>
              <w:jc w:val="left"/>
              <w:rPr>
                <w:rFonts w:hint="default" w:ascii="Times New Roman" w:hAnsi="Times New Roman" w:eastAsia="方正仿宋_GBK" w:cs="Times New Roman"/>
                <w:i w:val="0"/>
                <w:iCs w:val="0"/>
                <w:color w:val="000000"/>
                <w:sz w:val="18"/>
                <w:szCs w:val="18"/>
                <w:u w:val="none"/>
              </w:rPr>
            </w:pPr>
          </w:p>
        </w:tc>
        <w:tc>
          <w:tcPr>
            <w:tcW w:w="338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47F7B1">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评价场地应具有视频监控设备。</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6513E6">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现场查勘</w:t>
            </w:r>
          </w:p>
        </w:tc>
        <w:tc>
          <w:tcPr>
            <w:tcW w:w="5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146085">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E41C4A">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理论评价场地无监控设备，扣</w:t>
            </w:r>
            <w:r>
              <w:rPr>
                <w:rStyle w:val="12"/>
                <w:rFonts w:hint="default" w:ascii="Times New Roman" w:hAnsi="Times New Roman" w:eastAsia="方正仿宋_GBK" w:cs="Times New Roman"/>
                <w:lang w:val="en-US" w:eastAsia="zh-CN" w:bidi="ar"/>
              </w:rPr>
              <w:t>4</w:t>
            </w:r>
            <w:r>
              <w:rPr>
                <w:rFonts w:hint="default" w:ascii="Times New Roman" w:hAnsi="Times New Roman" w:eastAsia="方正仿宋_GBK" w:cs="Times New Roman"/>
                <w:i w:val="0"/>
                <w:iCs w:val="0"/>
                <w:color w:val="000000"/>
                <w:kern w:val="0"/>
                <w:sz w:val="18"/>
                <w:szCs w:val="18"/>
                <w:u w:val="none"/>
                <w:lang w:val="en-US" w:eastAsia="zh-CN" w:bidi="ar"/>
              </w:rPr>
              <w:t>分；监控设备不足的，扣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A55EAF">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B475DB">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E9CDAC">
            <w:pPr>
              <w:jc w:val="left"/>
              <w:rPr>
                <w:rFonts w:hint="default" w:ascii="Times New Roman" w:hAnsi="Times New Roman" w:eastAsia="宋体" w:cs="Times New Roman"/>
                <w:i w:val="0"/>
                <w:iCs w:val="0"/>
                <w:color w:val="000000"/>
                <w:sz w:val="18"/>
                <w:szCs w:val="18"/>
                <w:u w:val="none"/>
              </w:rPr>
            </w:pPr>
          </w:p>
        </w:tc>
      </w:tr>
      <w:tr w14:paraId="7AAEE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AA3E0A">
            <w:pPr>
              <w:jc w:val="center"/>
              <w:rPr>
                <w:rFonts w:hint="default" w:ascii="Times New Roman" w:hAnsi="Times New Roman" w:eastAsia="方正仿宋_GBK" w:cs="Times New Roman"/>
                <w:i w:val="0"/>
                <w:iCs w:val="0"/>
                <w:color w:val="000000"/>
                <w:sz w:val="22"/>
                <w:szCs w:val="22"/>
                <w:u w:val="none"/>
              </w:rPr>
            </w:pP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D6587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7DFAA5">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管理团队（</w:t>
            </w:r>
            <w:r>
              <w:rPr>
                <w:rStyle w:val="12"/>
                <w:rFonts w:hint="default" w:ascii="Times New Roman" w:hAnsi="Times New Roman" w:eastAsia="方正仿宋_GBK" w:cs="Times New Roman"/>
                <w:lang w:val="en-US" w:eastAsia="zh-CN" w:bidi="ar"/>
              </w:rPr>
              <w:t>20</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29BC2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管理队伍</w:t>
            </w:r>
          </w:p>
        </w:tc>
        <w:tc>
          <w:tcPr>
            <w:tcW w:w="1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68DFBE">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机构负责人</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4308E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有专职的机构负责人，明确职责且符合认定工作要求。</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B7985F">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查阅资料</w:t>
            </w:r>
          </w:p>
        </w:tc>
        <w:tc>
          <w:tcPr>
            <w:tcW w:w="5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C4316E">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BA6B70">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不符合的，扣</w:t>
            </w:r>
            <w:r>
              <w:rPr>
                <w:rStyle w:val="12"/>
                <w:rFonts w:hint="default" w:ascii="Times New Roman" w:hAnsi="Times New Roman" w:eastAsia="方正仿宋_GBK"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02E58F">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6C0621">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996468">
            <w:pPr>
              <w:jc w:val="left"/>
              <w:rPr>
                <w:rFonts w:hint="default" w:ascii="Times New Roman" w:hAnsi="Times New Roman" w:eastAsia="宋体" w:cs="Times New Roman"/>
                <w:i w:val="0"/>
                <w:iCs w:val="0"/>
                <w:color w:val="000000"/>
                <w:sz w:val="18"/>
                <w:szCs w:val="18"/>
                <w:u w:val="none"/>
              </w:rPr>
            </w:pPr>
          </w:p>
        </w:tc>
      </w:tr>
      <w:tr w14:paraId="1A291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A2933C">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BE1831">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0B8D5F">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74C29E">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F3BD3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财务管理人员</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AD790B">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有不少于</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名专职的财务管理人员，明确职责且符合财务管理工作要求。</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EA9E3F">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查阅资料</w:t>
            </w:r>
          </w:p>
        </w:tc>
        <w:tc>
          <w:tcPr>
            <w:tcW w:w="5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BAD525">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3D206E">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不符合的，扣</w:t>
            </w:r>
            <w:r>
              <w:rPr>
                <w:rStyle w:val="12"/>
                <w:rFonts w:hint="default" w:ascii="Times New Roman" w:hAnsi="Times New Roman" w:eastAsia="方正仿宋_GBK"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498197">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2FEC29">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A71E4F">
            <w:pPr>
              <w:jc w:val="left"/>
              <w:rPr>
                <w:rFonts w:hint="default" w:ascii="Times New Roman" w:hAnsi="Times New Roman" w:eastAsia="宋体" w:cs="Times New Roman"/>
                <w:i w:val="0"/>
                <w:iCs w:val="0"/>
                <w:color w:val="000000"/>
                <w:sz w:val="18"/>
                <w:szCs w:val="18"/>
                <w:u w:val="none"/>
              </w:rPr>
            </w:pPr>
          </w:p>
        </w:tc>
      </w:tr>
      <w:tr w14:paraId="14FC0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019D98">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3BACA5">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37AB62">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0872A6">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CF929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考务管理人员</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34E332">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有专职的考务管理人员，明确职责且符合认定工作要求。</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64A78E">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查阅资料</w:t>
            </w:r>
          </w:p>
        </w:tc>
        <w:tc>
          <w:tcPr>
            <w:tcW w:w="5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6735AC">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61CB1F">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不符合的，扣</w:t>
            </w:r>
            <w:r>
              <w:rPr>
                <w:rStyle w:val="12"/>
                <w:rFonts w:hint="default" w:ascii="Times New Roman" w:hAnsi="Times New Roman" w:eastAsia="方正仿宋_GBK"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3557E3">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42E787">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A392C2">
            <w:pPr>
              <w:jc w:val="left"/>
              <w:rPr>
                <w:rFonts w:hint="default" w:ascii="Times New Roman" w:hAnsi="Times New Roman" w:eastAsia="宋体" w:cs="Times New Roman"/>
                <w:i w:val="0"/>
                <w:iCs w:val="0"/>
                <w:color w:val="000000"/>
                <w:sz w:val="18"/>
                <w:szCs w:val="18"/>
                <w:u w:val="none"/>
              </w:rPr>
            </w:pPr>
          </w:p>
        </w:tc>
      </w:tr>
      <w:tr w14:paraId="08199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7BA12B">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2EC3F5">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AC5201">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65D7BE">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7ADC1E">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档案、证书管理人员</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1A1766">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有专职的档案管理人员，明确职责且符合认定工作要求。</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11F4AF">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查阅资料</w:t>
            </w:r>
          </w:p>
        </w:tc>
        <w:tc>
          <w:tcPr>
            <w:tcW w:w="5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D8C8EB">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FD7A2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不符合的，扣</w:t>
            </w:r>
            <w:r>
              <w:rPr>
                <w:rStyle w:val="12"/>
                <w:rFonts w:hint="default" w:ascii="Times New Roman" w:hAnsi="Times New Roman" w:eastAsia="方正仿宋_GBK"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912A75">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321728">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3AE81C">
            <w:pPr>
              <w:jc w:val="left"/>
              <w:rPr>
                <w:rFonts w:hint="default" w:ascii="Times New Roman" w:hAnsi="Times New Roman" w:eastAsia="宋体" w:cs="Times New Roman"/>
                <w:i w:val="0"/>
                <w:iCs w:val="0"/>
                <w:color w:val="000000"/>
                <w:sz w:val="18"/>
                <w:szCs w:val="18"/>
                <w:u w:val="none"/>
              </w:rPr>
            </w:pPr>
          </w:p>
        </w:tc>
      </w:tr>
      <w:tr w14:paraId="7EE56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0747CD">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E58DF2">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B6C064">
            <w:pPr>
              <w:jc w:val="left"/>
              <w:rPr>
                <w:rFonts w:hint="default" w:ascii="Times New Roman" w:hAnsi="Times New Roman" w:eastAsia="方正仿宋_GBK" w:cs="Times New Roman"/>
                <w:i w:val="0"/>
                <w:iCs w:val="0"/>
                <w:color w:val="000000"/>
                <w:sz w:val="18"/>
                <w:szCs w:val="18"/>
                <w:u w:val="none"/>
              </w:rPr>
            </w:pP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4F1C0A">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技术队伍</w:t>
            </w:r>
          </w:p>
        </w:tc>
        <w:tc>
          <w:tcPr>
            <w:tcW w:w="1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FD61D6">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考评人员</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5F1BA5">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考评人员应具备考评资格，每个职业（工种）配备考评人员不少于</w:t>
            </w:r>
            <w:r>
              <w:rPr>
                <w:rStyle w:val="12"/>
                <w:rFonts w:hint="default" w:ascii="Times New Roman" w:hAnsi="Times New Roman" w:eastAsia="方正仿宋_GBK" w:cs="Times New Roman"/>
                <w:lang w:val="en-US" w:eastAsia="zh-CN" w:bidi="ar"/>
              </w:rPr>
              <w:t>3</w:t>
            </w:r>
            <w:r>
              <w:rPr>
                <w:rFonts w:hint="default" w:ascii="Times New Roman" w:hAnsi="Times New Roman" w:eastAsia="方正仿宋_GBK" w:cs="Times New Roman"/>
                <w:i w:val="0"/>
                <w:iCs w:val="0"/>
                <w:color w:val="000000"/>
                <w:kern w:val="0"/>
                <w:sz w:val="18"/>
                <w:szCs w:val="18"/>
                <w:u w:val="none"/>
                <w:lang w:val="en-US" w:eastAsia="zh-CN" w:bidi="ar"/>
              </w:rPr>
              <w:t>名，且自有考评人员</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名。</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F98DEF">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查阅考评人员名册、证书、聘书以及相关资料。</w:t>
            </w:r>
          </w:p>
        </w:tc>
        <w:tc>
          <w:tcPr>
            <w:tcW w:w="5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2FA202">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35CCF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缺少1名，扣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5C4933">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EE4F59">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7062F6">
            <w:pPr>
              <w:jc w:val="left"/>
              <w:rPr>
                <w:rFonts w:hint="default" w:ascii="Times New Roman" w:hAnsi="Times New Roman" w:eastAsia="宋体" w:cs="Times New Roman"/>
                <w:i w:val="0"/>
                <w:iCs w:val="0"/>
                <w:color w:val="000000"/>
                <w:sz w:val="18"/>
                <w:szCs w:val="18"/>
                <w:u w:val="none"/>
              </w:rPr>
            </w:pPr>
          </w:p>
        </w:tc>
      </w:tr>
      <w:tr w14:paraId="4CD5A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80D3D7">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9645DF">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7E159C">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9D56DC">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177E86">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内部质量督导人员</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EFEECA">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具备不少于</w:t>
            </w:r>
            <w:r>
              <w:rPr>
                <w:rStyle w:val="12"/>
                <w:rFonts w:hint="default" w:ascii="Times New Roman" w:hAnsi="Times New Roman" w:eastAsia="方正仿宋_GBK" w:cs="Times New Roman"/>
                <w:lang w:val="en-US" w:eastAsia="zh-CN" w:bidi="ar"/>
              </w:rPr>
              <w:t>3</w:t>
            </w:r>
            <w:r>
              <w:rPr>
                <w:rFonts w:hint="default" w:ascii="Times New Roman" w:hAnsi="Times New Roman" w:eastAsia="方正仿宋_GBK" w:cs="Times New Roman"/>
                <w:i w:val="0"/>
                <w:iCs w:val="0"/>
                <w:color w:val="000000"/>
                <w:kern w:val="0"/>
                <w:sz w:val="18"/>
                <w:szCs w:val="18"/>
                <w:u w:val="none"/>
                <w:lang w:val="en-US" w:eastAsia="zh-CN" w:bidi="ar"/>
              </w:rPr>
              <w:t>名内部质量督导人员，且至少有</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名是本机构的在职人员。</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0B3AA9">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查阅机构文件或任命书（或聘书）以及相关资料。</w:t>
            </w:r>
          </w:p>
        </w:tc>
        <w:tc>
          <w:tcPr>
            <w:tcW w:w="5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F4D1F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724D0F">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缺少1名，扣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3EEB55">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F3E344">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A1C017">
            <w:pPr>
              <w:jc w:val="left"/>
              <w:rPr>
                <w:rFonts w:hint="default" w:ascii="Times New Roman" w:hAnsi="Times New Roman" w:eastAsia="宋体" w:cs="Times New Roman"/>
                <w:i w:val="0"/>
                <w:iCs w:val="0"/>
                <w:color w:val="000000"/>
                <w:sz w:val="18"/>
                <w:szCs w:val="18"/>
                <w:u w:val="none"/>
              </w:rPr>
            </w:pPr>
          </w:p>
        </w:tc>
      </w:tr>
      <w:tr w14:paraId="59ABB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1F4AB0">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C80CAC">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D49D44">
            <w:pPr>
              <w:jc w:val="left"/>
              <w:rPr>
                <w:rFonts w:hint="default" w:ascii="Times New Roman" w:hAnsi="Times New Roman" w:eastAsia="方正仿宋_GBK" w:cs="Times New Roman"/>
                <w:i w:val="0"/>
                <w:iCs w:val="0"/>
                <w:color w:val="000000"/>
                <w:sz w:val="18"/>
                <w:szCs w:val="18"/>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480B3C">
            <w:pPr>
              <w:jc w:val="left"/>
              <w:rPr>
                <w:rFonts w:hint="default" w:ascii="Times New Roman" w:hAnsi="Times New Roman" w:eastAsia="方正仿宋_GBK" w:cs="Times New Roman"/>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2A47CF">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命题专家</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15AEE0">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应具有本职业或相关职业领域二级</w:t>
            </w:r>
            <w:r>
              <w:rPr>
                <w:rStyle w:val="12"/>
                <w:rFonts w:hint="default" w:ascii="Times New Roman" w:hAnsi="Times New Roman" w:eastAsia="方正仿宋_GBK" w:cs="Times New Roman"/>
                <w:lang w:val="en-US" w:eastAsia="zh-CN" w:bidi="ar"/>
              </w:rPr>
              <w:t>/</w:t>
            </w:r>
            <w:r>
              <w:rPr>
                <w:rFonts w:hint="default" w:ascii="Times New Roman" w:hAnsi="Times New Roman" w:eastAsia="方正仿宋_GBK" w:cs="Times New Roman"/>
                <w:i w:val="0"/>
                <w:iCs w:val="0"/>
                <w:color w:val="000000"/>
                <w:kern w:val="0"/>
                <w:sz w:val="18"/>
                <w:szCs w:val="18"/>
                <w:u w:val="none"/>
                <w:lang w:val="en-US" w:eastAsia="zh-CN" w:bidi="ar"/>
              </w:rPr>
              <w:t>技师及以上职业技能等级</w:t>
            </w:r>
            <w:r>
              <w:rPr>
                <w:rStyle w:val="12"/>
                <w:rFonts w:hint="default" w:ascii="Times New Roman" w:hAnsi="Times New Roman" w:eastAsia="方正仿宋_GBK" w:cs="Times New Roman"/>
                <w:lang w:val="en-US" w:eastAsia="zh-CN" w:bidi="ar"/>
              </w:rPr>
              <w:t>(</w:t>
            </w:r>
            <w:r>
              <w:rPr>
                <w:rFonts w:hint="default" w:ascii="Times New Roman" w:hAnsi="Times New Roman" w:eastAsia="方正仿宋_GBK" w:cs="Times New Roman"/>
                <w:i w:val="0"/>
                <w:iCs w:val="0"/>
                <w:color w:val="000000"/>
                <w:kern w:val="0"/>
                <w:sz w:val="18"/>
                <w:szCs w:val="18"/>
                <w:u w:val="none"/>
                <w:lang w:val="en-US" w:eastAsia="zh-CN" w:bidi="ar"/>
              </w:rPr>
              <w:t>职业资格</w:t>
            </w:r>
            <w:r>
              <w:rPr>
                <w:rStyle w:val="12"/>
                <w:rFonts w:hint="default" w:ascii="Times New Roman" w:hAnsi="Times New Roman" w:eastAsia="方正仿宋_GBK" w:cs="Times New Roman"/>
                <w:lang w:val="en-US" w:eastAsia="zh-CN" w:bidi="ar"/>
              </w:rPr>
              <w:t>)</w:t>
            </w:r>
            <w:r>
              <w:rPr>
                <w:rFonts w:hint="default" w:ascii="Times New Roman" w:hAnsi="Times New Roman" w:eastAsia="方正仿宋_GBK" w:cs="Times New Roman"/>
                <w:i w:val="0"/>
                <w:iCs w:val="0"/>
                <w:color w:val="000000"/>
                <w:kern w:val="0"/>
                <w:sz w:val="18"/>
                <w:szCs w:val="18"/>
                <w:u w:val="none"/>
                <w:lang w:val="en-US" w:eastAsia="zh-CN" w:bidi="ar"/>
              </w:rPr>
              <w:t>或相关专业中级及以上专业技术职称，熟悉国家职业标准，具有命题与标准制定工作经验。</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C537D4">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查阅命题人员资质佐证材料、名册、聘书等相关资料</w:t>
            </w:r>
          </w:p>
        </w:tc>
        <w:tc>
          <w:tcPr>
            <w:tcW w:w="5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51C48A">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1823CF">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不符合的，扣</w:t>
            </w:r>
            <w:r>
              <w:rPr>
                <w:rStyle w:val="12"/>
                <w:rFonts w:hint="default" w:ascii="Times New Roman" w:hAnsi="Times New Roman" w:eastAsia="方正仿宋_GBK"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C305F2">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DA06A1">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ABD331">
            <w:pPr>
              <w:jc w:val="left"/>
              <w:rPr>
                <w:rFonts w:hint="default" w:ascii="Times New Roman" w:hAnsi="Times New Roman" w:eastAsia="宋体" w:cs="Times New Roman"/>
                <w:i w:val="0"/>
                <w:iCs w:val="0"/>
                <w:color w:val="000000"/>
                <w:sz w:val="18"/>
                <w:szCs w:val="18"/>
                <w:u w:val="none"/>
              </w:rPr>
            </w:pPr>
          </w:p>
        </w:tc>
      </w:tr>
      <w:tr w14:paraId="3E5A4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68C288">
            <w:pPr>
              <w:jc w:val="center"/>
              <w:rPr>
                <w:rFonts w:hint="default" w:ascii="Times New Roman" w:hAnsi="Times New Roman" w:eastAsia="方正仿宋_GBK" w:cs="Times New Roman"/>
                <w:i w:val="0"/>
                <w:iCs w:val="0"/>
                <w:color w:val="000000"/>
                <w:sz w:val="22"/>
                <w:szCs w:val="22"/>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82EE5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D840AE">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管理团队（</w:t>
            </w:r>
            <w:r>
              <w:rPr>
                <w:rStyle w:val="12"/>
                <w:rFonts w:hint="default" w:ascii="Times New Roman" w:hAnsi="Times New Roman" w:eastAsia="方正仿宋_GBK" w:cs="Times New Roman"/>
                <w:lang w:val="en-US" w:eastAsia="zh-CN" w:bidi="ar"/>
              </w:rPr>
              <w:t>20</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90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860703">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技术队伍</w:t>
            </w:r>
          </w:p>
        </w:tc>
        <w:tc>
          <w:tcPr>
            <w:tcW w:w="1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3E1F7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设备管理工作人员</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01753A">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具备专业的设备管理人员</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E59322">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查阅设备管理人员专业证书以及相关资料。</w:t>
            </w:r>
          </w:p>
        </w:tc>
        <w:tc>
          <w:tcPr>
            <w:tcW w:w="5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92D34E">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5295ED">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不符合的，扣</w:t>
            </w:r>
            <w:r>
              <w:rPr>
                <w:rStyle w:val="12"/>
                <w:rFonts w:hint="default" w:ascii="Times New Roman" w:hAnsi="Times New Roman" w:eastAsia="方正仿宋_GBK"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C4AFEF">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47719E">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84F374">
            <w:pPr>
              <w:jc w:val="left"/>
              <w:rPr>
                <w:rFonts w:hint="default" w:ascii="Times New Roman" w:hAnsi="Times New Roman" w:eastAsia="宋体" w:cs="Times New Roman"/>
                <w:i w:val="0"/>
                <w:iCs w:val="0"/>
                <w:color w:val="000000"/>
                <w:sz w:val="18"/>
                <w:szCs w:val="18"/>
                <w:u w:val="none"/>
              </w:rPr>
            </w:pPr>
          </w:p>
        </w:tc>
      </w:tr>
      <w:tr w14:paraId="35281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403C23">
            <w:pPr>
              <w:jc w:val="center"/>
              <w:rPr>
                <w:rFonts w:hint="default" w:ascii="Times New Roman" w:hAnsi="Times New Roman" w:eastAsia="方正仿宋_GBK" w:cs="Times New Roman"/>
                <w:i w:val="0"/>
                <w:iCs w:val="0"/>
                <w:color w:val="000000"/>
                <w:sz w:val="22"/>
                <w:szCs w:val="22"/>
                <w:u w:val="none"/>
              </w:rPr>
            </w:pP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67FDF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B89C41">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技术基础（</w:t>
            </w:r>
            <w:r>
              <w:rPr>
                <w:rStyle w:val="12"/>
                <w:rFonts w:hint="default" w:ascii="Times New Roman" w:hAnsi="Times New Roman" w:eastAsia="方正仿宋_GBK" w:cs="Times New Roman"/>
                <w:lang w:val="en-US" w:eastAsia="zh-CN" w:bidi="ar"/>
              </w:rPr>
              <w:t>10</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932"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6F496D">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国家职业标准</w:t>
            </w:r>
          </w:p>
        </w:tc>
        <w:tc>
          <w:tcPr>
            <w:tcW w:w="2360" w:type="dxa"/>
            <w:tcBorders>
              <w:top w:val="single" w:color="000000" w:sz="4" w:space="0"/>
              <w:left w:val="single" w:color="000000" w:sz="4" w:space="0"/>
              <w:bottom w:val="single" w:color="000000" w:sz="4" w:space="0"/>
              <w:right w:val="single" w:color="000000" w:sz="4" w:space="0"/>
            </w:tcBorders>
            <w:noWrap w:val="0"/>
            <w:vAlign w:val="center"/>
          </w:tcPr>
          <w:p w14:paraId="400043DE">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配备相关职业（工种）国家职业标准</w:t>
            </w:r>
          </w:p>
        </w:tc>
        <w:tc>
          <w:tcPr>
            <w:tcW w:w="1626" w:type="dxa"/>
            <w:tcBorders>
              <w:top w:val="single" w:color="000000" w:sz="4" w:space="0"/>
              <w:left w:val="single" w:color="000000" w:sz="4" w:space="0"/>
              <w:bottom w:val="single" w:color="000000" w:sz="4" w:space="0"/>
              <w:right w:val="single" w:color="000000" w:sz="4" w:space="0"/>
            </w:tcBorders>
            <w:noWrap w:val="0"/>
            <w:vAlign w:val="center"/>
          </w:tcPr>
          <w:p w14:paraId="25AF3CBD">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查阅文件。</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49C9FC23">
            <w:pPr>
              <w:jc w:val="left"/>
              <w:rPr>
                <w:rFonts w:hint="default" w:ascii="Times New Roman" w:hAnsi="Times New Roman" w:eastAsia="宋体" w:cs="Times New Roman"/>
                <w:i w:val="0"/>
                <w:iCs w:val="0"/>
                <w:color w:val="000000"/>
                <w:sz w:val="18"/>
                <w:szCs w:val="18"/>
                <w:u w:val="none"/>
              </w:rPr>
            </w:pP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0EE28A44">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无国家职业标准的不予备案。</w:t>
            </w: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539447FB">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766F25E4">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44B6085">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此项为否定项</w:t>
            </w:r>
          </w:p>
        </w:tc>
      </w:tr>
      <w:tr w14:paraId="4C384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6937F3">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09CEB2">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710315">
            <w:pPr>
              <w:jc w:val="left"/>
              <w:rPr>
                <w:rFonts w:hint="default" w:ascii="Times New Roman" w:hAnsi="Times New Roman" w:eastAsia="方正仿宋_GBK" w:cs="Times New Roman"/>
                <w:i w:val="0"/>
                <w:iCs w:val="0"/>
                <w:color w:val="000000"/>
                <w:sz w:val="18"/>
                <w:szCs w:val="18"/>
                <w:u w:val="none"/>
              </w:rPr>
            </w:pPr>
          </w:p>
        </w:tc>
        <w:tc>
          <w:tcPr>
            <w:tcW w:w="1932"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83CFDB">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职业技能等级认定题库</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2A2D7A">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评价机构应按照国家职业标准制定开展评价所需的题库和试卷，题库开发和试卷编制应符合《技能人才评价命题技术规程</w:t>
            </w:r>
            <w:r>
              <w:rPr>
                <w:rStyle w:val="12"/>
                <w:rFonts w:hint="default" w:ascii="Times New Roman" w:hAnsi="Times New Roman" w:eastAsia="方正仿宋_GBK" w:cs="Times New Roman"/>
                <w:lang w:val="en-US" w:eastAsia="zh-CN" w:bidi="ar"/>
              </w:rPr>
              <w:t>(</w:t>
            </w:r>
            <w:r>
              <w:rPr>
                <w:rFonts w:hint="default" w:ascii="Times New Roman" w:hAnsi="Times New Roman" w:eastAsia="方正仿宋_GBK" w:cs="Times New Roman"/>
                <w:i w:val="0"/>
                <w:iCs w:val="0"/>
                <w:color w:val="000000"/>
                <w:kern w:val="0"/>
                <w:sz w:val="18"/>
                <w:szCs w:val="18"/>
                <w:u w:val="none"/>
                <w:lang w:val="en-US" w:eastAsia="zh-CN" w:bidi="ar"/>
              </w:rPr>
              <w:t>试行</w:t>
            </w:r>
            <w:r>
              <w:rPr>
                <w:rStyle w:val="12"/>
                <w:rFonts w:hint="default" w:ascii="Times New Roman" w:hAnsi="Times New Roman" w:eastAsia="方正仿宋_GBK" w:cs="Times New Roman"/>
                <w:lang w:val="en-US" w:eastAsia="zh-CN" w:bidi="ar"/>
              </w:rPr>
              <w:t>)</w:t>
            </w:r>
            <w:r>
              <w:rPr>
                <w:rFonts w:hint="default" w:ascii="Times New Roman" w:hAnsi="Times New Roman" w:eastAsia="方正仿宋_GBK" w:cs="Times New Roman"/>
                <w:i w:val="0"/>
                <w:iCs w:val="0"/>
                <w:color w:val="000000"/>
                <w:kern w:val="0"/>
                <w:sz w:val="18"/>
                <w:szCs w:val="18"/>
                <w:u w:val="none"/>
                <w:lang w:val="en-US" w:eastAsia="zh-CN" w:bidi="ar"/>
              </w:rPr>
              <w:t>》（人社厅函〔</w:t>
            </w:r>
            <w:r>
              <w:rPr>
                <w:rStyle w:val="12"/>
                <w:rFonts w:hint="default" w:ascii="Times New Roman" w:hAnsi="Times New Roman" w:eastAsia="方正仿宋_GBK" w:cs="Times New Roman"/>
                <w:lang w:val="en-US" w:eastAsia="zh-CN" w:bidi="ar"/>
              </w:rPr>
              <w:t>2024</w:t>
            </w:r>
            <w:r>
              <w:rPr>
                <w:rFonts w:hint="default" w:ascii="Times New Roman" w:hAnsi="Times New Roman" w:eastAsia="方正仿宋_GBK" w:cs="Times New Roman"/>
                <w:i w:val="0"/>
                <w:iCs w:val="0"/>
                <w:color w:val="000000"/>
                <w:kern w:val="0"/>
                <w:sz w:val="18"/>
                <w:szCs w:val="18"/>
                <w:u w:val="none"/>
                <w:lang w:val="en-US" w:eastAsia="zh-CN" w:bidi="ar"/>
              </w:rPr>
              <w:t>〕</w:t>
            </w:r>
            <w:r>
              <w:rPr>
                <w:rStyle w:val="12"/>
                <w:rFonts w:hint="default" w:ascii="Times New Roman" w:hAnsi="Times New Roman" w:eastAsia="方正仿宋_GBK" w:cs="Times New Roman"/>
                <w:lang w:val="en-US" w:eastAsia="zh-CN" w:bidi="ar"/>
              </w:rPr>
              <w:t>160</w:t>
            </w:r>
            <w:r>
              <w:rPr>
                <w:rFonts w:hint="default" w:ascii="Times New Roman" w:hAnsi="Times New Roman" w:eastAsia="方正仿宋_GBK" w:cs="Times New Roman"/>
                <w:i w:val="0"/>
                <w:iCs w:val="0"/>
                <w:color w:val="000000"/>
                <w:kern w:val="0"/>
                <w:sz w:val="18"/>
                <w:szCs w:val="18"/>
                <w:u w:val="none"/>
                <w:lang w:val="en-US" w:eastAsia="zh-CN" w:bidi="ar"/>
              </w:rPr>
              <w:t>号）要求。单个职业（工种）每等级理论题库不少于</w:t>
            </w:r>
            <w:r>
              <w:rPr>
                <w:rStyle w:val="12"/>
                <w:rFonts w:hint="default" w:ascii="Times New Roman" w:hAnsi="Times New Roman" w:eastAsia="方正仿宋_GBK" w:cs="Times New Roman"/>
                <w:lang w:val="en-US" w:eastAsia="zh-CN" w:bidi="ar"/>
              </w:rPr>
              <w:t>1000</w:t>
            </w:r>
            <w:r>
              <w:rPr>
                <w:rFonts w:hint="default" w:ascii="Times New Roman" w:hAnsi="Times New Roman" w:eastAsia="方正仿宋_GBK" w:cs="Times New Roman"/>
                <w:i w:val="0"/>
                <w:iCs w:val="0"/>
                <w:color w:val="000000"/>
                <w:kern w:val="0"/>
                <w:sz w:val="18"/>
                <w:szCs w:val="18"/>
                <w:u w:val="none"/>
                <w:lang w:val="en-US" w:eastAsia="zh-CN" w:bidi="ar"/>
              </w:rPr>
              <w:t>题（或卷库不少于</w:t>
            </w:r>
            <w:r>
              <w:rPr>
                <w:rStyle w:val="12"/>
                <w:rFonts w:hint="default" w:ascii="Times New Roman" w:hAnsi="Times New Roman" w:eastAsia="方正仿宋_GBK" w:cs="Times New Roman"/>
                <w:lang w:val="en-US" w:eastAsia="zh-CN" w:bidi="ar"/>
              </w:rPr>
              <w:t>10</w:t>
            </w:r>
            <w:r>
              <w:rPr>
                <w:rFonts w:hint="default" w:ascii="Times New Roman" w:hAnsi="Times New Roman" w:eastAsia="方正仿宋_GBK" w:cs="Times New Roman"/>
                <w:i w:val="0"/>
                <w:iCs w:val="0"/>
                <w:color w:val="000000"/>
                <w:kern w:val="0"/>
                <w:sz w:val="18"/>
                <w:szCs w:val="18"/>
                <w:u w:val="none"/>
                <w:lang w:val="en-US" w:eastAsia="zh-CN" w:bidi="ar"/>
              </w:rPr>
              <w:t>套），技能题库不少于</w:t>
            </w:r>
            <w:r>
              <w:rPr>
                <w:rStyle w:val="12"/>
                <w:rFonts w:hint="default" w:ascii="Times New Roman" w:hAnsi="Times New Roman" w:eastAsia="方正仿宋_GBK" w:cs="Times New Roman"/>
                <w:lang w:val="en-US" w:eastAsia="zh-CN" w:bidi="ar"/>
              </w:rPr>
              <w:t>30</w:t>
            </w:r>
            <w:r>
              <w:rPr>
                <w:rFonts w:hint="default" w:ascii="Times New Roman" w:hAnsi="Times New Roman" w:eastAsia="方正仿宋_GBK" w:cs="Times New Roman"/>
                <w:i w:val="0"/>
                <w:iCs w:val="0"/>
                <w:color w:val="000000"/>
                <w:kern w:val="0"/>
                <w:sz w:val="18"/>
                <w:szCs w:val="18"/>
                <w:u w:val="none"/>
                <w:lang w:val="en-US" w:eastAsia="zh-CN" w:bidi="ar"/>
              </w:rPr>
              <w:t>题（或卷库不少于</w:t>
            </w:r>
            <w:r>
              <w:rPr>
                <w:rStyle w:val="12"/>
                <w:rFonts w:hint="default" w:ascii="Times New Roman" w:hAnsi="Times New Roman" w:eastAsia="方正仿宋_GBK" w:cs="Times New Roman"/>
                <w:lang w:val="en-US" w:eastAsia="zh-CN" w:bidi="ar"/>
              </w:rPr>
              <w:t>10</w:t>
            </w:r>
            <w:r>
              <w:rPr>
                <w:rFonts w:hint="default" w:ascii="Times New Roman" w:hAnsi="Times New Roman" w:eastAsia="方正仿宋_GBK" w:cs="Times New Roman"/>
                <w:i w:val="0"/>
                <w:iCs w:val="0"/>
                <w:color w:val="000000"/>
                <w:kern w:val="0"/>
                <w:sz w:val="18"/>
                <w:szCs w:val="18"/>
                <w:u w:val="none"/>
                <w:lang w:val="en-US" w:eastAsia="zh-CN" w:bidi="ar"/>
              </w:rPr>
              <w:t>套）。</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F80D10">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查阅题库《命题说明》、题库《评审意见表》、题库电子稿件等资料</w:t>
            </w:r>
          </w:p>
        </w:tc>
        <w:tc>
          <w:tcPr>
            <w:tcW w:w="5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467AC0">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BB0425">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题库开发和试卷编制不符合要求的，扣</w:t>
            </w:r>
            <w:r>
              <w:rPr>
                <w:rStyle w:val="12"/>
                <w:rFonts w:hint="default" w:ascii="Times New Roman" w:hAnsi="Times New Roman" w:eastAsia="方正仿宋_GBK" w:cs="Times New Roman"/>
                <w:lang w:val="en-US" w:eastAsia="zh-CN" w:bidi="ar"/>
              </w:rPr>
              <w:t>4</w:t>
            </w:r>
            <w:r>
              <w:rPr>
                <w:rFonts w:hint="default" w:ascii="Times New Roman" w:hAnsi="Times New Roman" w:eastAsia="方正仿宋_GBK" w:cs="Times New Roman"/>
                <w:i w:val="0"/>
                <w:iCs w:val="0"/>
                <w:color w:val="000000"/>
                <w:kern w:val="0"/>
                <w:sz w:val="18"/>
                <w:szCs w:val="18"/>
                <w:u w:val="none"/>
                <w:lang w:val="en-US" w:eastAsia="zh-CN" w:bidi="ar"/>
              </w:rPr>
              <w:t>分；题量不足的，扣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分；无内审意见表和命题说明，扣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F8496B">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52E20A">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F90007">
            <w:pPr>
              <w:jc w:val="left"/>
              <w:rPr>
                <w:rFonts w:hint="default" w:ascii="Times New Roman" w:hAnsi="Times New Roman" w:eastAsia="宋体" w:cs="Times New Roman"/>
                <w:i w:val="0"/>
                <w:iCs w:val="0"/>
                <w:color w:val="000000"/>
                <w:sz w:val="18"/>
                <w:szCs w:val="18"/>
                <w:u w:val="none"/>
              </w:rPr>
            </w:pPr>
          </w:p>
        </w:tc>
      </w:tr>
      <w:tr w14:paraId="6E62C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8DC0CB">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1F3455">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C099AB">
            <w:pPr>
              <w:jc w:val="left"/>
              <w:rPr>
                <w:rFonts w:hint="default" w:ascii="Times New Roman" w:hAnsi="Times New Roman" w:eastAsia="方正仿宋_GBK" w:cs="Times New Roman"/>
                <w:i w:val="0"/>
                <w:iCs w:val="0"/>
                <w:color w:val="000000"/>
                <w:sz w:val="18"/>
                <w:szCs w:val="18"/>
                <w:u w:val="none"/>
              </w:rPr>
            </w:pPr>
          </w:p>
        </w:tc>
        <w:tc>
          <w:tcPr>
            <w:tcW w:w="1932"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877207">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考务管理系统</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9BB2D6">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使用全市统一职业技能等级考务系统，采用自建考务系统的评价数据接入全市技能人才评价系统。</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D10D01">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现场查勘</w:t>
            </w:r>
          </w:p>
        </w:tc>
        <w:tc>
          <w:tcPr>
            <w:tcW w:w="5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FB4C5B">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142FDB">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监控设备未实时接入我市职业技能等级认定管理系统的，扣</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分。监控范围不能全覆盖的，扣</w:t>
            </w:r>
            <w:r>
              <w:rPr>
                <w:rStyle w:val="12"/>
                <w:rFonts w:hint="default" w:ascii="Times New Roman" w:hAnsi="Times New Roman" w:eastAsia="方正仿宋_GBK" w:cs="Times New Roman"/>
                <w:lang w:val="en-US" w:eastAsia="zh-CN" w:bidi="ar"/>
              </w:rPr>
              <w:t>1</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50D048">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898B5C">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A3E796">
            <w:pPr>
              <w:jc w:val="left"/>
              <w:rPr>
                <w:rFonts w:hint="default" w:ascii="Times New Roman" w:hAnsi="Times New Roman" w:eastAsia="宋体" w:cs="Times New Roman"/>
                <w:i w:val="0"/>
                <w:iCs w:val="0"/>
                <w:color w:val="000000"/>
                <w:sz w:val="18"/>
                <w:szCs w:val="18"/>
                <w:u w:val="none"/>
              </w:rPr>
            </w:pPr>
          </w:p>
        </w:tc>
      </w:tr>
      <w:tr w14:paraId="4C68F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4279B0">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BEA947">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6577AE">
            <w:pPr>
              <w:jc w:val="left"/>
              <w:rPr>
                <w:rFonts w:hint="default" w:ascii="Times New Roman" w:hAnsi="Times New Roman" w:eastAsia="方正仿宋_GBK" w:cs="Times New Roman"/>
                <w:i w:val="0"/>
                <w:iCs w:val="0"/>
                <w:color w:val="000000"/>
                <w:sz w:val="18"/>
                <w:szCs w:val="18"/>
                <w:u w:val="none"/>
              </w:rPr>
            </w:pPr>
          </w:p>
        </w:tc>
        <w:tc>
          <w:tcPr>
            <w:tcW w:w="1932"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30A420">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信息发布平台</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1A3E8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建立用于发布评价公告、考场安排、考试纪律等内容的线上信息发布平台。如微信公众号、网站等。</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084C3F">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现场查勘。</w:t>
            </w:r>
          </w:p>
        </w:tc>
        <w:tc>
          <w:tcPr>
            <w:tcW w:w="5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0BFC14">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F42924">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不符合的，扣</w:t>
            </w:r>
            <w:r>
              <w:rPr>
                <w:rStyle w:val="12"/>
                <w:rFonts w:hint="default" w:ascii="Times New Roman" w:hAnsi="Times New Roman" w:eastAsia="方正仿宋_GBK"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A02EB6">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5C7EBA">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8E63D2">
            <w:pPr>
              <w:jc w:val="left"/>
              <w:rPr>
                <w:rFonts w:hint="default" w:ascii="Times New Roman" w:hAnsi="Times New Roman" w:eastAsia="宋体" w:cs="Times New Roman"/>
                <w:i w:val="0"/>
                <w:iCs w:val="0"/>
                <w:color w:val="000000"/>
                <w:sz w:val="18"/>
                <w:szCs w:val="18"/>
                <w:u w:val="none"/>
              </w:rPr>
            </w:pPr>
          </w:p>
        </w:tc>
      </w:tr>
      <w:tr w14:paraId="4CBD5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D863CA">
            <w:pPr>
              <w:jc w:val="center"/>
              <w:rPr>
                <w:rFonts w:hint="default" w:ascii="Times New Roman" w:hAnsi="Times New Roman" w:eastAsia="方正仿宋_GBK" w:cs="Times New Roman"/>
                <w:i w:val="0"/>
                <w:iCs w:val="0"/>
                <w:color w:val="000000"/>
                <w:sz w:val="22"/>
                <w:szCs w:val="22"/>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605999">
            <w:pPr>
              <w:jc w:val="center"/>
              <w:rPr>
                <w:rFonts w:hint="default" w:ascii="Times New Roman" w:hAnsi="Times New Roman" w:eastAsia="宋体" w:cs="Times New Roman"/>
                <w:i w:val="0"/>
                <w:iCs w:val="0"/>
                <w:color w:val="000000"/>
                <w:sz w:val="18"/>
                <w:szCs w:val="18"/>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311199">
            <w:pPr>
              <w:jc w:val="left"/>
              <w:rPr>
                <w:rFonts w:hint="default" w:ascii="Times New Roman" w:hAnsi="Times New Roman" w:eastAsia="方正仿宋_GBK" w:cs="Times New Roman"/>
                <w:i w:val="0"/>
                <w:iCs w:val="0"/>
                <w:color w:val="000000"/>
                <w:sz w:val="18"/>
                <w:szCs w:val="18"/>
                <w:u w:val="none"/>
              </w:rPr>
            </w:pPr>
          </w:p>
        </w:tc>
        <w:tc>
          <w:tcPr>
            <w:tcW w:w="1932"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68E27F">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咨询投诉渠道</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6F3790">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建立用于受理咨询与投诉的信息渠道</w:t>
            </w:r>
          </w:p>
        </w:tc>
        <w:tc>
          <w:tcPr>
            <w:tcW w:w="16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AEEFFA">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现场查勘。</w:t>
            </w:r>
          </w:p>
        </w:tc>
        <w:tc>
          <w:tcPr>
            <w:tcW w:w="5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99A40F">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169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964670">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不符合的，扣</w:t>
            </w:r>
            <w:r>
              <w:rPr>
                <w:rStyle w:val="12"/>
                <w:rFonts w:hint="default" w:ascii="Times New Roman" w:hAnsi="Times New Roman" w:eastAsia="方正仿宋_GBK" w:cs="Times New Roman"/>
                <w:lang w:val="en-US" w:eastAsia="zh-CN" w:bidi="ar"/>
              </w:rPr>
              <w:t>0.5</w:t>
            </w:r>
            <w:r>
              <w:rPr>
                <w:rFonts w:hint="default" w:ascii="Times New Roman" w:hAnsi="Times New Roman" w:eastAsia="方正仿宋_GBK" w:cs="Times New Roman"/>
                <w:i w:val="0"/>
                <w:iCs w:val="0"/>
                <w:color w:val="000000"/>
                <w:kern w:val="0"/>
                <w:sz w:val="18"/>
                <w:szCs w:val="18"/>
                <w:u w:val="none"/>
                <w:lang w:val="en-US" w:eastAsia="zh-CN" w:bidi="ar"/>
              </w:rPr>
              <w:t>～</w:t>
            </w:r>
            <w:r>
              <w:rPr>
                <w:rStyle w:val="12"/>
                <w:rFonts w:hint="default" w:ascii="Times New Roman" w:hAnsi="Times New Roman" w:eastAsia="方正仿宋_GBK" w:cs="Times New Roman"/>
                <w:lang w:val="en-US" w:eastAsia="zh-CN" w:bidi="ar"/>
              </w:rPr>
              <w:t>2</w:t>
            </w:r>
            <w:r>
              <w:rPr>
                <w:rFonts w:hint="default" w:ascii="Times New Roman" w:hAnsi="Times New Roman" w:eastAsia="方正仿宋_GBK" w:cs="Times New Roman"/>
                <w:i w:val="0"/>
                <w:iCs w:val="0"/>
                <w:color w:val="000000"/>
                <w:kern w:val="0"/>
                <w:sz w:val="18"/>
                <w:szCs w:val="18"/>
                <w:u w:val="none"/>
                <w:lang w:val="en-US" w:eastAsia="zh-CN" w:bidi="ar"/>
              </w:rPr>
              <w:t>分。</w:t>
            </w:r>
          </w:p>
        </w:tc>
        <w:tc>
          <w:tcPr>
            <w:tcW w:w="8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8ADC01">
            <w:pPr>
              <w:jc w:val="left"/>
              <w:rPr>
                <w:rFonts w:hint="default" w:ascii="Times New Roman" w:hAnsi="Times New Roman" w:eastAsia="宋体" w:cs="Times New Roman"/>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8662A8">
            <w:pPr>
              <w:jc w:val="left"/>
              <w:rPr>
                <w:rFonts w:hint="default" w:ascii="Times New Roman" w:hAnsi="Times New Roman" w:eastAsia="宋体" w:cs="Times New Roman"/>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59F77D">
            <w:pPr>
              <w:jc w:val="left"/>
              <w:rPr>
                <w:rFonts w:hint="default" w:ascii="Times New Roman" w:hAnsi="Times New Roman" w:eastAsia="宋体" w:cs="Times New Roman"/>
                <w:i w:val="0"/>
                <w:iCs w:val="0"/>
                <w:color w:val="000000"/>
                <w:sz w:val="18"/>
                <w:szCs w:val="18"/>
                <w:u w:val="none"/>
              </w:rPr>
            </w:pPr>
          </w:p>
        </w:tc>
      </w:tr>
      <w:tr w14:paraId="5D7FA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1EFC25">
            <w:pPr>
              <w:jc w:val="center"/>
              <w:rPr>
                <w:rFonts w:hint="default" w:ascii="Times New Roman" w:hAnsi="Times New Roman" w:eastAsia="方正仿宋_GBK" w:cs="Times New Roman"/>
                <w:i w:val="0"/>
                <w:iCs w:val="0"/>
                <w:color w:val="000000"/>
                <w:sz w:val="22"/>
                <w:szCs w:val="22"/>
                <w:u w:val="none"/>
              </w:rPr>
            </w:pPr>
          </w:p>
        </w:tc>
        <w:tc>
          <w:tcPr>
            <w:tcW w:w="7838" w:type="dxa"/>
            <w:gridSpan w:val="6"/>
            <w:tcBorders>
              <w:top w:val="single" w:color="000000" w:sz="4" w:space="0"/>
              <w:left w:val="single" w:color="000000" w:sz="4" w:space="0"/>
              <w:bottom w:val="single" w:color="000000" w:sz="4" w:space="0"/>
              <w:right w:val="single" w:color="000000" w:sz="4" w:space="0"/>
            </w:tcBorders>
            <w:noWrap w:val="0"/>
            <w:vAlign w:val="center"/>
          </w:tcPr>
          <w:p w14:paraId="5D3AC255">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合计</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2EA90DC2">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100分</w:t>
            </w:r>
          </w:p>
        </w:tc>
        <w:tc>
          <w:tcPr>
            <w:tcW w:w="1693" w:type="dxa"/>
            <w:tcBorders>
              <w:top w:val="single" w:color="000000" w:sz="4" w:space="0"/>
              <w:left w:val="single" w:color="000000" w:sz="4" w:space="0"/>
              <w:bottom w:val="single" w:color="000000" w:sz="4" w:space="0"/>
              <w:right w:val="single" w:color="000000" w:sz="4" w:space="0"/>
            </w:tcBorders>
            <w:noWrap w:val="0"/>
            <w:vAlign w:val="center"/>
          </w:tcPr>
          <w:p w14:paraId="17A6CFA6">
            <w:pPr>
              <w:jc w:val="left"/>
              <w:rPr>
                <w:rFonts w:hint="default" w:ascii="Times New Roman" w:hAnsi="Times New Roman" w:eastAsia="宋体" w:cs="Times New Roman"/>
                <w:b/>
                <w:bCs/>
                <w:i w:val="0"/>
                <w:iCs w:val="0"/>
                <w:color w:val="000000"/>
                <w:sz w:val="18"/>
                <w:szCs w:val="18"/>
                <w:u w:val="none"/>
              </w:rPr>
            </w:pPr>
          </w:p>
        </w:tc>
        <w:tc>
          <w:tcPr>
            <w:tcW w:w="866" w:type="dxa"/>
            <w:tcBorders>
              <w:top w:val="single" w:color="000000" w:sz="4" w:space="0"/>
              <w:left w:val="single" w:color="000000" w:sz="4" w:space="0"/>
              <w:bottom w:val="single" w:color="000000" w:sz="4" w:space="0"/>
              <w:right w:val="single" w:color="000000" w:sz="4" w:space="0"/>
            </w:tcBorders>
            <w:noWrap w:val="0"/>
            <w:vAlign w:val="center"/>
          </w:tcPr>
          <w:p w14:paraId="0C59AE4F">
            <w:pPr>
              <w:jc w:val="left"/>
              <w:rPr>
                <w:rFonts w:hint="default" w:ascii="Times New Roman" w:hAnsi="Times New Roman" w:eastAsia="宋体" w:cs="Times New Roman"/>
                <w:b/>
                <w:bCs/>
                <w:i w:val="0"/>
                <w:iCs w:val="0"/>
                <w:color w:val="000000"/>
                <w:sz w:val="18"/>
                <w:szCs w:val="18"/>
                <w:u w:val="none"/>
              </w:rPr>
            </w:pPr>
          </w:p>
        </w:tc>
        <w:tc>
          <w:tcPr>
            <w:tcW w:w="920" w:type="dxa"/>
            <w:tcBorders>
              <w:top w:val="single" w:color="000000" w:sz="4" w:space="0"/>
              <w:left w:val="single" w:color="000000" w:sz="4" w:space="0"/>
              <w:bottom w:val="single" w:color="000000" w:sz="4" w:space="0"/>
              <w:right w:val="single" w:color="000000" w:sz="4" w:space="0"/>
            </w:tcBorders>
            <w:noWrap w:val="0"/>
            <w:vAlign w:val="center"/>
          </w:tcPr>
          <w:p w14:paraId="1F3D742B">
            <w:pPr>
              <w:jc w:val="left"/>
              <w:rPr>
                <w:rFonts w:hint="default" w:ascii="Times New Roman" w:hAnsi="Times New Roman" w:eastAsia="宋体" w:cs="Times New Roman"/>
                <w:b/>
                <w:bCs/>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07DDA139">
            <w:pPr>
              <w:jc w:val="left"/>
              <w:rPr>
                <w:rFonts w:hint="default" w:ascii="Times New Roman" w:hAnsi="Times New Roman" w:eastAsia="宋体" w:cs="Times New Roman"/>
                <w:i w:val="0"/>
                <w:iCs w:val="0"/>
                <w:color w:val="000000"/>
                <w:sz w:val="22"/>
                <w:szCs w:val="22"/>
                <w:u w:val="none"/>
              </w:rPr>
            </w:pPr>
          </w:p>
        </w:tc>
      </w:tr>
      <w:tr w14:paraId="36C43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0" w:hRule="atLeast"/>
          <w:jc w:val="center"/>
        </w:trPr>
        <w:tc>
          <w:tcPr>
            <w:tcW w:w="9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1C3A40">
            <w:pPr>
              <w:jc w:val="center"/>
              <w:rPr>
                <w:rFonts w:hint="default" w:ascii="Times New Roman" w:hAnsi="Times New Roman" w:eastAsia="方正仿宋_GBK" w:cs="Times New Roman"/>
                <w:i w:val="0"/>
                <w:iCs w:val="0"/>
                <w:color w:val="000000"/>
                <w:sz w:val="22"/>
                <w:szCs w:val="22"/>
                <w:u w:val="none"/>
              </w:rPr>
            </w:pPr>
          </w:p>
        </w:tc>
        <w:tc>
          <w:tcPr>
            <w:tcW w:w="1920" w:type="dxa"/>
            <w:gridSpan w:val="2"/>
            <w:tcBorders>
              <w:top w:val="single" w:color="000000" w:sz="4" w:space="0"/>
              <w:left w:val="single" w:color="000000" w:sz="4" w:space="0"/>
              <w:bottom w:val="single" w:color="000000" w:sz="4" w:space="0"/>
              <w:right w:val="single" w:color="000000" w:sz="4" w:space="0"/>
            </w:tcBorders>
            <w:noWrap w:val="0"/>
            <w:vAlign w:val="center"/>
          </w:tcPr>
          <w:p w14:paraId="3A8C54AD">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综合评价</w:t>
            </w:r>
          </w:p>
        </w:tc>
        <w:tc>
          <w:tcPr>
            <w:tcW w:w="9957" w:type="dxa"/>
            <w:gridSpan w:val="8"/>
            <w:tcBorders>
              <w:top w:val="single" w:color="000000" w:sz="4" w:space="0"/>
              <w:left w:val="single" w:color="000000" w:sz="4" w:space="0"/>
              <w:bottom w:val="single" w:color="000000" w:sz="4" w:space="0"/>
              <w:right w:val="single" w:color="000000" w:sz="4" w:space="0"/>
            </w:tcBorders>
            <w:noWrap w:val="0"/>
            <w:vAlign w:val="center"/>
          </w:tcPr>
          <w:p w14:paraId="272D7B72">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符合：80分及以上；不符合：80分以下</w:t>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t>本次评估得分：</w:t>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t>本次评估意见：</w:t>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t>评估专家签字：</w:t>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t xml:space="preserve">   </w:t>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t xml:space="preserve">                                                                                          年     月      日                                                                                                                                                                  </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76163F21">
            <w:pPr>
              <w:jc w:val="left"/>
              <w:rPr>
                <w:rFonts w:hint="default" w:ascii="Times New Roman" w:hAnsi="Times New Roman" w:eastAsia="宋体" w:cs="Times New Roman"/>
                <w:i w:val="0"/>
                <w:iCs w:val="0"/>
                <w:color w:val="000000"/>
                <w:sz w:val="22"/>
                <w:szCs w:val="22"/>
                <w:u w:val="none"/>
              </w:rPr>
            </w:pPr>
          </w:p>
        </w:tc>
      </w:tr>
      <w:tr w14:paraId="5DDE39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0" w:hRule="atLeast"/>
          <w:jc w:val="center"/>
        </w:trPr>
        <w:tc>
          <w:tcPr>
            <w:tcW w:w="13797" w:type="dxa"/>
            <w:gridSpan w:val="12"/>
            <w:tcBorders>
              <w:top w:val="single" w:color="000000" w:sz="4" w:space="0"/>
              <w:left w:val="single" w:color="000000" w:sz="4" w:space="0"/>
              <w:bottom w:val="single" w:color="000000" w:sz="4" w:space="0"/>
              <w:right w:val="single" w:color="000000" w:sz="4" w:space="0"/>
            </w:tcBorders>
            <w:noWrap w:val="0"/>
            <w:vAlign w:val="center"/>
          </w:tcPr>
          <w:p w14:paraId="2AA9DC88">
            <w:pPr>
              <w:keepNext w:val="0"/>
              <w:keepLines w:val="0"/>
              <w:widowControl/>
              <w:suppressLineNumbers w:val="0"/>
              <w:jc w:val="left"/>
              <w:textAlignment w:val="center"/>
              <w:rPr>
                <w:rFonts w:hint="default" w:ascii="Times New Roman" w:hAnsi="Times New Roman" w:eastAsia="方正仿宋_GBK" w:cs="Times New Roman"/>
                <w:i w:val="0"/>
                <w:iCs w:val="0"/>
                <w:color w:val="000000"/>
                <w:sz w:val="18"/>
                <w:szCs w:val="18"/>
                <w:u w:val="none"/>
              </w:rPr>
            </w:pPr>
            <w:r>
              <w:rPr>
                <w:rFonts w:hint="default" w:ascii="Times New Roman" w:hAnsi="Times New Roman" w:eastAsia="方正仿宋_GBK" w:cs="Times New Roman"/>
                <w:i w:val="0"/>
                <w:iCs w:val="0"/>
                <w:color w:val="000000"/>
                <w:kern w:val="0"/>
                <w:sz w:val="18"/>
                <w:szCs w:val="18"/>
                <w:u w:val="none"/>
                <w:lang w:val="en-US" w:eastAsia="zh-CN" w:bidi="ar"/>
              </w:rPr>
              <w:t>表格说明：</w:t>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t>1.本评估表根据评价机构类型设计，适用于三类机构：序号1-5供用人单位（企业）评估使用，序号6-10供用人单位（院校）使用，序号11-15供社会评价组织使用。</w:t>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t>2.本表由评估专家或工作人员进行现场核查与材料评审后，填写“评估得分”与“评估意见”。</w:t>
            </w:r>
            <w:r>
              <w:rPr>
                <w:rFonts w:hint="default" w:ascii="Times New Roman" w:hAnsi="Times New Roman" w:eastAsia="方正仿宋_GBK" w:cs="Times New Roman"/>
                <w:i w:val="0"/>
                <w:iCs w:val="0"/>
                <w:color w:val="000000"/>
                <w:kern w:val="0"/>
                <w:sz w:val="18"/>
                <w:szCs w:val="18"/>
                <w:u w:val="none"/>
                <w:lang w:val="en-US" w:eastAsia="zh-CN" w:bidi="ar"/>
              </w:rPr>
              <w:br w:type="textWrapping"/>
            </w:r>
            <w:r>
              <w:rPr>
                <w:rFonts w:hint="default" w:ascii="Times New Roman" w:hAnsi="Times New Roman" w:eastAsia="方正仿宋_GBK" w:cs="Times New Roman"/>
                <w:i w:val="0"/>
                <w:iCs w:val="0"/>
                <w:color w:val="000000"/>
                <w:kern w:val="0"/>
                <w:sz w:val="18"/>
                <w:szCs w:val="18"/>
                <w:u w:val="none"/>
                <w:lang w:val="en-US" w:eastAsia="zh-CN" w:bidi="ar"/>
              </w:rPr>
              <w:t>3.总得分≥80分，且各核心维度无明显短板，方具备纳入新设范围的资格。</w:t>
            </w:r>
          </w:p>
        </w:tc>
      </w:tr>
    </w:tbl>
    <w:p w14:paraId="72BE26C9">
      <w:pPr>
        <w:pStyle w:val="5"/>
        <w:kinsoku/>
        <w:spacing w:line="600" w:lineRule="exact"/>
        <w:ind w:left="0" w:leftChars="0" w:firstLine="0" w:firstLineChars="0"/>
        <w:jc w:val="both"/>
        <w:rPr>
          <w:rFonts w:hint="default" w:ascii="Times New Roman" w:hAnsi="Times New Roman" w:eastAsia="黑体" w:cs="Times New Roman"/>
          <w:sz w:val="32"/>
          <w:szCs w:val="32"/>
          <w:lang w:eastAsia="zh-CN"/>
        </w:rPr>
        <w:sectPr>
          <w:pgSz w:w="16838" w:h="11906" w:orient="landscape"/>
          <w:pgMar w:top="1587" w:right="2154" w:bottom="1474" w:left="1984" w:header="851" w:footer="992" w:gutter="0"/>
          <w:cols w:space="720" w:num="1"/>
          <w:docGrid w:type="lines" w:linePitch="312" w:charSpace="0"/>
        </w:sectPr>
      </w:pPr>
    </w:p>
    <w:p w14:paraId="29DAFFB0">
      <w:pPr>
        <w:kinsoku/>
        <w:spacing w:line="600" w:lineRule="exact"/>
        <w:jc w:val="both"/>
        <w:rPr>
          <w:rFonts w:hint="default" w:ascii="Times New Roman" w:hAnsi="Times New Roman" w:eastAsia="方正黑体_GBK" w:cs="Times New Roman"/>
          <w:color w:val="auto"/>
          <w:sz w:val="32"/>
          <w:szCs w:val="32"/>
          <w:lang w:eastAsia="zh-CN"/>
        </w:rPr>
      </w:pPr>
      <w:r>
        <w:rPr>
          <w:rFonts w:hint="default" w:ascii="Times New Roman" w:hAnsi="Times New Roman" w:eastAsia="方正黑体_GBK" w:cs="Times New Roman"/>
          <w:color w:val="auto"/>
          <w:sz w:val="32"/>
          <w:szCs w:val="32"/>
          <w:lang w:eastAsia="zh-CN"/>
        </w:rPr>
        <w:t>附件</w:t>
      </w:r>
      <w:r>
        <w:rPr>
          <w:rFonts w:hint="eastAsia" w:ascii="Times New Roman" w:hAnsi="Times New Roman" w:eastAsia="方正黑体_GBK" w:cs="Times New Roman"/>
          <w:color w:val="auto"/>
          <w:sz w:val="32"/>
          <w:szCs w:val="32"/>
          <w:lang w:val="en-US" w:eastAsia="zh-CN"/>
        </w:rPr>
        <w:t>9</w:t>
      </w:r>
    </w:p>
    <w:p w14:paraId="42308CFE">
      <w:pPr>
        <w:spacing w:line="600" w:lineRule="exact"/>
        <w:rPr>
          <w:rFonts w:hint="default" w:ascii="Times New Roman" w:hAnsi="Times New Roman" w:cs="Times New Roman"/>
        </w:rPr>
      </w:pPr>
    </w:p>
    <w:p w14:paraId="22C1E4C9">
      <w:pPr>
        <w:spacing w:line="600" w:lineRule="exact"/>
        <w:jc w:val="center"/>
        <w:rPr>
          <w:rFonts w:hint="default" w:ascii="Times New Roman" w:hAnsi="Times New Roman" w:eastAsia="方正小标宋_GBK" w:cs="Times New Roman"/>
          <w:sz w:val="44"/>
          <w:szCs w:val="44"/>
          <w:lang w:eastAsia="zh-CN"/>
        </w:rPr>
      </w:pPr>
      <w:r>
        <w:rPr>
          <w:rFonts w:hint="default" w:ascii="Times New Roman" w:hAnsi="Times New Roman" w:eastAsia="方正小标宋_GBK" w:cs="Times New Roman"/>
          <w:sz w:val="44"/>
          <w:szCs w:val="44"/>
          <w:lang w:eastAsia="zh-CN"/>
        </w:rPr>
        <w:t>职业技能等级认定工作方案</w:t>
      </w:r>
    </w:p>
    <w:p w14:paraId="759394F5">
      <w:pPr>
        <w:spacing w:line="600" w:lineRule="exact"/>
        <w:jc w:val="center"/>
        <w:rPr>
          <w:rFonts w:hint="default" w:ascii="Times New Roman" w:hAnsi="Times New Roman" w:eastAsia="方正楷体_GBK" w:cs="Times New Roman"/>
          <w:sz w:val="32"/>
          <w:szCs w:val="32"/>
          <w:lang w:eastAsia="zh-CN"/>
        </w:rPr>
      </w:pPr>
      <w:r>
        <w:rPr>
          <w:rFonts w:hint="default" w:ascii="Times New Roman" w:hAnsi="Times New Roman" w:eastAsia="方正楷体_GBK" w:cs="Times New Roman"/>
          <w:sz w:val="32"/>
          <w:szCs w:val="32"/>
          <w:lang w:eastAsia="zh-CN"/>
        </w:rPr>
        <w:t>（模板）</w:t>
      </w:r>
    </w:p>
    <w:p w14:paraId="65EC63D5">
      <w:pPr>
        <w:spacing w:line="600" w:lineRule="exact"/>
        <w:ind w:firstLine="420" w:firstLineChars="200"/>
        <w:rPr>
          <w:rFonts w:hint="default" w:ascii="Times New Roman" w:hAnsi="Times New Roman" w:eastAsia="方正仿宋_GBK" w:cs="Times New Roman"/>
          <w:szCs w:val="32"/>
          <w:lang w:eastAsia="zh-CN"/>
        </w:rPr>
      </w:pPr>
    </w:p>
    <w:p w14:paraId="5CCCD1AF">
      <w:pPr>
        <w:spacing w:line="600" w:lineRule="exact"/>
        <w:ind w:firstLine="640" w:firstLineChars="200"/>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一、认定工作总体规划</w:t>
      </w:r>
      <w:bookmarkStart w:id="0" w:name="_GoBack"/>
      <w:bookmarkEnd w:id="0"/>
    </w:p>
    <w:p w14:paraId="14F25135">
      <w:pPr>
        <w:spacing w:line="600" w:lineRule="exact"/>
        <w:ind w:firstLine="640" w:firstLineChars="200"/>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二、认定工作组织机构、职责</w:t>
      </w:r>
    </w:p>
    <w:p w14:paraId="66794730">
      <w:pPr>
        <w:spacing w:line="600" w:lineRule="exact"/>
        <w:ind w:firstLine="640" w:firstLineChars="200"/>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三、拟开展认定的职业（工种）、等级、依据的标准及题库资源</w:t>
      </w:r>
    </w:p>
    <w:p w14:paraId="1FC88A0D">
      <w:pPr>
        <w:spacing w:line="600" w:lineRule="exact"/>
        <w:ind w:firstLine="640" w:firstLineChars="200"/>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四、考务管理、质量管理、证书管理办法</w:t>
      </w:r>
    </w:p>
    <w:p w14:paraId="609026AB">
      <w:pPr>
        <w:spacing w:line="600" w:lineRule="exact"/>
        <w:ind w:firstLine="640" w:firstLineChars="200"/>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五、认定收费标准及收费管理办法</w:t>
      </w:r>
    </w:p>
    <w:p w14:paraId="6CA6155E">
      <w:pPr>
        <w:spacing w:line="600" w:lineRule="exact"/>
        <w:ind w:firstLine="640" w:firstLineChars="200"/>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六、认定内容及形式</w:t>
      </w:r>
    </w:p>
    <w:p w14:paraId="660E83F0">
      <w:pPr>
        <w:spacing w:line="600" w:lineRule="exact"/>
        <w:ind w:firstLine="640" w:firstLineChars="200"/>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七、认定结果应用及薪酬待遇兑现措施</w:t>
      </w:r>
    </w:p>
    <w:p w14:paraId="0A9A7519">
      <w:pPr>
        <w:spacing w:line="600" w:lineRule="exact"/>
        <w:ind w:firstLine="640" w:firstLineChars="200"/>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八、其他</w:t>
      </w:r>
    </w:p>
    <w:p w14:paraId="39585DDB">
      <w:pPr>
        <w:spacing w:line="600" w:lineRule="exact"/>
        <w:ind w:firstLine="640" w:firstLineChars="200"/>
        <w:rPr>
          <w:rFonts w:hint="default" w:ascii="Times New Roman" w:hAnsi="Times New Roman" w:eastAsia="方正仿宋_GBK" w:cs="Times New Roman"/>
          <w:sz w:val="32"/>
          <w:szCs w:val="32"/>
          <w:lang w:eastAsia="zh-CN"/>
        </w:rPr>
      </w:pPr>
    </w:p>
    <w:p w14:paraId="1C644C08">
      <w:pPr>
        <w:spacing w:line="600" w:lineRule="exact"/>
        <w:ind w:firstLine="640" w:firstLineChars="200"/>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注：此为参考模板，机构可根据实际情况增加内容。</w:t>
      </w:r>
    </w:p>
    <w:p w14:paraId="6EFE2381">
      <w:pPr>
        <w:pStyle w:val="5"/>
        <w:kinsoku/>
        <w:spacing w:line="600" w:lineRule="exact"/>
        <w:ind w:left="0" w:leftChars="0" w:firstLine="0" w:firstLineChars="0"/>
        <w:jc w:val="both"/>
        <w:rPr>
          <w:rFonts w:hint="default" w:ascii="Times New Roman" w:hAnsi="Times New Roman" w:eastAsia="方正仿宋_GBK" w:cs="Times New Roman"/>
          <w:sz w:val="28"/>
          <w:szCs w:val="28"/>
          <w:lang w:eastAsia="zh-CN"/>
        </w:rPr>
      </w:pPr>
    </w:p>
    <w:p w14:paraId="5F134B9F">
      <w:pPr>
        <w:rPr>
          <w:rFonts w:hint="default" w:ascii="Times New Roman" w:hAnsi="Times New Roman" w:cs="Times New Roman"/>
          <w:lang w:eastAsia="zh-CN"/>
        </w:rPr>
      </w:pPr>
    </w:p>
    <w:p w14:paraId="5ABB9850">
      <w:pPr>
        <w:kinsoku/>
        <w:spacing w:line="600" w:lineRule="exact"/>
        <w:jc w:val="both"/>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eastAsia="zh-CN"/>
        </w:rPr>
        <w:br w:type="page"/>
      </w:r>
      <w:r>
        <w:rPr>
          <w:rFonts w:hint="default" w:ascii="Times New Roman" w:hAnsi="Times New Roman" w:eastAsia="方正黑体_GBK" w:cs="Times New Roman"/>
          <w:color w:val="auto"/>
          <w:sz w:val="32"/>
          <w:szCs w:val="32"/>
          <w:lang w:eastAsia="zh-CN"/>
        </w:rPr>
        <w:t>附件</w:t>
      </w:r>
      <w:r>
        <w:rPr>
          <w:rFonts w:hint="eastAsia" w:ascii="Times New Roman" w:hAnsi="Times New Roman" w:eastAsia="方正黑体_GBK" w:cs="Times New Roman"/>
          <w:color w:val="auto"/>
          <w:sz w:val="32"/>
          <w:szCs w:val="32"/>
          <w:lang w:val="en-US" w:eastAsia="zh-CN"/>
        </w:rPr>
        <w:t>10</w:t>
      </w:r>
    </w:p>
    <w:p w14:paraId="73B23658">
      <w:pPr>
        <w:spacing w:before="35" w:line="187" w:lineRule="auto"/>
        <w:ind w:firstLine="440" w:firstLineChars="100"/>
        <w:jc w:val="center"/>
        <w:outlineLvl w:val="0"/>
        <w:rPr>
          <w:rFonts w:hint="default" w:ascii="Times New Roman" w:hAnsi="Times New Roman" w:eastAsia="方正小标宋_GBK" w:cs="Times New Roman"/>
          <w:sz w:val="43"/>
          <w:szCs w:val="43"/>
        </w:rPr>
      </w:pPr>
      <w:r>
        <w:rPr>
          <w:rFonts w:hint="default" w:ascii="Times New Roman" w:hAnsi="Times New Roman" w:eastAsia="方正小标宋_GBK" w:cs="Times New Roman"/>
          <w:spacing w:val="5"/>
          <w:sz w:val="43"/>
          <w:szCs w:val="43"/>
        </w:rPr>
        <w:t>职业技能等级认定机构备案信息采集表</w:t>
      </w:r>
    </w:p>
    <w:tbl>
      <w:tblPr>
        <w:tblStyle w:val="14"/>
        <w:tblW w:w="971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20"/>
        <w:gridCol w:w="1385"/>
        <w:gridCol w:w="1223"/>
        <w:gridCol w:w="1104"/>
        <w:gridCol w:w="1841"/>
        <w:gridCol w:w="1275"/>
        <w:gridCol w:w="1071"/>
      </w:tblGrid>
      <w:tr w14:paraId="68D324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jc w:val="center"/>
        </w:trPr>
        <w:tc>
          <w:tcPr>
            <w:tcW w:w="9719" w:type="dxa"/>
            <w:gridSpan w:val="7"/>
            <w:noWrap w:val="0"/>
            <w:vAlign w:val="top"/>
          </w:tcPr>
          <w:p w14:paraId="7403B42B">
            <w:pPr>
              <w:spacing w:before="60" w:line="199" w:lineRule="auto"/>
              <w:ind w:left="4619"/>
              <w:rPr>
                <w:rFonts w:hint="default" w:ascii="Times New Roman" w:hAnsi="Times New Roman" w:eastAsia="方正黑体_GBK" w:cs="Times New Roman"/>
                <w:sz w:val="28"/>
                <w:szCs w:val="28"/>
              </w:rPr>
            </w:pPr>
            <w:r>
              <w:rPr>
                <w:rFonts w:hint="default" w:ascii="Times New Roman" w:hAnsi="Times New Roman" w:eastAsia="方正黑体_GBK" w:cs="Times New Roman"/>
                <w:spacing w:val="-6"/>
                <w:sz w:val="28"/>
                <w:szCs w:val="28"/>
              </w:rPr>
              <w:t>重要信息</w:t>
            </w:r>
          </w:p>
        </w:tc>
      </w:tr>
      <w:tr w14:paraId="083268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jc w:val="center"/>
        </w:trPr>
        <w:tc>
          <w:tcPr>
            <w:tcW w:w="1820" w:type="dxa"/>
            <w:noWrap w:val="0"/>
            <w:vAlign w:val="center"/>
          </w:tcPr>
          <w:p w14:paraId="48025845">
            <w:pPr>
              <w:pStyle w:val="15"/>
              <w:spacing w:before="59" w:line="203" w:lineRule="auto"/>
              <w:ind w:left="366"/>
              <w:jc w:val="center"/>
              <w:rPr>
                <w:rFonts w:hint="default" w:ascii="Times New Roman" w:hAnsi="Times New Roman" w:cs="Times New Roman"/>
                <w:sz w:val="19"/>
                <w:szCs w:val="19"/>
              </w:rPr>
            </w:pPr>
            <w:r>
              <w:rPr>
                <w:rFonts w:hint="default" w:ascii="Times New Roman" w:hAnsi="Times New Roman" w:eastAsia="方正仿宋_GBK" w:cs="Times New Roman"/>
                <w:spacing w:val="3"/>
                <w:sz w:val="19"/>
                <w:szCs w:val="19"/>
              </w:rPr>
              <w:t>机构名称</w:t>
            </w:r>
            <w:r>
              <w:rPr>
                <w:rFonts w:hint="default" w:ascii="Times New Roman" w:hAnsi="Times New Roman" w:cs="Times New Roman"/>
                <w:spacing w:val="3"/>
                <w:sz w:val="19"/>
                <w:szCs w:val="19"/>
              </w:rPr>
              <w:t>*</w:t>
            </w:r>
          </w:p>
        </w:tc>
        <w:tc>
          <w:tcPr>
            <w:tcW w:w="7899" w:type="dxa"/>
            <w:gridSpan w:val="6"/>
            <w:noWrap w:val="0"/>
            <w:vAlign w:val="center"/>
          </w:tcPr>
          <w:p w14:paraId="33273649">
            <w:pPr>
              <w:jc w:val="center"/>
              <w:rPr>
                <w:rFonts w:hint="default" w:ascii="Times New Roman" w:hAnsi="Times New Roman" w:eastAsia="仿宋" w:cs="Times New Roman"/>
                <w:sz w:val="19"/>
                <w:szCs w:val="19"/>
                <w:lang w:eastAsia="zh-CN"/>
              </w:rPr>
            </w:pPr>
          </w:p>
        </w:tc>
      </w:tr>
      <w:tr w14:paraId="3C2DBF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1820" w:type="dxa"/>
            <w:noWrap w:val="0"/>
            <w:vAlign w:val="center"/>
          </w:tcPr>
          <w:p w14:paraId="71A20E15">
            <w:pPr>
              <w:spacing w:before="59" w:line="203" w:lineRule="auto"/>
              <w:ind w:left="414"/>
              <w:jc w:val="center"/>
              <w:rPr>
                <w:rFonts w:hint="default" w:ascii="Times New Roman" w:hAnsi="Times New Roman" w:eastAsia="方正仿宋_GBK" w:cs="Times New Roman"/>
                <w:sz w:val="19"/>
                <w:szCs w:val="19"/>
              </w:rPr>
            </w:pPr>
            <w:r>
              <w:rPr>
                <w:rFonts w:hint="default" w:ascii="Times New Roman" w:hAnsi="Times New Roman" w:eastAsia="方正仿宋_GBK" w:cs="Times New Roman"/>
                <w:spacing w:val="4"/>
                <w:sz w:val="19"/>
                <w:szCs w:val="19"/>
              </w:rPr>
              <w:t>机构别称</w:t>
            </w:r>
          </w:p>
        </w:tc>
        <w:tc>
          <w:tcPr>
            <w:tcW w:w="7899" w:type="dxa"/>
            <w:gridSpan w:val="6"/>
            <w:noWrap w:val="0"/>
            <w:vAlign w:val="center"/>
          </w:tcPr>
          <w:p w14:paraId="57077FC2">
            <w:pPr>
              <w:jc w:val="center"/>
              <w:rPr>
                <w:rFonts w:hint="default" w:ascii="Times New Roman" w:hAnsi="Times New Roman" w:eastAsia="仿宋" w:cs="Times New Roman"/>
                <w:sz w:val="19"/>
                <w:szCs w:val="19"/>
                <w:lang w:eastAsia="zh-CN"/>
              </w:rPr>
            </w:pPr>
          </w:p>
        </w:tc>
      </w:tr>
      <w:tr w14:paraId="3B02DA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jc w:val="center"/>
        </w:trPr>
        <w:tc>
          <w:tcPr>
            <w:tcW w:w="1820" w:type="dxa"/>
            <w:noWrap w:val="0"/>
            <w:vAlign w:val="center"/>
          </w:tcPr>
          <w:p w14:paraId="1467225D">
            <w:pPr>
              <w:spacing w:before="59" w:line="203" w:lineRule="auto"/>
              <w:ind w:left="220"/>
              <w:jc w:val="center"/>
              <w:rPr>
                <w:rFonts w:hint="default" w:ascii="Times New Roman" w:hAnsi="Times New Roman" w:eastAsia="方正仿宋_GBK" w:cs="Times New Roman"/>
                <w:sz w:val="19"/>
                <w:szCs w:val="19"/>
              </w:rPr>
            </w:pPr>
            <w:r>
              <w:rPr>
                <w:rFonts w:hint="default" w:ascii="Times New Roman" w:hAnsi="Times New Roman" w:eastAsia="方正仿宋_GBK" w:cs="Times New Roman"/>
                <w:spacing w:val="4"/>
                <w:sz w:val="19"/>
                <w:szCs w:val="19"/>
              </w:rPr>
              <w:t>机构规范简称</w:t>
            </w:r>
          </w:p>
        </w:tc>
        <w:tc>
          <w:tcPr>
            <w:tcW w:w="3712" w:type="dxa"/>
            <w:gridSpan w:val="3"/>
            <w:noWrap w:val="0"/>
            <w:vAlign w:val="center"/>
          </w:tcPr>
          <w:p w14:paraId="323280CD">
            <w:pPr>
              <w:jc w:val="center"/>
              <w:rPr>
                <w:rFonts w:hint="default" w:ascii="Times New Roman" w:hAnsi="Times New Roman" w:eastAsia="仿宋" w:cs="Times New Roman"/>
                <w:sz w:val="19"/>
                <w:szCs w:val="19"/>
              </w:rPr>
            </w:pPr>
          </w:p>
        </w:tc>
        <w:tc>
          <w:tcPr>
            <w:tcW w:w="1841" w:type="dxa"/>
            <w:noWrap w:val="0"/>
            <w:vAlign w:val="center"/>
          </w:tcPr>
          <w:p w14:paraId="196397CC">
            <w:pPr>
              <w:pStyle w:val="15"/>
              <w:spacing w:before="59" w:line="203" w:lineRule="auto"/>
              <w:ind w:left="441"/>
              <w:jc w:val="center"/>
              <w:rPr>
                <w:rFonts w:hint="default" w:ascii="Times New Roman" w:hAnsi="Times New Roman" w:cs="Times New Roman"/>
                <w:sz w:val="19"/>
                <w:szCs w:val="19"/>
              </w:rPr>
            </w:pPr>
            <w:r>
              <w:rPr>
                <w:rFonts w:hint="default" w:ascii="Times New Roman" w:hAnsi="Times New Roman" w:eastAsia="方正仿宋_GBK" w:cs="Times New Roman"/>
                <w:spacing w:val="-4"/>
                <w:sz w:val="19"/>
                <w:szCs w:val="19"/>
              </w:rPr>
              <w:t>备</w:t>
            </w:r>
            <w:r>
              <w:rPr>
                <w:rFonts w:hint="default" w:ascii="Times New Roman" w:hAnsi="Times New Roman" w:eastAsia="方正仿宋_GBK" w:cs="Times New Roman"/>
                <w:spacing w:val="25"/>
                <w:sz w:val="19"/>
                <w:szCs w:val="19"/>
              </w:rPr>
              <w:t xml:space="preserve"> </w:t>
            </w:r>
            <w:r>
              <w:rPr>
                <w:rFonts w:hint="default" w:ascii="Times New Roman" w:hAnsi="Times New Roman" w:eastAsia="方正仿宋_GBK" w:cs="Times New Roman"/>
                <w:spacing w:val="-4"/>
                <w:sz w:val="19"/>
                <w:szCs w:val="19"/>
              </w:rPr>
              <w:t>案</w:t>
            </w:r>
            <w:r>
              <w:rPr>
                <w:rFonts w:hint="default" w:ascii="Times New Roman" w:hAnsi="Times New Roman" w:eastAsia="方正仿宋_GBK" w:cs="Times New Roman"/>
                <w:spacing w:val="27"/>
                <w:sz w:val="19"/>
                <w:szCs w:val="19"/>
              </w:rPr>
              <w:t xml:space="preserve"> </w:t>
            </w:r>
            <w:r>
              <w:rPr>
                <w:rFonts w:hint="default" w:ascii="Times New Roman" w:hAnsi="Times New Roman" w:eastAsia="方正仿宋_GBK" w:cs="Times New Roman"/>
                <w:spacing w:val="-4"/>
                <w:sz w:val="19"/>
                <w:szCs w:val="19"/>
              </w:rPr>
              <w:t>号</w:t>
            </w:r>
            <w:r>
              <w:rPr>
                <w:rFonts w:hint="default" w:ascii="Times New Roman" w:hAnsi="Times New Roman" w:eastAsia="方正仿宋_GBK" w:cs="Times New Roman"/>
                <w:spacing w:val="23"/>
                <w:w w:val="101"/>
                <w:sz w:val="19"/>
                <w:szCs w:val="19"/>
              </w:rPr>
              <w:t xml:space="preserve"> </w:t>
            </w:r>
            <w:r>
              <w:rPr>
                <w:rFonts w:hint="default" w:ascii="Times New Roman" w:hAnsi="Times New Roman" w:cs="Times New Roman"/>
                <w:spacing w:val="-4"/>
                <w:sz w:val="19"/>
                <w:szCs w:val="19"/>
              </w:rPr>
              <w:t>*</w:t>
            </w:r>
          </w:p>
        </w:tc>
        <w:tc>
          <w:tcPr>
            <w:tcW w:w="2346" w:type="dxa"/>
            <w:gridSpan w:val="2"/>
            <w:noWrap w:val="0"/>
            <w:vAlign w:val="center"/>
          </w:tcPr>
          <w:p w14:paraId="77BB6017">
            <w:pPr>
              <w:jc w:val="center"/>
              <w:rPr>
                <w:rFonts w:hint="default" w:ascii="Times New Roman" w:hAnsi="Times New Roman" w:eastAsia="仿宋" w:cs="Times New Roman"/>
                <w:sz w:val="19"/>
                <w:szCs w:val="19"/>
              </w:rPr>
            </w:pPr>
          </w:p>
        </w:tc>
      </w:tr>
      <w:tr w14:paraId="63170D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jc w:val="center"/>
        </w:trPr>
        <w:tc>
          <w:tcPr>
            <w:tcW w:w="1820" w:type="dxa"/>
            <w:noWrap w:val="0"/>
            <w:vAlign w:val="center"/>
          </w:tcPr>
          <w:p w14:paraId="520B2A0C">
            <w:pPr>
              <w:pStyle w:val="15"/>
              <w:spacing w:before="58" w:line="204" w:lineRule="auto"/>
              <w:ind w:left="170"/>
              <w:jc w:val="center"/>
              <w:rPr>
                <w:rFonts w:hint="default" w:ascii="Times New Roman" w:hAnsi="Times New Roman" w:cs="Times New Roman"/>
                <w:sz w:val="19"/>
                <w:szCs w:val="19"/>
              </w:rPr>
            </w:pPr>
            <w:r>
              <w:rPr>
                <w:rFonts w:hint="default" w:ascii="Times New Roman" w:hAnsi="Times New Roman" w:eastAsia="方正仿宋_GBK" w:cs="Times New Roman"/>
                <w:spacing w:val="4"/>
                <w:sz w:val="19"/>
                <w:szCs w:val="19"/>
              </w:rPr>
              <w:t>备案机构类型</w:t>
            </w:r>
            <w:r>
              <w:rPr>
                <w:rFonts w:hint="default" w:ascii="Times New Roman" w:hAnsi="Times New Roman" w:cs="Times New Roman"/>
                <w:spacing w:val="4"/>
                <w:sz w:val="19"/>
                <w:szCs w:val="19"/>
              </w:rPr>
              <w:t>*</w:t>
            </w:r>
          </w:p>
        </w:tc>
        <w:tc>
          <w:tcPr>
            <w:tcW w:w="3712" w:type="dxa"/>
            <w:gridSpan w:val="3"/>
            <w:noWrap w:val="0"/>
            <w:vAlign w:val="center"/>
          </w:tcPr>
          <w:p w14:paraId="0F7B6682">
            <w:pPr>
              <w:jc w:val="center"/>
              <w:rPr>
                <w:rFonts w:hint="default" w:ascii="Times New Roman" w:hAnsi="Times New Roman" w:eastAsia="仿宋" w:cs="Times New Roman"/>
                <w:sz w:val="19"/>
                <w:szCs w:val="19"/>
              </w:rPr>
            </w:pPr>
          </w:p>
        </w:tc>
        <w:tc>
          <w:tcPr>
            <w:tcW w:w="1841" w:type="dxa"/>
            <w:noWrap w:val="0"/>
            <w:vAlign w:val="center"/>
          </w:tcPr>
          <w:p w14:paraId="627CBA21">
            <w:pPr>
              <w:pStyle w:val="15"/>
              <w:spacing w:before="58" w:line="204" w:lineRule="auto"/>
              <w:ind w:left="296"/>
              <w:jc w:val="center"/>
              <w:rPr>
                <w:rFonts w:hint="default" w:ascii="Times New Roman" w:hAnsi="Times New Roman" w:cs="Times New Roman"/>
                <w:sz w:val="19"/>
                <w:szCs w:val="19"/>
              </w:rPr>
            </w:pPr>
            <w:r>
              <w:rPr>
                <w:rFonts w:hint="default" w:ascii="Times New Roman" w:hAnsi="Times New Roman" w:eastAsia="方正仿宋_GBK" w:cs="Times New Roman"/>
                <w:spacing w:val="4"/>
                <w:sz w:val="19"/>
                <w:szCs w:val="19"/>
              </w:rPr>
              <w:t>登记注册类型</w:t>
            </w:r>
            <w:r>
              <w:rPr>
                <w:rFonts w:hint="default" w:ascii="Times New Roman" w:hAnsi="Times New Roman" w:cs="Times New Roman"/>
                <w:spacing w:val="4"/>
                <w:sz w:val="19"/>
                <w:szCs w:val="19"/>
              </w:rPr>
              <w:t>*</w:t>
            </w:r>
          </w:p>
        </w:tc>
        <w:tc>
          <w:tcPr>
            <w:tcW w:w="2346" w:type="dxa"/>
            <w:gridSpan w:val="2"/>
            <w:noWrap w:val="0"/>
            <w:vAlign w:val="center"/>
          </w:tcPr>
          <w:p w14:paraId="54E58D0A">
            <w:pPr>
              <w:jc w:val="center"/>
              <w:rPr>
                <w:rFonts w:hint="default" w:ascii="Times New Roman" w:hAnsi="Times New Roman" w:eastAsia="仿宋" w:cs="Times New Roman"/>
                <w:sz w:val="19"/>
                <w:szCs w:val="19"/>
              </w:rPr>
            </w:pPr>
          </w:p>
        </w:tc>
      </w:tr>
      <w:tr w14:paraId="5D454E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jc w:val="center"/>
        </w:trPr>
        <w:tc>
          <w:tcPr>
            <w:tcW w:w="1820" w:type="dxa"/>
            <w:noWrap w:val="0"/>
            <w:vAlign w:val="center"/>
          </w:tcPr>
          <w:p w14:paraId="74BA5FDE">
            <w:pPr>
              <w:spacing w:before="59" w:line="231" w:lineRule="auto"/>
              <w:ind w:left="710" w:right="101" w:hanging="583"/>
              <w:jc w:val="center"/>
              <w:rPr>
                <w:rFonts w:hint="default" w:ascii="Times New Roman" w:hAnsi="Times New Roman" w:eastAsia="方正仿宋_GBK" w:cs="Times New Roman"/>
                <w:sz w:val="19"/>
                <w:szCs w:val="19"/>
              </w:rPr>
            </w:pPr>
            <w:r>
              <w:rPr>
                <w:rFonts w:hint="default" w:ascii="Times New Roman" w:hAnsi="Times New Roman" w:eastAsia="方正仿宋_GBK" w:cs="Times New Roman"/>
                <w:spacing w:val="4"/>
                <w:sz w:val="19"/>
                <w:szCs w:val="19"/>
              </w:rPr>
              <w:t>统一社会信用代</w:t>
            </w:r>
            <w:r>
              <w:rPr>
                <w:rFonts w:hint="default" w:ascii="Times New Roman" w:hAnsi="Times New Roman" w:eastAsia="方正仿宋_GBK" w:cs="Times New Roman"/>
                <w:sz w:val="19"/>
                <w:szCs w:val="19"/>
              </w:rPr>
              <w:t>码</w:t>
            </w:r>
          </w:p>
        </w:tc>
        <w:tc>
          <w:tcPr>
            <w:tcW w:w="3712" w:type="dxa"/>
            <w:gridSpan w:val="3"/>
            <w:noWrap w:val="0"/>
            <w:vAlign w:val="center"/>
          </w:tcPr>
          <w:p w14:paraId="587A4644">
            <w:pPr>
              <w:jc w:val="center"/>
              <w:rPr>
                <w:rFonts w:hint="default" w:ascii="Times New Roman" w:hAnsi="Times New Roman" w:eastAsia="仿宋" w:cs="Times New Roman"/>
                <w:sz w:val="19"/>
                <w:szCs w:val="19"/>
              </w:rPr>
            </w:pPr>
          </w:p>
        </w:tc>
        <w:tc>
          <w:tcPr>
            <w:tcW w:w="1841" w:type="dxa"/>
            <w:noWrap w:val="0"/>
            <w:vAlign w:val="center"/>
          </w:tcPr>
          <w:p w14:paraId="5C243546">
            <w:pPr>
              <w:spacing w:before="59" w:line="231" w:lineRule="auto"/>
              <w:ind w:left="638" w:right="128" w:hanging="482"/>
              <w:jc w:val="center"/>
              <w:rPr>
                <w:rFonts w:hint="default" w:ascii="Times New Roman" w:hAnsi="Times New Roman" w:eastAsia="方正仿宋_GBK" w:cs="Times New Roman"/>
                <w:sz w:val="19"/>
                <w:szCs w:val="19"/>
              </w:rPr>
            </w:pPr>
            <w:r>
              <w:rPr>
                <w:rFonts w:hint="default" w:ascii="Times New Roman" w:hAnsi="Times New Roman" w:eastAsia="方正仿宋_GBK" w:cs="Times New Roman"/>
                <w:spacing w:val="3"/>
                <w:sz w:val="19"/>
                <w:szCs w:val="19"/>
              </w:rPr>
              <w:t>无统一社会信用代</w:t>
            </w:r>
            <w:r>
              <w:rPr>
                <w:rFonts w:hint="default" w:ascii="Times New Roman" w:hAnsi="Times New Roman" w:eastAsia="方正仿宋_GBK" w:cs="Times New Roman"/>
                <w:spacing w:val="2"/>
                <w:sz w:val="19"/>
                <w:szCs w:val="19"/>
              </w:rPr>
              <w:t>码说明</w:t>
            </w:r>
          </w:p>
        </w:tc>
        <w:tc>
          <w:tcPr>
            <w:tcW w:w="2346" w:type="dxa"/>
            <w:gridSpan w:val="2"/>
            <w:noWrap w:val="0"/>
            <w:vAlign w:val="center"/>
          </w:tcPr>
          <w:p w14:paraId="542C4A54">
            <w:pPr>
              <w:jc w:val="center"/>
              <w:rPr>
                <w:rFonts w:hint="default" w:ascii="Times New Roman" w:hAnsi="Times New Roman" w:eastAsia="仿宋" w:cs="Times New Roman"/>
                <w:sz w:val="19"/>
                <w:szCs w:val="19"/>
                <w:lang w:val="en-US" w:eastAsia="zh-CN"/>
              </w:rPr>
            </w:pPr>
          </w:p>
        </w:tc>
      </w:tr>
      <w:tr w14:paraId="5F7553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jc w:val="center"/>
        </w:trPr>
        <w:tc>
          <w:tcPr>
            <w:tcW w:w="1820" w:type="dxa"/>
            <w:noWrap w:val="0"/>
            <w:vAlign w:val="center"/>
          </w:tcPr>
          <w:p w14:paraId="4FEFF30F">
            <w:pPr>
              <w:pStyle w:val="15"/>
              <w:spacing w:before="58" w:line="204" w:lineRule="auto"/>
              <w:ind w:left="173"/>
              <w:jc w:val="center"/>
              <w:rPr>
                <w:rFonts w:hint="default" w:ascii="Times New Roman" w:hAnsi="Times New Roman" w:cs="Times New Roman"/>
                <w:sz w:val="19"/>
                <w:szCs w:val="19"/>
              </w:rPr>
            </w:pPr>
            <w:r>
              <w:rPr>
                <w:rFonts w:hint="default" w:ascii="Times New Roman" w:hAnsi="Times New Roman" w:eastAsia="方正仿宋_GBK" w:cs="Times New Roman"/>
                <w:spacing w:val="3"/>
                <w:sz w:val="19"/>
                <w:szCs w:val="19"/>
              </w:rPr>
              <w:t>所属行业类别</w:t>
            </w:r>
            <w:r>
              <w:rPr>
                <w:rFonts w:hint="default" w:ascii="Times New Roman" w:hAnsi="Times New Roman" w:cs="Times New Roman"/>
                <w:spacing w:val="3"/>
                <w:sz w:val="19"/>
                <w:szCs w:val="19"/>
              </w:rPr>
              <w:t>*</w:t>
            </w:r>
          </w:p>
        </w:tc>
        <w:tc>
          <w:tcPr>
            <w:tcW w:w="3712" w:type="dxa"/>
            <w:gridSpan w:val="3"/>
            <w:noWrap w:val="0"/>
            <w:vAlign w:val="center"/>
          </w:tcPr>
          <w:p w14:paraId="694C9606">
            <w:pPr>
              <w:jc w:val="center"/>
              <w:rPr>
                <w:rFonts w:hint="default" w:ascii="Times New Roman" w:hAnsi="Times New Roman" w:eastAsia="仿宋" w:cs="Times New Roman"/>
                <w:sz w:val="19"/>
                <w:szCs w:val="19"/>
              </w:rPr>
            </w:pPr>
          </w:p>
        </w:tc>
        <w:tc>
          <w:tcPr>
            <w:tcW w:w="1841" w:type="dxa"/>
            <w:noWrap w:val="0"/>
            <w:vAlign w:val="center"/>
          </w:tcPr>
          <w:p w14:paraId="7111B9E3">
            <w:pPr>
              <w:pStyle w:val="15"/>
              <w:spacing w:before="58" w:line="204" w:lineRule="auto"/>
              <w:ind w:left="492"/>
              <w:jc w:val="center"/>
              <w:rPr>
                <w:rFonts w:hint="default" w:ascii="Times New Roman" w:hAnsi="Times New Roman" w:cs="Times New Roman"/>
                <w:sz w:val="19"/>
                <w:szCs w:val="19"/>
              </w:rPr>
            </w:pPr>
            <w:r>
              <w:rPr>
                <w:rFonts w:hint="default" w:ascii="Times New Roman" w:hAnsi="Times New Roman" w:eastAsia="方正仿宋_GBK" w:cs="Times New Roman"/>
                <w:spacing w:val="2"/>
                <w:sz w:val="19"/>
                <w:szCs w:val="19"/>
              </w:rPr>
              <w:t>企业规模</w:t>
            </w:r>
            <w:r>
              <w:rPr>
                <w:rFonts w:hint="default" w:ascii="Times New Roman" w:hAnsi="Times New Roman" w:cs="Times New Roman"/>
                <w:spacing w:val="2"/>
                <w:sz w:val="19"/>
                <w:szCs w:val="19"/>
              </w:rPr>
              <w:t>*</w:t>
            </w:r>
          </w:p>
        </w:tc>
        <w:tc>
          <w:tcPr>
            <w:tcW w:w="2346" w:type="dxa"/>
            <w:gridSpan w:val="2"/>
            <w:noWrap w:val="0"/>
            <w:vAlign w:val="center"/>
          </w:tcPr>
          <w:p w14:paraId="1022416B">
            <w:pPr>
              <w:jc w:val="center"/>
              <w:rPr>
                <w:rFonts w:hint="default" w:ascii="Times New Roman" w:hAnsi="Times New Roman" w:eastAsia="仿宋" w:cs="Times New Roman"/>
                <w:sz w:val="19"/>
                <w:szCs w:val="19"/>
                <w:lang w:eastAsia="zh-CN"/>
              </w:rPr>
            </w:pPr>
          </w:p>
        </w:tc>
      </w:tr>
      <w:tr w14:paraId="188636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jc w:val="center"/>
        </w:trPr>
        <w:tc>
          <w:tcPr>
            <w:tcW w:w="1820" w:type="dxa"/>
            <w:noWrap w:val="0"/>
            <w:vAlign w:val="center"/>
          </w:tcPr>
          <w:p w14:paraId="38A9AE6A">
            <w:pPr>
              <w:pStyle w:val="15"/>
              <w:spacing w:before="61" w:line="202" w:lineRule="auto"/>
              <w:ind w:left="170"/>
              <w:jc w:val="center"/>
              <w:rPr>
                <w:rFonts w:hint="default" w:ascii="Times New Roman" w:hAnsi="Times New Roman" w:cs="Times New Roman"/>
                <w:sz w:val="19"/>
                <w:szCs w:val="19"/>
              </w:rPr>
            </w:pPr>
            <w:r>
              <w:rPr>
                <w:rFonts w:hint="default" w:ascii="Times New Roman" w:hAnsi="Times New Roman" w:eastAsia="方正仿宋_GBK" w:cs="Times New Roman"/>
                <w:spacing w:val="4"/>
                <w:sz w:val="19"/>
                <w:szCs w:val="19"/>
              </w:rPr>
              <w:t>备案起止日期</w:t>
            </w:r>
            <w:r>
              <w:rPr>
                <w:rFonts w:hint="default" w:ascii="Times New Roman" w:hAnsi="Times New Roman" w:cs="Times New Roman"/>
                <w:spacing w:val="4"/>
                <w:sz w:val="19"/>
                <w:szCs w:val="19"/>
              </w:rPr>
              <w:t>*</w:t>
            </w:r>
          </w:p>
        </w:tc>
        <w:tc>
          <w:tcPr>
            <w:tcW w:w="7899" w:type="dxa"/>
            <w:gridSpan w:val="6"/>
            <w:noWrap w:val="0"/>
            <w:vAlign w:val="center"/>
          </w:tcPr>
          <w:p w14:paraId="2A54922E">
            <w:pPr>
              <w:jc w:val="center"/>
              <w:rPr>
                <w:rFonts w:hint="default" w:ascii="Times New Roman" w:hAnsi="Times New Roman" w:eastAsia="宋体" w:cs="Times New Roman"/>
                <w:sz w:val="21"/>
                <w:lang w:val="en-US" w:eastAsia="zh-CN"/>
              </w:rPr>
            </w:pPr>
          </w:p>
        </w:tc>
      </w:tr>
      <w:tr w14:paraId="041D82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jc w:val="center"/>
        </w:trPr>
        <w:tc>
          <w:tcPr>
            <w:tcW w:w="9719" w:type="dxa"/>
            <w:gridSpan w:val="7"/>
            <w:noWrap w:val="0"/>
            <w:vAlign w:val="top"/>
          </w:tcPr>
          <w:p w14:paraId="7C403EFC">
            <w:pPr>
              <w:spacing w:before="56" w:line="199" w:lineRule="auto"/>
              <w:ind w:left="4626"/>
              <w:rPr>
                <w:rFonts w:hint="default" w:ascii="Times New Roman" w:hAnsi="Times New Roman" w:eastAsia="方正黑体_GBK" w:cs="Times New Roman"/>
                <w:sz w:val="28"/>
                <w:szCs w:val="28"/>
              </w:rPr>
            </w:pPr>
            <w:r>
              <w:rPr>
                <w:rFonts w:hint="default" w:ascii="Times New Roman" w:hAnsi="Times New Roman" w:eastAsia="方正黑体_GBK" w:cs="Times New Roman"/>
                <w:spacing w:val="-8"/>
                <w:sz w:val="28"/>
                <w:szCs w:val="28"/>
              </w:rPr>
              <w:t>常规信息</w:t>
            </w:r>
          </w:p>
        </w:tc>
      </w:tr>
      <w:tr w14:paraId="21674F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1820" w:type="dxa"/>
            <w:noWrap w:val="0"/>
            <w:vAlign w:val="top"/>
          </w:tcPr>
          <w:p w14:paraId="5AD597BC">
            <w:pPr>
              <w:pStyle w:val="15"/>
              <w:spacing w:before="59" w:line="203" w:lineRule="auto"/>
              <w:ind w:left="462"/>
              <w:rPr>
                <w:rFonts w:hint="default" w:ascii="Times New Roman" w:hAnsi="Times New Roman" w:cs="Times New Roman"/>
                <w:sz w:val="19"/>
                <w:szCs w:val="19"/>
              </w:rPr>
            </w:pPr>
            <w:r>
              <w:rPr>
                <w:rFonts w:hint="default" w:ascii="Times New Roman" w:hAnsi="Times New Roman" w:eastAsia="方正仿宋_GBK" w:cs="Times New Roman"/>
                <w:spacing w:val="3"/>
                <w:sz w:val="19"/>
                <w:szCs w:val="19"/>
              </w:rPr>
              <w:t>联系人</w:t>
            </w:r>
            <w:r>
              <w:rPr>
                <w:rFonts w:hint="default" w:ascii="Times New Roman" w:hAnsi="Times New Roman" w:cs="Times New Roman"/>
                <w:spacing w:val="3"/>
                <w:sz w:val="19"/>
                <w:szCs w:val="19"/>
              </w:rPr>
              <w:t>*</w:t>
            </w:r>
          </w:p>
        </w:tc>
        <w:tc>
          <w:tcPr>
            <w:tcW w:w="3712" w:type="dxa"/>
            <w:gridSpan w:val="3"/>
            <w:noWrap w:val="0"/>
            <w:vAlign w:val="center"/>
          </w:tcPr>
          <w:p w14:paraId="76265477">
            <w:pPr>
              <w:jc w:val="center"/>
              <w:rPr>
                <w:rFonts w:hint="default" w:ascii="Times New Roman" w:hAnsi="Times New Roman" w:eastAsia="仿宋" w:cs="Times New Roman"/>
                <w:sz w:val="19"/>
                <w:szCs w:val="19"/>
                <w:lang w:eastAsia="zh-CN"/>
              </w:rPr>
            </w:pPr>
          </w:p>
        </w:tc>
        <w:tc>
          <w:tcPr>
            <w:tcW w:w="1841" w:type="dxa"/>
            <w:noWrap w:val="0"/>
            <w:vAlign w:val="center"/>
          </w:tcPr>
          <w:p w14:paraId="54E39862">
            <w:pPr>
              <w:pStyle w:val="15"/>
              <w:spacing w:before="59" w:line="203" w:lineRule="auto"/>
              <w:ind w:left="488"/>
              <w:jc w:val="center"/>
              <w:rPr>
                <w:rFonts w:hint="default" w:ascii="Times New Roman" w:hAnsi="Times New Roman" w:eastAsia="仿宋" w:cs="Times New Roman"/>
                <w:sz w:val="19"/>
                <w:szCs w:val="19"/>
              </w:rPr>
            </w:pPr>
            <w:r>
              <w:rPr>
                <w:rFonts w:hint="default" w:ascii="Times New Roman" w:hAnsi="Times New Roman" w:eastAsia="仿宋" w:cs="Times New Roman"/>
                <w:spacing w:val="3"/>
                <w:sz w:val="19"/>
                <w:szCs w:val="19"/>
              </w:rPr>
              <w:t>联系电话*</w:t>
            </w:r>
          </w:p>
        </w:tc>
        <w:tc>
          <w:tcPr>
            <w:tcW w:w="2346" w:type="dxa"/>
            <w:gridSpan w:val="2"/>
            <w:noWrap w:val="0"/>
            <w:vAlign w:val="center"/>
          </w:tcPr>
          <w:p w14:paraId="2F104CDF">
            <w:pPr>
              <w:jc w:val="center"/>
              <w:rPr>
                <w:rFonts w:hint="default" w:ascii="Times New Roman" w:hAnsi="Times New Roman" w:eastAsia="仿宋" w:cs="Times New Roman"/>
                <w:sz w:val="19"/>
                <w:szCs w:val="19"/>
                <w:lang w:val="en-US" w:eastAsia="zh-CN"/>
              </w:rPr>
            </w:pPr>
          </w:p>
        </w:tc>
      </w:tr>
      <w:tr w14:paraId="504110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jc w:val="center"/>
        </w:trPr>
        <w:tc>
          <w:tcPr>
            <w:tcW w:w="1820" w:type="dxa"/>
            <w:noWrap w:val="0"/>
            <w:vAlign w:val="top"/>
          </w:tcPr>
          <w:p w14:paraId="22A912D3">
            <w:pPr>
              <w:spacing w:before="62" w:line="201" w:lineRule="auto"/>
              <w:ind w:left="530"/>
              <w:rPr>
                <w:rFonts w:hint="default" w:ascii="Times New Roman" w:hAnsi="Times New Roman" w:eastAsia="方正仿宋_GBK" w:cs="Times New Roman"/>
                <w:sz w:val="19"/>
                <w:szCs w:val="19"/>
              </w:rPr>
            </w:pPr>
            <w:r>
              <w:rPr>
                <w:rFonts w:hint="default" w:ascii="Times New Roman" w:hAnsi="Times New Roman" w:eastAsia="方正仿宋_GBK" w:cs="Times New Roman"/>
                <w:spacing w:val="-10"/>
                <w:sz w:val="19"/>
                <w:szCs w:val="19"/>
              </w:rPr>
              <w:t>邮</w:t>
            </w:r>
            <w:r>
              <w:rPr>
                <w:rFonts w:hint="default" w:ascii="Times New Roman" w:hAnsi="Times New Roman" w:eastAsia="方正仿宋_GBK" w:cs="Times New Roman"/>
                <w:spacing w:val="19"/>
                <w:sz w:val="19"/>
                <w:szCs w:val="19"/>
              </w:rPr>
              <w:t xml:space="preserve">  </w:t>
            </w:r>
            <w:r>
              <w:rPr>
                <w:rFonts w:hint="default" w:ascii="Times New Roman" w:hAnsi="Times New Roman" w:eastAsia="方正仿宋_GBK" w:cs="Times New Roman"/>
                <w:spacing w:val="-10"/>
                <w:sz w:val="19"/>
                <w:szCs w:val="19"/>
              </w:rPr>
              <w:t>箱</w:t>
            </w:r>
          </w:p>
        </w:tc>
        <w:tc>
          <w:tcPr>
            <w:tcW w:w="7899" w:type="dxa"/>
            <w:gridSpan w:val="6"/>
            <w:noWrap w:val="0"/>
            <w:vAlign w:val="center"/>
          </w:tcPr>
          <w:p w14:paraId="68693099">
            <w:pPr>
              <w:jc w:val="center"/>
              <w:rPr>
                <w:rFonts w:hint="default" w:ascii="Times New Roman" w:hAnsi="Times New Roman" w:eastAsia="仿宋" w:cs="Times New Roman"/>
                <w:sz w:val="19"/>
                <w:szCs w:val="19"/>
              </w:rPr>
            </w:pPr>
          </w:p>
        </w:tc>
      </w:tr>
      <w:tr w14:paraId="68F865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jc w:val="center"/>
        </w:trPr>
        <w:tc>
          <w:tcPr>
            <w:tcW w:w="1820" w:type="dxa"/>
            <w:noWrap w:val="0"/>
            <w:vAlign w:val="top"/>
          </w:tcPr>
          <w:p w14:paraId="054B85E5">
            <w:pPr>
              <w:pStyle w:val="15"/>
              <w:spacing w:before="72" w:line="192" w:lineRule="auto"/>
              <w:ind w:left="461"/>
              <w:rPr>
                <w:rFonts w:hint="default" w:ascii="Times New Roman" w:hAnsi="Times New Roman" w:cs="Times New Roman"/>
                <w:sz w:val="19"/>
                <w:szCs w:val="19"/>
              </w:rPr>
            </w:pPr>
            <w:r>
              <w:rPr>
                <w:rFonts w:hint="default" w:ascii="Times New Roman" w:hAnsi="Times New Roman" w:eastAsia="方正仿宋_GBK" w:cs="Times New Roman"/>
                <w:spacing w:val="-2"/>
                <w:sz w:val="19"/>
                <w:szCs w:val="19"/>
              </w:rPr>
              <w:t>地</w:t>
            </w:r>
            <w:r>
              <w:rPr>
                <w:rFonts w:hint="default" w:ascii="Times New Roman" w:hAnsi="Times New Roman" w:eastAsia="方正仿宋_GBK" w:cs="Times New Roman"/>
                <w:spacing w:val="19"/>
                <w:sz w:val="19"/>
                <w:szCs w:val="19"/>
              </w:rPr>
              <w:t xml:space="preserve">  </w:t>
            </w:r>
            <w:r>
              <w:rPr>
                <w:rFonts w:hint="default" w:ascii="Times New Roman" w:hAnsi="Times New Roman" w:eastAsia="方正仿宋_GBK" w:cs="Times New Roman"/>
                <w:spacing w:val="-2"/>
                <w:sz w:val="19"/>
                <w:szCs w:val="19"/>
              </w:rPr>
              <w:t>址</w:t>
            </w:r>
            <w:r>
              <w:rPr>
                <w:rFonts w:hint="default" w:ascii="Times New Roman" w:hAnsi="Times New Roman" w:cs="Times New Roman"/>
                <w:spacing w:val="-2"/>
                <w:sz w:val="19"/>
                <w:szCs w:val="19"/>
              </w:rPr>
              <w:t>*</w:t>
            </w:r>
          </w:p>
        </w:tc>
        <w:tc>
          <w:tcPr>
            <w:tcW w:w="7899" w:type="dxa"/>
            <w:gridSpan w:val="6"/>
            <w:noWrap w:val="0"/>
            <w:vAlign w:val="center"/>
          </w:tcPr>
          <w:p w14:paraId="575829C2">
            <w:pPr>
              <w:jc w:val="center"/>
              <w:rPr>
                <w:rFonts w:hint="default" w:ascii="Times New Roman" w:hAnsi="Times New Roman" w:eastAsia="仿宋" w:cs="Times New Roman"/>
                <w:sz w:val="19"/>
                <w:szCs w:val="19"/>
              </w:rPr>
            </w:pPr>
          </w:p>
        </w:tc>
      </w:tr>
      <w:tr w14:paraId="445B1C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jc w:val="center"/>
        </w:trPr>
        <w:tc>
          <w:tcPr>
            <w:tcW w:w="9719" w:type="dxa"/>
            <w:gridSpan w:val="7"/>
            <w:noWrap w:val="0"/>
            <w:vAlign w:val="top"/>
          </w:tcPr>
          <w:p w14:paraId="1539744C">
            <w:pPr>
              <w:spacing w:before="58" w:line="198" w:lineRule="auto"/>
              <w:ind w:left="4616"/>
              <w:rPr>
                <w:rFonts w:hint="default" w:ascii="Times New Roman" w:hAnsi="Times New Roman" w:eastAsia="方正黑体_GBK" w:cs="Times New Roman"/>
                <w:sz w:val="28"/>
                <w:szCs w:val="28"/>
              </w:rPr>
            </w:pPr>
            <w:r>
              <w:rPr>
                <w:rFonts w:hint="default" w:ascii="Times New Roman" w:hAnsi="Times New Roman" w:eastAsia="方正黑体_GBK" w:cs="Times New Roman"/>
                <w:spacing w:val="-5"/>
                <w:sz w:val="28"/>
                <w:szCs w:val="28"/>
              </w:rPr>
              <w:t>评价能力</w:t>
            </w:r>
          </w:p>
        </w:tc>
      </w:tr>
      <w:tr w14:paraId="72853F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1820" w:type="dxa"/>
            <w:noWrap w:val="0"/>
            <w:vAlign w:val="center"/>
          </w:tcPr>
          <w:p w14:paraId="4123B2D0">
            <w:pPr>
              <w:pStyle w:val="15"/>
              <w:spacing w:before="63" w:line="200" w:lineRule="auto"/>
              <w:ind w:left="122"/>
              <w:jc w:val="center"/>
              <w:rPr>
                <w:rFonts w:hint="default" w:ascii="Times New Roman" w:hAnsi="Times New Roman" w:cs="Times New Roman"/>
                <w:sz w:val="19"/>
                <w:szCs w:val="19"/>
              </w:rPr>
            </w:pPr>
            <w:r>
              <w:rPr>
                <w:rFonts w:hint="default" w:ascii="Times New Roman" w:hAnsi="Times New Roman" w:eastAsia="方正仿宋_GBK" w:cs="Times New Roman"/>
                <w:spacing w:val="-7"/>
                <w:sz w:val="19"/>
                <w:szCs w:val="19"/>
              </w:rPr>
              <w:t>人员规模（人）</w:t>
            </w:r>
            <w:r>
              <w:rPr>
                <w:rFonts w:hint="default" w:ascii="Times New Roman" w:hAnsi="Times New Roman" w:cs="Times New Roman"/>
                <w:spacing w:val="-7"/>
                <w:sz w:val="19"/>
                <w:szCs w:val="19"/>
              </w:rPr>
              <w:t>*</w:t>
            </w:r>
          </w:p>
        </w:tc>
        <w:tc>
          <w:tcPr>
            <w:tcW w:w="3712" w:type="dxa"/>
            <w:gridSpan w:val="3"/>
            <w:noWrap w:val="0"/>
            <w:vAlign w:val="center"/>
          </w:tcPr>
          <w:p w14:paraId="4EECEB8A">
            <w:pPr>
              <w:jc w:val="center"/>
              <w:rPr>
                <w:rFonts w:hint="default" w:ascii="Times New Roman" w:hAnsi="Times New Roman" w:eastAsia="仿宋" w:cs="Times New Roman"/>
                <w:sz w:val="19"/>
                <w:szCs w:val="19"/>
                <w:lang w:val="en-US" w:eastAsia="zh-CN"/>
              </w:rPr>
            </w:pPr>
          </w:p>
        </w:tc>
        <w:tc>
          <w:tcPr>
            <w:tcW w:w="1841" w:type="dxa"/>
            <w:noWrap w:val="0"/>
            <w:vAlign w:val="center"/>
          </w:tcPr>
          <w:p w14:paraId="014A1815">
            <w:pPr>
              <w:pStyle w:val="15"/>
              <w:spacing w:before="63" w:line="200" w:lineRule="auto"/>
              <w:ind w:left="121"/>
              <w:jc w:val="center"/>
              <w:rPr>
                <w:rFonts w:hint="default" w:ascii="Times New Roman" w:hAnsi="Times New Roman" w:cs="Times New Roman"/>
                <w:sz w:val="19"/>
                <w:szCs w:val="19"/>
              </w:rPr>
            </w:pPr>
            <w:r>
              <w:rPr>
                <w:rFonts w:hint="default" w:ascii="Times New Roman" w:hAnsi="Times New Roman" w:eastAsia="方正仿宋_GBK" w:cs="Times New Roman"/>
                <w:sz w:val="19"/>
                <w:szCs w:val="19"/>
              </w:rPr>
              <w:t>考评员人数（人）</w:t>
            </w:r>
            <w:r>
              <w:rPr>
                <w:rFonts w:hint="default" w:ascii="Times New Roman" w:hAnsi="Times New Roman" w:cs="Times New Roman"/>
                <w:sz w:val="19"/>
                <w:szCs w:val="19"/>
              </w:rPr>
              <w:t>*</w:t>
            </w:r>
          </w:p>
        </w:tc>
        <w:tc>
          <w:tcPr>
            <w:tcW w:w="2346" w:type="dxa"/>
            <w:gridSpan w:val="2"/>
            <w:noWrap w:val="0"/>
            <w:vAlign w:val="center"/>
          </w:tcPr>
          <w:p w14:paraId="5712FC4C">
            <w:pPr>
              <w:jc w:val="center"/>
              <w:rPr>
                <w:rFonts w:hint="default" w:ascii="Times New Roman" w:hAnsi="Times New Roman" w:eastAsia="仿宋" w:cs="Times New Roman"/>
                <w:sz w:val="19"/>
                <w:szCs w:val="19"/>
                <w:lang w:val="en-US" w:eastAsia="zh-CN"/>
              </w:rPr>
            </w:pPr>
          </w:p>
        </w:tc>
      </w:tr>
      <w:tr w14:paraId="3FBB61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jc w:val="center"/>
        </w:trPr>
        <w:tc>
          <w:tcPr>
            <w:tcW w:w="1820" w:type="dxa"/>
            <w:noWrap w:val="0"/>
            <w:vAlign w:val="center"/>
          </w:tcPr>
          <w:p w14:paraId="17C2F3DA">
            <w:pPr>
              <w:pStyle w:val="15"/>
              <w:spacing w:before="63" w:line="229" w:lineRule="auto"/>
              <w:ind w:left="271" w:right="251" w:firstLine="74"/>
              <w:jc w:val="center"/>
              <w:rPr>
                <w:rFonts w:hint="default" w:ascii="Times New Roman" w:hAnsi="Times New Roman" w:cs="Times New Roman"/>
                <w:sz w:val="19"/>
                <w:szCs w:val="19"/>
              </w:rPr>
            </w:pPr>
            <w:r>
              <w:rPr>
                <w:rFonts w:hint="default" w:ascii="Times New Roman" w:hAnsi="Times New Roman" w:eastAsia="方正仿宋_GBK" w:cs="Times New Roman"/>
                <w:spacing w:val="-2"/>
                <w:sz w:val="19"/>
                <w:szCs w:val="19"/>
              </w:rPr>
              <w:t>内部督导员</w:t>
            </w:r>
            <w:r>
              <w:rPr>
                <w:rFonts w:hint="default" w:ascii="Times New Roman" w:hAnsi="Times New Roman" w:eastAsia="方正仿宋_GBK" w:cs="Times New Roman"/>
                <w:spacing w:val="3"/>
                <w:sz w:val="19"/>
                <w:szCs w:val="19"/>
              </w:rPr>
              <w:t>人数（人）</w:t>
            </w:r>
            <w:r>
              <w:rPr>
                <w:rFonts w:hint="default" w:ascii="Times New Roman" w:hAnsi="Times New Roman" w:cs="Times New Roman"/>
                <w:spacing w:val="3"/>
                <w:sz w:val="19"/>
                <w:szCs w:val="19"/>
              </w:rPr>
              <w:t>*</w:t>
            </w:r>
          </w:p>
        </w:tc>
        <w:tc>
          <w:tcPr>
            <w:tcW w:w="3712" w:type="dxa"/>
            <w:gridSpan w:val="3"/>
            <w:noWrap w:val="0"/>
            <w:vAlign w:val="center"/>
          </w:tcPr>
          <w:p w14:paraId="751237B9">
            <w:pPr>
              <w:jc w:val="center"/>
              <w:rPr>
                <w:rFonts w:hint="default" w:ascii="Times New Roman" w:hAnsi="Times New Roman" w:eastAsia="仿宋" w:cs="Times New Roman"/>
                <w:sz w:val="19"/>
                <w:szCs w:val="19"/>
                <w:lang w:val="en-US" w:eastAsia="zh-CN"/>
              </w:rPr>
            </w:pPr>
          </w:p>
        </w:tc>
        <w:tc>
          <w:tcPr>
            <w:tcW w:w="1841" w:type="dxa"/>
            <w:noWrap w:val="0"/>
            <w:vAlign w:val="center"/>
          </w:tcPr>
          <w:p w14:paraId="7B9880C9">
            <w:pPr>
              <w:pStyle w:val="15"/>
              <w:spacing w:before="63" w:line="229" w:lineRule="auto"/>
              <w:ind w:left="398" w:right="128" w:hanging="249"/>
              <w:jc w:val="center"/>
              <w:rPr>
                <w:rFonts w:hint="default" w:ascii="Times New Roman" w:hAnsi="Times New Roman" w:cs="Times New Roman"/>
                <w:sz w:val="19"/>
                <w:szCs w:val="19"/>
              </w:rPr>
            </w:pPr>
            <w:r>
              <w:rPr>
                <w:rFonts w:hint="default" w:ascii="Times New Roman" w:hAnsi="Times New Roman" w:eastAsia="方正仿宋_GBK" w:cs="Times New Roman"/>
                <w:spacing w:val="4"/>
                <w:sz w:val="19"/>
                <w:szCs w:val="19"/>
              </w:rPr>
              <w:t>理论知识考试工位数量（个）</w:t>
            </w:r>
            <w:r>
              <w:rPr>
                <w:rFonts w:hint="default" w:ascii="Times New Roman" w:hAnsi="Times New Roman" w:cs="Times New Roman"/>
                <w:spacing w:val="4"/>
                <w:sz w:val="19"/>
                <w:szCs w:val="19"/>
              </w:rPr>
              <w:t>*</w:t>
            </w:r>
          </w:p>
        </w:tc>
        <w:tc>
          <w:tcPr>
            <w:tcW w:w="2346" w:type="dxa"/>
            <w:gridSpan w:val="2"/>
            <w:noWrap w:val="0"/>
            <w:vAlign w:val="center"/>
          </w:tcPr>
          <w:p w14:paraId="483D848B">
            <w:pPr>
              <w:jc w:val="center"/>
              <w:rPr>
                <w:rFonts w:hint="default" w:ascii="Times New Roman" w:hAnsi="Times New Roman" w:eastAsia="仿宋" w:cs="Times New Roman"/>
                <w:sz w:val="19"/>
                <w:szCs w:val="19"/>
                <w:lang w:val="en-US" w:eastAsia="zh-CN"/>
              </w:rPr>
            </w:pPr>
          </w:p>
        </w:tc>
      </w:tr>
      <w:tr w14:paraId="1B7596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jc w:val="center"/>
        </w:trPr>
        <w:tc>
          <w:tcPr>
            <w:tcW w:w="1820" w:type="dxa"/>
            <w:noWrap w:val="0"/>
            <w:vAlign w:val="center"/>
          </w:tcPr>
          <w:p w14:paraId="679F87EF">
            <w:pPr>
              <w:pStyle w:val="15"/>
              <w:spacing w:before="63" w:line="229" w:lineRule="auto"/>
              <w:ind w:left="273" w:right="200" w:hanging="42"/>
              <w:jc w:val="center"/>
              <w:rPr>
                <w:rFonts w:hint="default" w:ascii="Times New Roman" w:hAnsi="Times New Roman" w:cs="Times New Roman"/>
                <w:sz w:val="19"/>
                <w:szCs w:val="19"/>
              </w:rPr>
            </w:pPr>
            <w:r>
              <w:rPr>
                <w:rFonts w:hint="default" w:ascii="Times New Roman" w:hAnsi="Times New Roman" w:eastAsia="方正仿宋_GBK" w:cs="Times New Roman"/>
                <w:spacing w:val="2"/>
                <w:sz w:val="19"/>
                <w:szCs w:val="19"/>
              </w:rPr>
              <w:t>实操考试工位</w:t>
            </w:r>
            <w:r>
              <w:rPr>
                <w:rFonts w:hint="default" w:ascii="Times New Roman" w:hAnsi="Times New Roman" w:eastAsia="方正仿宋_GBK" w:cs="Times New Roman"/>
                <w:spacing w:val="4"/>
                <w:sz w:val="19"/>
                <w:szCs w:val="19"/>
              </w:rPr>
              <w:t>数量（个）</w:t>
            </w:r>
            <w:r>
              <w:rPr>
                <w:rFonts w:hint="default" w:ascii="Times New Roman" w:hAnsi="Times New Roman" w:cs="Times New Roman"/>
                <w:spacing w:val="4"/>
                <w:sz w:val="19"/>
                <w:szCs w:val="19"/>
              </w:rPr>
              <w:t>*</w:t>
            </w:r>
          </w:p>
        </w:tc>
        <w:tc>
          <w:tcPr>
            <w:tcW w:w="3712" w:type="dxa"/>
            <w:gridSpan w:val="3"/>
            <w:noWrap w:val="0"/>
            <w:vAlign w:val="center"/>
          </w:tcPr>
          <w:p w14:paraId="58B1044B">
            <w:pPr>
              <w:jc w:val="center"/>
              <w:rPr>
                <w:rFonts w:hint="default" w:ascii="Times New Roman" w:hAnsi="Times New Roman" w:eastAsia="仿宋" w:cs="Times New Roman"/>
                <w:sz w:val="19"/>
                <w:szCs w:val="19"/>
                <w:lang w:val="en-US" w:eastAsia="zh-CN"/>
              </w:rPr>
            </w:pPr>
          </w:p>
        </w:tc>
        <w:tc>
          <w:tcPr>
            <w:tcW w:w="1841" w:type="dxa"/>
            <w:noWrap w:val="0"/>
            <w:vAlign w:val="center"/>
          </w:tcPr>
          <w:p w14:paraId="32CB2973">
            <w:pPr>
              <w:pStyle w:val="15"/>
              <w:spacing w:before="63" w:line="229" w:lineRule="auto"/>
              <w:ind w:left="474" w:right="224" w:hanging="230"/>
              <w:jc w:val="center"/>
              <w:rPr>
                <w:rFonts w:hint="default" w:ascii="Times New Roman" w:hAnsi="Times New Roman" w:cs="Times New Roman"/>
                <w:sz w:val="19"/>
                <w:szCs w:val="19"/>
              </w:rPr>
            </w:pPr>
            <w:r>
              <w:rPr>
                <w:rFonts w:hint="default" w:ascii="Times New Roman" w:hAnsi="Times New Roman" w:eastAsia="方正仿宋_GBK" w:cs="Times New Roman"/>
                <w:spacing w:val="5"/>
                <w:sz w:val="19"/>
                <w:szCs w:val="19"/>
              </w:rPr>
              <w:t>每年最大评价量</w:t>
            </w:r>
            <w:r>
              <w:rPr>
                <w:rFonts w:hint="default" w:ascii="Times New Roman" w:hAnsi="Times New Roman" w:eastAsia="方正仿宋_GBK" w:cs="Times New Roman"/>
                <w:spacing w:val="8"/>
                <w:sz w:val="19"/>
                <w:szCs w:val="19"/>
              </w:rPr>
              <w:t>（人次）</w:t>
            </w:r>
            <w:r>
              <w:rPr>
                <w:rFonts w:hint="default" w:ascii="Times New Roman" w:hAnsi="Times New Roman" w:cs="Times New Roman"/>
                <w:spacing w:val="8"/>
                <w:sz w:val="19"/>
                <w:szCs w:val="19"/>
              </w:rPr>
              <w:t>*</w:t>
            </w:r>
          </w:p>
        </w:tc>
        <w:tc>
          <w:tcPr>
            <w:tcW w:w="2346" w:type="dxa"/>
            <w:gridSpan w:val="2"/>
            <w:noWrap w:val="0"/>
            <w:vAlign w:val="center"/>
          </w:tcPr>
          <w:p w14:paraId="1CC14176">
            <w:pPr>
              <w:jc w:val="center"/>
              <w:rPr>
                <w:rFonts w:hint="default" w:ascii="Times New Roman" w:hAnsi="Times New Roman" w:eastAsia="仿宋" w:cs="Times New Roman"/>
                <w:sz w:val="19"/>
                <w:szCs w:val="19"/>
                <w:lang w:val="en-US" w:eastAsia="zh-CN"/>
              </w:rPr>
            </w:pPr>
          </w:p>
        </w:tc>
      </w:tr>
      <w:tr w14:paraId="1A7B8F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jc w:val="center"/>
        </w:trPr>
        <w:tc>
          <w:tcPr>
            <w:tcW w:w="1820" w:type="dxa"/>
            <w:noWrap w:val="0"/>
            <w:vAlign w:val="center"/>
          </w:tcPr>
          <w:p w14:paraId="5EAAAE13">
            <w:pPr>
              <w:pStyle w:val="15"/>
              <w:spacing w:before="63" w:line="200" w:lineRule="auto"/>
              <w:ind w:left="170"/>
              <w:jc w:val="center"/>
              <w:rPr>
                <w:rFonts w:hint="default" w:ascii="Times New Roman" w:hAnsi="Times New Roman" w:cs="Times New Roman"/>
                <w:sz w:val="19"/>
                <w:szCs w:val="19"/>
              </w:rPr>
            </w:pPr>
            <w:r>
              <w:rPr>
                <w:rFonts w:hint="default" w:ascii="Times New Roman" w:hAnsi="Times New Roman" w:eastAsia="方正仿宋_GBK" w:cs="Times New Roman"/>
                <w:spacing w:val="4"/>
                <w:sz w:val="19"/>
                <w:szCs w:val="19"/>
              </w:rPr>
              <w:t>评价范围对象</w:t>
            </w:r>
            <w:r>
              <w:rPr>
                <w:rFonts w:hint="default" w:ascii="Times New Roman" w:hAnsi="Times New Roman" w:cs="Times New Roman"/>
                <w:spacing w:val="4"/>
                <w:sz w:val="19"/>
                <w:szCs w:val="19"/>
              </w:rPr>
              <w:t>*</w:t>
            </w:r>
          </w:p>
        </w:tc>
        <w:tc>
          <w:tcPr>
            <w:tcW w:w="7899" w:type="dxa"/>
            <w:gridSpan w:val="6"/>
            <w:noWrap w:val="0"/>
            <w:vAlign w:val="center"/>
          </w:tcPr>
          <w:p w14:paraId="36522C2B">
            <w:pPr>
              <w:jc w:val="center"/>
              <w:rPr>
                <w:rFonts w:hint="default" w:ascii="Times New Roman" w:hAnsi="Times New Roman" w:cs="Times New Roman"/>
                <w:sz w:val="21"/>
              </w:rPr>
            </w:pPr>
            <w:r>
              <w:rPr>
                <w:rFonts w:hint="default" w:ascii="Times New Roman" w:hAnsi="Times New Roman" w:eastAsia="仿宋" w:cs="Times New Roman"/>
                <w:sz w:val="19"/>
                <w:szCs w:val="19"/>
              </w:rPr>
              <w:t>面向社会开展职业技能等级认定</w:t>
            </w:r>
          </w:p>
        </w:tc>
      </w:tr>
      <w:tr w14:paraId="196A59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jc w:val="center"/>
        </w:trPr>
        <w:tc>
          <w:tcPr>
            <w:tcW w:w="9719" w:type="dxa"/>
            <w:gridSpan w:val="7"/>
            <w:noWrap w:val="0"/>
            <w:vAlign w:val="top"/>
          </w:tcPr>
          <w:p w14:paraId="0F982BDC">
            <w:pPr>
              <w:spacing w:before="56" w:line="199" w:lineRule="auto"/>
              <w:ind w:left="4616"/>
              <w:rPr>
                <w:rFonts w:hint="default" w:ascii="Times New Roman" w:hAnsi="Times New Roman" w:eastAsia="方正黑体_GBK" w:cs="Times New Roman"/>
                <w:sz w:val="28"/>
                <w:szCs w:val="28"/>
              </w:rPr>
            </w:pPr>
            <w:r>
              <w:rPr>
                <w:rFonts w:hint="default" w:ascii="Times New Roman" w:hAnsi="Times New Roman" w:eastAsia="方正黑体_GBK" w:cs="Times New Roman"/>
                <w:spacing w:val="-5"/>
                <w:sz w:val="28"/>
                <w:szCs w:val="28"/>
              </w:rPr>
              <w:t>评价范围</w:t>
            </w:r>
          </w:p>
        </w:tc>
      </w:tr>
      <w:tr w14:paraId="6B8BC8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4" w:hRule="atLeast"/>
          <w:jc w:val="center"/>
        </w:trPr>
        <w:tc>
          <w:tcPr>
            <w:tcW w:w="1820" w:type="dxa"/>
            <w:noWrap w:val="0"/>
            <w:vAlign w:val="top"/>
          </w:tcPr>
          <w:p w14:paraId="6CC846C9">
            <w:pPr>
              <w:spacing w:line="293" w:lineRule="auto"/>
              <w:rPr>
                <w:rFonts w:hint="default" w:ascii="Times New Roman" w:hAnsi="Times New Roman" w:cs="Times New Roman"/>
                <w:sz w:val="21"/>
              </w:rPr>
            </w:pPr>
          </w:p>
          <w:p w14:paraId="58DE6F0B">
            <w:pPr>
              <w:pStyle w:val="15"/>
              <w:spacing w:before="70" w:line="241" w:lineRule="auto"/>
              <w:ind w:left="373"/>
              <w:rPr>
                <w:rFonts w:hint="default" w:ascii="Times New Roman" w:hAnsi="Times New Roman" w:cs="Times New Roman"/>
                <w:sz w:val="19"/>
                <w:szCs w:val="19"/>
              </w:rPr>
            </w:pPr>
            <w:r>
              <w:rPr>
                <w:rFonts w:hint="default" w:ascii="Times New Roman" w:hAnsi="Times New Roman" w:eastAsia="方正仿宋_GBK" w:cs="Times New Roman"/>
                <w:spacing w:val="1"/>
                <w:sz w:val="19"/>
                <w:szCs w:val="19"/>
              </w:rPr>
              <w:t>职业名称</w:t>
            </w:r>
            <w:r>
              <w:rPr>
                <w:rFonts w:hint="default" w:ascii="Times New Roman" w:hAnsi="Times New Roman" w:cs="Times New Roman"/>
                <w:spacing w:val="1"/>
                <w:sz w:val="19"/>
                <w:szCs w:val="19"/>
              </w:rPr>
              <w:t>*</w:t>
            </w:r>
          </w:p>
        </w:tc>
        <w:tc>
          <w:tcPr>
            <w:tcW w:w="1385" w:type="dxa"/>
            <w:noWrap w:val="0"/>
            <w:vAlign w:val="top"/>
          </w:tcPr>
          <w:p w14:paraId="5AE29E61">
            <w:pPr>
              <w:spacing w:line="293" w:lineRule="auto"/>
              <w:rPr>
                <w:rFonts w:hint="default" w:ascii="Times New Roman" w:hAnsi="Times New Roman" w:cs="Times New Roman"/>
                <w:sz w:val="21"/>
              </w:rPr>
            </w:pPr>
          </w:p>
          <w:p w14:paraId="2C183ACA">
            <w:pPr>
              <w:pStyle w:val="15"/>
              <w:spacing w:before="70" w:line="241" w:lineRule="auto"/>
              <w:ind w:left="267"/>
              <w:rPr>
                <w:rFonts w:hint="default" w:ascii="Times New Roman" w:hAnsi="Times New Roman" w:cs="Times New Roman"/>
                <w:sz w:val="19"/>
                <w:szCs w:val="19"/>
              </w:rPr>
            </w:pPr>
            <w:r>
              <w:rPr>
                <w:rFonts w:hint="default" w:ascii="Times New Roman" w:hAnsi="Times New Roman" w:eastAsia="方正仿宋_GBK" w:cs="Times New Roman"/>
                <w:spacing w:val="1"/>
                <w:sz w:val="19"/>
                <w:szCs w:val="19"/>
              </w:rPr>
              <w:t>职业编码</w:t>
            </w:r>
            <w:r>
              <w:rPr>
                <w:rFonts w:hint="default" w:ascii="Times New Roman" w:hAnsi="Times New Roman" w:cs="Times New Roman"/>
                <w:spacing w:val="1"/>
                <w:sz w:val="19"/>
                <w:szCs w:val="19"/>
              </w:rPr>
              <w:t>*</w:t>
            </w:r>
          </w:p>
        </w:tc>
        <w:tc>
          <w:tcPr>
            <w:tcW w:w="1223" w:type="dxa"/>
            <w:noWrap w:val="0"/>
            <w:vAlign w:val="center"/>
          </w:tcPr>
          <w:p w14:paraId="2BBA883F">
            <w:pPr>
              <w:pStyle w:val="15"/>
              <w:spacing w:before="213" w:line="268" w:lineRule="auto"/>
              <w:ind w:left="337" w:right="141" w:hanging="173"/>
              <w:jc w:val="center"/>
              <w:rPr>
                <w:rFonts w:hint="default" w:ascii="Times New Roman" w:hAnsi="Times New Roman" w:cs="Times New Roman"/>
                <w:sz w:val="19"/>
                <w:szCs w:val="19"/>
              </w:rPr>
            </w:pPr>
            <w:r>
              <w:rPr>
                <w:rFonts w:hint="default" w:ascii="Times New Roman" w:hAnsi="Times New Roman" w:eastAsia="方正仿宋_GBK" w:cs="Times New Roman"/>
                <w:spacing w:val="2"/>
                <w:sz w:val="19"/>
                <w:szCs w:val="19"/>
              </w:rPr>
              <w:t>工种</w:t>
            </w:r>
            <w:r>
              <w:rPr>
                <w:rFonts w:hint="default" w:ascii="Times New Roman" w:hAnsi="Times New Roman" w:cs="Times New Roman"/>
                <w:spacing w:val="2"/>
                <w:sz w:val="19"/>
                <w:szCs w:val="19"/>
              </w:rPr>
              <w:t>/</w:t>
            </w:r>
            <w:r>
              <w:rPr>
                <w:rFonts w:hint="default" w:ascii="Times New Roman" w:hAnsi="Times New Roman" w:eastAsia="方正仿宋_GBK" w:cs="Times New Roman"/>
                <w:spacing w:val="2"/>
                <w:sz w:val="19"/>
                <w:szCs w:val="19"/>
              </w:rPr>
              <w:t>职业</w:t>
            </w:r>
            <w:r>
              <w:rPr>
                <w:rFonts w:hint="default" w:ascii="Times New Roman" w:hAnsi="Times New Roman" w:eastAsia="方正仿宋_GBK" w:cs="Times New Roman"/>
                <w:spacing w:val="-1"/>
                <w:sz w:val="19"/>
                <w:szCs w:val="19"/>
              </w:rPr>
              <w:t>方向</w:t>
            </w:r>
            <w:r>
              <w:rPr>
                <w:rFonts w:hint="default" w:ascii="Times New Roman" w:hAnsi="Times New Roman" w:cs="Times New Roman"/>
                <w:spacing w:val="-1"/>
                <w:sz w:val="19"/>
                <w:szCs w:val="19"/>
              </w:rPr>
              <w:t>*</w:t>
            </w:r>
          </w:p>
        </w:tc>
        <w:tc>
          <w:tcPr>
            <w:tcW w:w="1104" w:type="dxa"/>
            <w:noWrap w:val="0"/>
            <w:vAlign w:val="top"/>
          </w:tcPr>
          <w:p w14:paraId="5B7005A3">
            <w:pPr>
              <w:spacing w:line="294" w:lineRule="auto"/>
              <w:rPr>
                <w:rFonts w:hint="default" w:ascii="Times New Roman" w:hAnsi="Times New Roman" w:cs="Times New Roman"/>
                <w:sz w:val="21"/>
              </w:rPr>
            </w:pPr>
          </w:p>
          <w:p w14:paraId="0BA773F6">
            <w:pPr>
              <w:pStyle w:val="15"/>
              <w:spacing w:before="69" w:line="282" w:lineRule="exact"/>
              <w:jc w:val="center"/>
              <w:rPr>
                <w:rFonts w:hint="default" w:ascii="Times New Roman" w:hAnsi="Times New Roman" w:cs="Times New Roman"/>
                <w:sz w:val="19"/>
                <w:szCs w:val="19"/>
              </w:rPr>
            </w:pPr>
            <w:r>
              <w:rPr>
                <w:rFonts w:hint="default" w:ascii="Times New Roman" w:hAnsi="Times New Roman" w:eastAsia="方正仿宋_GBK" w:cs="Times New Roman"/>
                <w:position w:val="2"/>
                <w:sz w:val="19"/>
                <w:szCs w:val="19"/>
              </w:rPr>
              <w:t>级别</w:t>
            </w:r>
            <w:r>
              <w:rPr>
                <w:rFonts w:hint="default" w:ascii="Times New Roman" w:hAnsi="Times New Roman" w:cs="Times New Roman"/>
                <w:position w:val="2"/>
                <w:sz w:val="19"/>
                <w:szCs w:val="19"/>
              </w:rPr>
              <w:t>*</w:t>
            </w:r>
          </w:p>
        </w:tc>
        <w:tc>
          <w:tcPr>
            <w:tcW w:w="1841" w:type="dxa"/>
            <w:noWrap w:val="0"/>
            <w:vAlign w:val="top"/>
          </w:tcPr>
          <w:p w14:paraId="532E1A7E">
            <w:pPr>
              <w:pStyle w:val="15"/>
              <w:spacing w:before="214" w:line="267" w:lineRule="auto"/>
              <w:ind w:left="295" w:right="128" w:hanging="146"/>
              <w:rPr>
                <w:rFonts w:hint="default" w:ascii="Times New Roman" w:hAnsi="Times New Roman" w:cs="Times New Roman"/>
                <w:sz w:val="19"/>
                <w:szCs w:val="19"/>
              </w:rPr>
            </w:pPr>
            <w:r>
              <w:rPr>
                <w:rFonts w:hint="default" w:ascii="Times New Roman" w:hAnsi="Times New Roman" w:eastAsia="方正仿宋_GBK" w:cs="Times New Roman"/>
                <w:spacing w:val="4"/>
                <w:sz w:val="19"/>
                <w:szCs w:val="19"/>
              </w:rPr>
              <w:t>本职业实操考试工</w:t>
            </w:r>
            <w:r>
              <w:rPr>
                <w:rFonts w:hint="default" w:ascii="Times New Roman" w:hAnsi="Times New Roman" w:eastAsia="方正仿宋_GBK" w:cs="Times New Roman"/>
                <w:spacing w:val="5"/>
                <w:sz w:val="19"/>
                <w:szCs w:val="19"/>
              </w:rPr>
              <w:t>位数量（个）</w:t>
            </w:r>
            <w:r>
              <w:rPr>
                <w:rFonts w:hint="default" w:ascii="Times New Roman" w:hAnsi="Times New Roman" w:cs="Times New Roman"/>
                <w:spacing w:val="5"/>
                <w:sz w:val="19"/>
                <w:szCs w:val="19"/>
              </w:rPr>
              <w:t>*</w:t>
            </w:r>
          </w:p>
        </w:tc>
        <w:tc>
          <w:tcPr>
            <w:tcW w:w="1275" w:type="dxa"/>
            <w:noWrap w:val="0"/>
            <w:vAlign w:val="top"/>
          </w:tcPr>
          <w:p w14:paraId="4DDC02B6">
            <w:pPr>
              <w:spacing w:before="65" w:line="241" w:lineRule="auto"/>
              <w:ind w:left="158"/>
              <w:rPr>
                <w:rFonts w:hint="default" w:ascii="Times New Roman" w:hAnsi="Times New Roman" w:eastAsia="方正仿宋_GBK" w:cs="Times New Roman"/>
                <w:sz w:val="19"/>
                <w:szCs w:val="19"/>
              </w:rPr>
            </w:pPr>
            <w:r>
              <w:rPr>
                <w:rFonts w:hint="default" w:ascii="Times New Roman" w:hAnsi="Times New Roman" w:eastAsia="方正仿宋_GBK" w:cs="Times New Roman"/>
                <w:spacing w:val="4"/>
                <w:sz w:val="19"/>
                <w:szCs w:val="19"/>
              </w:rPr>
              <w:t>本职业每年</w:t>
            </w:r>
          </w:p>
          <w:p w14:paraId="22F9473E">
            <w:pPr>
              <w:spacing w:before="21" w:line="282" w:lineRule="exact"/>
              <w:ind w:left="163"/>
              <w:rPr>
                <w:rFonts w:hint="default" w:ascii="Times New Roman" w:hAnsi="Times New Roman" w:eastAsia="方正仿宋_GBK" w:cs="Times New Roman"/>
                <w:sz w:val="19"/>
                <w:szCs w:val="19"/>
              </w:rPr>
            </w:pPr>
            <w:r>
              <w:rPr>
                <w:rFonts w:hint="default" w:ascii="Times New Roman" w:hAnsi="Times New Roman" w:eastAsia="方正仿宋_GBK" w:cs="Times New Roman"/>
                <w:spacing w:val="3"/>
                <w:position w:val="2"/>
                <w:sz w:val="19"/>
                <w:szCs w:val="19"/>
              </w:rPr>
              <w:t>最大评价量</w:t>
            </w:r>
          </w:p>
          <w:p w14:paraId="100081D3">
            <w:pPr>
              <w:pStyle w:val="15"/>
              <w:spacing w:before="16" w:line="198" w:lineRule="auto"/>
              <w:ind w:left="194"/>
              <w:rPr>
                <w:rFonts w:hint="default" w:ascii="Times New Roman" w:hAnsi="Times New Roman" w:cs="Times New Roman"/>
                <w:sz w:val="19"/>
                <w:szCs w:val="19"/>
              </w:rPr>
            </w:pPr>
            <w:r>
              <w:rPr>
                <w:rFonts w:hint="default" w:ascii="Times New Roman" w:hAnsi="Times New Roman" w:eastAsia="方正仿宋_GBK" w:cs="Times New Roman"/>
                <w:spacing w:val="8"/>
                <w:sz w:val="19"/>
                <w:szCs w:val="19"/>
              </w:rPr>
              <w:t>（人次）</w:t>
            </w:r>
            <w:r>
              <w:rPr>
                <w:rFonts w:hint="default" w:ascii="Times New Roman" w:hAnsi="Times New Roman" w:cs="Times New Roman"/>
                <w:spacing w:val="8"/>
                <w:sz w:val="19"/>
                <w:szCs w:val="19"/>
              </w:rPr>
              <w:t>*</w:t>
            </w:r>
          </w:p>
        </w:tc>
        <w:tc>
          <w:tcPr>
            <w:tcW w:w="1071" w:type="dxa"/>
            <w:noWrap w:val="0"/>
            <w:vAlign w:val="top"/>
          </w:tcPr>
          <w:p w14:paraId="3558BEFA">
            <w:pPr>
              <w:spacing w:line="293" w:lineRule="auto"/>
              <w:rPr>
                <w:rFonts w:hint="default" w:ascii="Times New Roman" w:hAnsi="Times New Roman" w:cs="Times New Roman"/>
                <w:sz w:val="21"/>
              </w:rPr>
            </w:pPr>
          </w:p>
          <w:p w14:paraId="01D2F5F9">
            <w:pPr>
              <w:spacing w:before="70" w:line="241" w:lineRule="auto"/>
              <w:jc w:val="center"/>
              <w:rPr>
                <w:rFonts w:hint="default" w:ascii="Times New Roman" w:hAnsi="Times New Roman" w:eastAsia="方正仿宋_GBK" w:cs="Times New Roman"/>
                <w:sz w:val="19"/>
                <w:szCs w:val="19"/>
              </w:rPr>
            </w:pPr>
            <w:r>
              <w:rPr>
                <w:rFonts w:hint="default" w:ascii="Times New Roman" w:hAnsi="Times New Roman" w:eastAsia="方正仿宋_GBK" w:cs="Times New Roman"/>
                <w:spacing w:val="2"/>
                <w:sz w:val="19"/>
                <w:szCs w:val="19"/>
              </w:rPr>
              <w:t>备注</w:t>
            </w:r>
          </w:p>
        </w:tc>
      </w:tr>
      <w:tr w14:paraId="634555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6" w:hRule="atLeast"/>
          <w:jc w:val="center"/>
        </w:trPr>
        <w:tc>
          <w:tcPr>
            <w:tcW w:w="1820" w:type="dxa"/>
            <w:noWrap w:val="0"/>
            <w:vAlign w:val="center"/>
          </w:tcPr>
          <w:p w14:paraId="61DAB3BA">
            <w:pPr>
              <w:keepNext w:val="0"/>
              <w:keepLines w:val="0"/>
              <w:pageBreakBefore w:val="0"/>
              <w:widowControl/>
              <w:kinsoku w:val="0"/>
              <w:wordWrap/>
              <w:overflowPunct/>
              <w:topLinePunct w:val="0"/>
              <w:autoSpaceDE w:val="0"/>
              <w:autoSpaceDN w:val="0"/>
              <w:bidi w:val="0"/>
              <w:adjustRightInd w:val="0"/>
              <w:snapToGrid w:val="0"/>
              <w:spacing w:line="264" w:lineRule="auto"/>
              <w:ind w:left="524" w:right="106" w:hanging="405"/>
              <w:jc w:val="center"/>
              <w:textAlignment w:val="baseline"/>
              <w:rPr>
                <w:rFonts w:hint="default" w:ascii="Times New Roman" w:hAnsi="Times New Roman" w:eastAsia="仿宋" w:cs="Times New Roman"/>
                <w:sz w:val="19"/>
                <w:szCs w:val="19"/>
              </w:rPr>
            </w:pPr>
          </w:p>
        </w:tc>
        <w:tc>
          <w:tcPr>
            <w:tcW w:w="1385" w:type="dxa"/>
            <w:noWrap w:val="0"/>
            <w:vAlign w:val="center"/>
          </w:tcPr>
          <w:p w14:paraId="41265DEC">
            <w:pPr>
              <w:pStyle w:val="15"/>
              <w:keepNext w:val="0"/>
              <w:keepLines w:val="0"/>
              <w:pageBreakBefore w:val="0"/>
              <w:widowControl/>
              <w:kinsoku w:val="0"/>
              <w:wordWrap/>
              <w:overflowPunct/>
              <w:topLinePunct w:val="0"/>
              <w:autoSpaceDE w:val="0"/>
              <w:autoSpaceDN w:val="0"/>
              <w:bidi w:val="0"/>
              <w:adjustRightInd w:val="0"/>
              <w:snapToGrid w:val="0"/>
              <w:spacing w:line="195" w:lineRule="auto"/>
              <w:jc w:val="center"/>
              <w:textAlignment w:val="baseline"/>
              <w:rPr>
                <w:rFonts w:hint="default" w:ascii="Times New Roman" w:hAnsi="Times New Roman" w:eastAsia="仿宋" w:cs="Times New Roman"/>
                <w:sz w:val="19"/>
                <w:szCs w:val="19"/>
              </w:rPr>
            </w:pPr>
          </w:p>
        </w:tc>
        <w:tc>
          <w:tcPr>
            <w:tcW w:w="1223" w:type="dxa"/>
            <w:noWrap w:val="0"/>
            <w:vAlign w:val="center"/>
          </w:tcPr>
          <w:p w14:paraId="03B0C72E">
            <w:pPr>
              <w:keepNext w:val="0"/>
              <w:keepLines w:val="0"/>
              <w:pageBreakBefore w:val="0"/>
              <w:widowControl/>
              <w:kinsoku w:val="0"/>
              <w:wordWrap/>
              <w:overflowPunct/>
              <w:topLinePunct w:val="0"/>
              <w:autoSpaceDE w:val="0"/>
              <w:autoSpaceDN w:val="0"/>
              <w:bidi w:val="0"/>
              <w:adjustRightInd w:val="0"/>
              <w:snapToGrid w:val="0"/>
              <w:spacing w:line="239" w:lineRule="auto"/>
              <w:ind w:left="286"/>
              <w:jc w:val="center"/>
              <w:textAlignment w:val="baseline"/>
              <w:rPr>
                <w:rFonts w:hint="default" w:ascii="Times New Roman" w:hAnsi="Times New Roman" w:eastAsia="仿宋" w:cs="Times New Roman"/>
                <w:sz w:val="19"/>
                <w:szCs w:val="19"/>
              </w:rPr>
            </w:pPr>
          </w:p>
        </w:tc>
        <w:tc>
          <w:tcPr>
            <w:tcW w:w="1104" w:type="dxa"/>
            <w:noWrap w:val="0"/>
            <w:vAlign w:val="center"/>
          </w:tcPr>
          <w:p w14:paraId="1AF5CB5C">
            <w:pPr>
              <w:pStyle w:val="15"/>
              <w:keepNext w:val="0"/>
              <w:keepLines w:val="0"/>
              <w:pageBreakBefore w:val="0"/>
              <w:widowControl/>
              <w:kinsoku w:val="0"/>
              <w:wordWrap/>
              <w:overflowPunct/>
              <w:topLinePunct w:val="0"/>
              <w:autoSpaceDE w:val="0"/>
              <w:autoSpaceDN w:val="0"/>
              <w:bidi w:val="0"/>
              <w:adjustRightInd w:val="0"/>
              <w:snapToGrid w:val="0"/>
              <w:spacing w:line="186" w:lineRule="auto"/>
              <w:ind w:left="0"/>
              <w:jc w:val="center"/>
              <w:textAlignment w:val="baseline"/>
              <w:rPr>
                <w:rFonts w:hint="default" w:ascii="Times New Roman" w:hAnsi="Times New Roman" w:eastAsia="仿宋" w:cs="Times New Roman"/>
                <w:sz w:val="19"/>
                <w:szCs w:val="19"/>
              </w:rPr>
            </w:pPr>
          </w:p>
        </w:tc>
        <w:tc>
          <w:tcPr>
            <w:tcW w:w="1841" w:type="dxa"/>
            <w:noWrap w:val="0"/>
            <w:vAlign w:val="center"/>
          </w:tcPr>
          <w:p w14:paraId="4A43CD4C">
            <w:pPr>
              <w:pStyle w:val="15"/>
              <w:keepNext w:val="0"/>
              <w:keepLines w:val="0"/>
              <w:pageBreakBefore w:val="0"/>
              <w:widowControl/>
              <w:kinsoku w:val="0"/>
              <w:wordWrap/>
              <w:overflowPunct/>
              <w:topLinePunct w:val="0"/>
              <w:autoSpaceDE w:val="0"/>
              <w:autoSpaceDN w:val="0"/>
              <w:bidi w:val="0"/>
              <w:adjustRightInd w:val="0"/>
              <w:snapToGrid w:val="0"/>
              <w:spacing w:line="195" w:lineRule="auto"/>
              <w:ind w:left="0"/>
              <w:jc w:val="center"/>
              <w:textAlignment w:val="baseline"/>
              <w:rPr>
                <w:rFonts w:hint="default" w:ascii="Times New Roman" w:hAnsi="Times New Roman" w:eastAsia="仿宋" w:cs="Times New Roman"/>
                <w:sz w:val="19"/>
                <w:szCs w:val="19"/>
                <w:lang w:val="en-US" w:eastAsia="zh-CN"/>
              </w:rPr>
            </w:pPr>
          </w:p>
        </w:tc>
        <w:tc>
          <w:tcPr>
            <w:tcW w:w="1275" w:type="dxa"/>
            <w:noWrap w:val="0"/>
            <w:vAlign w:val="center"/>
          </w:tcPr>
          <w:p w14:paraId="1711D4FC">
            <w:pPr>
              <w:pStyle w:val="15"/>
              <w:keepNext w:val="0"/>
              <w:keepLines w:val="0"/>
              <w:pageBreakBefore w:val="0"/>
              <w:widowControl/>
              <w:kinsoku w:val="0"/>
              <w:wordWrap/>
              <w:overflowPunct/>
              <w:topLinePunct w:val="0"/>
              <w:autoSpaceDE w:val="0"/>
              <w:autoSpaceDN w:val="0"/>
              <w:bidi w:val="0"/>
              <w:adjustRightInd w:val="0"/>
              <w:snapToGrid w:val="0"/>
              <w:spacing w:line="195" w:lineRule="auto"/>
              <w:ind w:left="0"/>
              <w:jc w:val="center"/>
              <w:textAlignment w:val="baseline"/>
              <w:rPr>
                <w:rFonts w:hint="default" w:ascii="Times New Roman" w:hAnsi="Times New Roman" w:eastAsia="仿宋" w:cs="Times New Roman"/>
                <w:sz w:val="19"/>
                <w:szCs w:val="19"/>
                <w:lang w:val="en-US" w:eastAsia="zh-CN"/>
              </w:rPr>
            </w:pPr>
          </w:p>
        </w:tc>
        <w:tc>
          <w:tcPr>
            <w:tcW w:w="1071" w:type="dxa"/>
            <w:noWrap w:val="0"/>
            <w:vAlign w:val="center"/>
          </w:tcPr>
          <w:p w14:paraId="35B21DC1">
            <w:pPr>
              <w:keepNext w:val="0"/>
              <w:keepLines w:val="0"/>
              <w:pageBreakBefore w:val="0"/>
              <w:widowControl/>
              <w:kinsoku w:val="0"/>
              <w:wordWrap/>
              <w:overflowPunct/>
              <w:topLinePunct w:val="0"/>
              <w:autoSpaceDE w:val="0"/>
              <w:autoSpaceDN w:val="0"/>
              <w:bidi w:val="0"/>
              <w:adjustRightInd w:val="0"/>
              <w:snapToGrid w:val="0"/>
              <w:spacing w:line="241" w:lineRule="auto"/>
              <w:jc w:val="center"/>
              <w:textAlignment w:val="baseline"/>
              <w:rPr>
                <w:rFonts w:hint="default" w:ascii="Times New Roman" w:hAnsi="Times New Roman" w:eastAsia="方正仿宋_GBK" w:cs="Times New Roman"/>
                <w:sz w:val="19"/>
                <w:szCs w:val="19"/>
                <w:lang w:eastAsia="zh-CN"/>
              </w:rPr>
            </w:pPr>
          </w:p>
        </w:tc>
      </w:tr>
      <w:tr w14:paraId="32593E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3" w:hRule="atLeast"/>
          <w:jc w:val="center"/>
        </w:trPr>
        <w:tc>
          <w:tcPr>
            <w:tcW w:w="1820" w:type="dxa"/>
            <w:noWrap w:val="0"/>
            <w:vAlign w:val="center"/>
          </w:tcPr>
          <w:p w14:paraId="6E8568AB">
            <w:pPr>
              <w:keepNext w:val="0"/>
              <w:keepLines w:val="0"/>
              <w:pageBreakBefore w:val="0"/>
              <w:widowControl/>
              <w:kinsoku w:val="0"/>
              <w:wordWrap/>
              <w:overflowPunct/>
              <w:topLinePunct w:val="0"/>
              <w:autoSpaceDE w:val="0"/>
              <w:autoSpaceDN w:val="0"/>
              <w:bidi w:val="0"/>
              <w:adjustRightInd w:val="0"/>
              <w:snapToGrid w:val="0"/>
              <w:spacing w:line="264" w:lineRule="auto"/>
              <w:ind w:left="428" w:right="106" w:hanging="309"/>
              <w:jc w:val="center"/>
              <w:textAlignment w:val="baseline"/>
              <w:rPr>
                <w:rFonts w:hint="default" w:ascii="Times New Roman" w:hAnsi="Times New Roman" w:eastAsia="仿宋" w:cs="Times New Roman"/>
                <w:sz w:val="19"/>
                <w:szCs w:val="19"/>
              </w:rPr>
            </w:pPr>
          </w:p>
        </w:tc>
        <w:tc>
          <w:tcPr>
            <w:tcW w:w="1385" w:type="dxa"/>
            <w:noWrap w:val="0"/>
            <w:vAlign w:val="center"/>
          </w:tcPr>
          <w:p w14:paraId="6AEFD816">
            <w:pPr>
              <w:pStyle w:val="15"/>
              <w:keepNext w:val="0"/>
              <w:keepLines w:val="0"/>
              <w:pageBreakBefore w:val="0"/>
              <w:widowControl/>
              <w:kinsoku w:val="0"/>
              <w:wordWrap/>
              <w:overflowPunct/>
              <w:topLinePunct w:val="0"/>
              <w:autoSpaceDE w:val="0"/>
              <w:autoSpaceDN w:val="0"/>
              <w:bidi w:val="0"/>
              <w:adjustRightInd w:val="0"/>
              <w:snapToGrid w:val="0"/>
              <w:spacing w:line="195" w:lineRule="auto"/>
              <w:jc w:val="center"/>
              <w:textAlignment w:val="baseline"/>
              <w:rPr>
                <w:rFonts w:hint="default" w:ascii="Times New Roman" w:hAnsi="Times New Roman" w:eastAsia="仿宋" w:cs="Times New Roman"/>
                <w:sz w:val="19"/>
                <w:szCs w:val="19"/>
              </w:rPr>
            </w:pPr>
          </w:p>
        </w:tc>
        <w:tc>
          <w:tcPr>
            <w:tcW w:w="1223" w:type="dxa"/>
            <w:noWrap w:val="0"/>
            <w:vAlign w:val="center"/>
          </w:tcPr>
          <w:p w14:paraId="36F22B59">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 w:cs="Times New Roman"/>
                <w:sz w:val="19"/>
                <w:szCs w:val="19"/>
              </w:rPr>
            </w:pPr>
          </w:p>
        </w:tc>
        <w:tc>
          <w:tcPr>
            <w:tcW w:w="1104" w:type="dxa"/>
            <w:noWrap w:val="0"/>
            <w:vAlign w:val="center"/>
          </w:tcPr>
          <w:p w14:paraId="7213E197">
            <w:pPr>
              <w:pStyle w:val="15"/>
              <w:keepNext w:val="0"/>
              <w:keepLines w:val="0"/>
              <w:pageBreakBefore w:val="0"/>
              <w:widowControl/>
              <w:kinsoku w:val="0"/>
              <w:wordWrap/>
              <w:overflowPunct/>
              <w:topLinePunct w:val="0"/>
              <w:autoSpaceDE w:val="0"/>
              <w:autoSpaceDN w:val="0"/>
              <w:bidi w:val="0"/>
              <w:adjustRightInd w:val="0"/>
              <w:snapToGrid w:val="0"/>
              <w:spacing w:line="186" w:lineRule="auto"/>
              <w:ind w:left="0"/>
              <w:jc w:val="center"/>
              <w:textAlignment w:val="baseline"/>
              <w:rPr>
                <w:rFonts w:hint="default" w:ascii="Times New Roman" w:hAnsi="Times New Roman" w:eastAsia="仿宋" w:cs="Times New Roman"/>
                <w:sz w:val="19"/>
                <w:szCs w:val="19"/>
              </w:rPr>
            </w:pPr>
          </w:p>
        </w:tc>
        <w:tc>
          <w:tcPr>
            <w:tcW w:w="1841" w:type="dxa"/>
            <w:noWrap w:val="0"/>
            <w:vAlign w:val="center"/>
          </w:tcPr>
          <w:p w14:paraId="27F43C7C">
            <w:pPr>
              <w:pStyle w:val="15"/>
              <w:keepNext w:val="0"/>
              <w:keepLines w:val="0"/>
              <w:pageBreakBefore w:val="0"/>
              <w:widowControl/>
              <w:kinsoku w:val="0"/>
              <w:wordWrap/>
              <w:overflowPunct/>
              <w:topLinePunct w:val="0"/>
              <w:autoSpaceDE w:val="0"/>
              <w:autoSpaceDN w:val="0"/>
              <w:bidi w:val="0"/>
              <w:adjustRightInd w:val="0"/>
              <w:snapToGrid w:val="0"/>
              <w:spacing w:line="195" w:lineRule="auto"/>
              <w:ind w:left="0"/>
              <w:jc w:val="center"/>
              <w:textAlignment w:val="baseline"/>
              <w:rPr>
                <w:rFonts w:hint="default" w:ascii="Times New Roman" w:hAnsi="Times New Roman" w:eastAsia="仿宋" w:cs="Times New Roman"/>
                <w:sz w:val="19"/>
                <w:szCs w:val="19"/>
                <w:lang w:val="en-US" w:eastAsia="zh-CN"/>
              </w:rPr>
            </w:pPr>
          </w:p>
        </w:tc>
        <w:tc>
          <w:tcPr>
            <w:tcW w:w="1275" w:type="dxa"/>
            <w:noWrap w:val="0"/>
            <w:vAlign w:val="center"/>
          </w:tcPr>
          <w:p w14:paraId="748460E9">
            <w:pPr>
              <w:pStyle w:val="15"/>
              <w:keepNext w:val="0"/>
              <w:keepLines w:val="0"/>
              <w:pageBreakBefore w:val="0"/>
              <w:widowControl/>
              <w:kinsoku w:val="0"/>
              <w:wordWrap/>
              <w:overflowPunct/>
              <w:topLinePunct w:val="0"/>
              <w:autoSpaceDE w:val="0"/>
              <w:autoSpaceDN w:val="0"/>
              <w:bidi w:val="0"/>
              <w:adjustRightInd w:val="0"/>
              <w:snapToGrid w:val="0"/>
              <w:spacing w:line="195" w:lineRule="auto"/>
              <w:ind w:left="0"/>
              <w:jc w:val="center"/>
              <w:textAlignment w:val="baseline"/>
              <w:rPr>
                <w:rFonts w:hint="default" w:ascii="Times New Roman" w:hAnsi="Times New Roman" w:eastAsia="仿宋" w:cs="Times New Roman"/>
                <w:sz w:val="19"/>
                <w:szCs w:val="19"/>
                <w:lang w:val="en-US" w:eastAsia="zh-CN"/>
              </w:rPr>
            </w:pPr>
          </w:p>
        </w:tc>
        <w:tc>
          <w:tcPr>
            <w:tcW w:w="1071" w:type="dxa"/>
            <w:noWrap w:val="0"/>
            <w:vAlign w:val="top"/>
          </w:tcPr>
          <w:p w14:paraId="44C38373">
            <w:pPr>
              <w:keepNext w:val="0"/>
              <w:keepLines w:val="0"/>
              <w:pageBreakBefore w:val="0"/>
              <w:widowControl/>
              <w:kinsoku w:val="0"/>
              <w:wordWrap/>
              <w:overflowPunct/>
              <w:topLinePunct w:val="0"/>
              <w:autoSpaceDE w:val="0"/>
              <w:autoSpaceDN w:val="0"/>
              <w:bidi w:val="0"/>
              <w:adjustRightInd w:val="0"/>
              <w:snapToGrid w:val="0"/>
              <w:spacing w:line="242" w:lineRule="auto"/>
              <w:ind w:left="450"/>
              <w:textAlignment w:val="baseline"/>
              <w:rPr>
                <w:rFonts w:hint="default" w:ascii="Times New Roman" w:hAnsi="Times New Roman" w:eastAsia="方正仿宋_GBK" w:cs="Times New Roman"/>
                <w:sz w:val="19"/>
                <w:szCs w:val="19"/>
              </w:rPr>
            </w:pPr>
          </w:p>
        </w:tc>
      </w:tr>
      <w:tr w14:paraId="240F4B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7" w:hRule="atLeast"/>
          <w:jc w:val="center"/>
        </w:trPr>
        <w:tc>
          <w:tcPr>
            <w:tcW w:w="1820" w:type="dxa"/>
            <w:noWrap w:val="0"/>
            <w:vAlign w:val="center"/>
          </w:tcPr>
          <w:p w14:paraId="34C3D69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Times New Roman" w:hAnsi="Times New Roman" w:eastAsia="仿宋" w:cs="Times New Roman"/>
                <w:sz w:val="19"/>
                <w:szCs w:val="19"/>
              </w:rPr>
            </w:pPr>
          </w:p>
        </w:tc>
        <w:tc>
          <w:tcPr>
            <w:tcW w:w="1385" w:type="dxa"/>
            <w:noWrap w:val="0"/>
            <w:vAlign w:val="center"/>
          </w:tcPr>
          <w:p w14:paraId="1BBDBAD8">
            <w:pPr>
              <w:pStyle w:val="15"/>
              <w:keepNext w:val="0"/>
              <w:keepLines w:val="0"/>
              <w:pageBreakBefore w:val="0"/>
              <w:widowControl/>
              <w:kinsoku w:val="0"/>
              <w:wordWrap/>
              <w:overflowPunct/>
              <w:topLinePunct w:val="0"/>
              <w:autoSpaceDE w:val="0"/>
              <w:autoSpaceDN w:val="0"/>
              <w:bidi w:val="0"/>
              <w:adjustRightInd w:val="0"/>
              <w:snapToGrid w:val="0"/>
              <w:spacing w:line="195" w:lineRule="auto"/>
              <w:jc w:val="center"/>
              <w:textAlignment w:val="baseline"/>
              <w:rPr>
                <w:rFonts w:hint="default" w:ascii="Times New Roman" w:hAnsi="Times New Roman" w:eastAsia="仿宋" w:cs="Times New Roman"/>
                <w:sz w:val="19"/>
                <w:szCs w:val="19"/>
              </w:rPr>
            </w:pPr>
          </w:p>
        </w:tc>
        <w:tc>
          <w:tcPr>
            <w:tcW w:w="1223" w:type="dxa"/>
            <w:noWrap w:val="0"/>
            <w:vAlign w:val="center"/>
          </w:tcPr>
          <w:p w14:paraId="4E96888F">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default" w:ascii="Times New Roman" w:hAnsi="Times New Roman" w:eastAsia="仿宋" w:cs="Times New Roman"/>
                <w:sz w:val="19"/>
                <w:szCs w:val="19"/>
              </w:rPr>
            </w:pPr>
          </w:p>
        </w:tc>
        <w:tc>
          <w:tcPr>
            <w:tcW w:w="1104" w:type="dxa"/>
            <w:noWrap w:val="0"/>
            <w:vAlign w:val="center"/>
          </w:tcPr>
          <w:p w14:paraId="5B775BE0">
            <w:pPr>
              <w:pStyle w:val="15"/>
              <w:keepNext w:val="0"/>
              <w:keepLines w:val="0"/>
              <w:pageBreakBefore w:val="0"/>
              <w:widowControl/>
              <w:kinsoku w:val="0"/>
              <w:wordWrap/>
              <w:overflowPunct/>
              <w:topLinePunct w:val="0"/>
              <w:autoSpaceDE w:val="0"/>
              <w:autoSpaceDN w:val="0"/>
              <w:bidi w:val="0"/>
              <w:adjustRightInd w:val="0"/>
              <w:snapToGrid w:val="0"/>
              <w:spacing w:line="186" w:lineRule="auto"/>
              <w:ind w:left="0"/>
              <w:jc w:val="center"/>
              <w:textAlignment w:val="baseline"/>
              <w:rPr>
                <w:rFonts w:hint="default" w:ascii="Times New Roman" w:hAnsi="Times New Roman" w:eastAsia="仿宋" w:cs="Times New Roman"/>
                <w:sz w:val="19"/>
                <w:szCs w:val="19"/>
              </w:rPr>
            </w:pPr>
          </w:p>
        </w:tc>
        <w:tc>
          <w:tcPr>
            <w:tcW w:w="1841" w:type="dxa"/>
            <w:noWrap w:val="0"/>
            <w:vAlign w:val="center"/>
          </w:tcPr>
          <w:p w14:paraId="7B6F7B12">
            <w:pPr>
              <w:pStyle w:val="15"/>
              <w:keepNext w:val="0"/>
              <w:keepLines w:val="0"/>
              <w:pageBreakBefore w:val="0"/>
              <w:widowControl/>
              <w:kinsoku w:val="0"/>
              <w:wordWrap/>
              <w:overflowPunct/>
              <w:topLinePunct w:val="0"/>
              <w:autoSpaceDE w:val="0"/>
              <w:autoSpaceDN w:val="0"/>
              <w:bidi w:val="0"/>
              <w:adjustRightInd w:val="0"/>
              <w:snapToGrid w:val="0"/>
              <w:spacing w:line="195" w:lineRule="auto"/>
              <w:ind w:left="0"/>
              <w:jc w:val="center"/>
              <w:textAlignment w:val="baseline"/>
              <w:rPr>
                <w:rFonts w:hint="default" w:ascii="Times New Roman" w:hAnsi="Times New Roman" w:eastAsia="仿宋" w:cs="Times New Roman"/>
                <w:sz w:val="19"/>
                <w:szCs w:val="19"/>
                <w:lang w:val="en-US" w:eastAsia="zh-CN"/>
              </w:rPr>
            </w:pPr>
          </w:p>
        </w:tc>
        <w:tc>
          <w:tcPr>
            <w:tcW w:w="1275" w:type="dxa"/>
            <w:noWrap w:val="0"/>
            <w:vAlign w:val="center"/>
          </w:tcPr>
          <w:p w14:paraId="3AD5E531">
            <w:pPr>
              <w:pStyle w:val="15"/>
              <w:keepNext w:val="0"/>
              <w:keepLines w:val="0"/>
              <w:pageBreakBefore w:val="0"/>
              <w:widowControl/>
              <w:kinsoku w:val="0"/>
              <w:wordWrap/>
              <w:overflowPunct/>
              <w:topLinePunct w:val="0"/>
              <w:autoSpaceDE w:val="0"/>
              <w:autoSpaceDN w:val="0"/>
              <w:bidi w:val="0"/>
              <w:adjustRightInd w:val="0"/>
              <w:snapToGrid w:val="0"/>
              <w:spacing w:line="195" w:lineRule="auto"/>
              <w:ind w:left="0"/>
              <w:jc w:val="center"/>
              <w:textAlignment w:val="baseline"/>
              <w:rPr>
                <w:rFonts w:hint="default" w:ascii="Times New Roman" w:hAnsi="Times New Roman" w:eastAsia="仿宋" w:cs="Times New Roman"/>
                <w:sz w:val="19"/>
                <w:szCs w:val="19"/>
                <w:lang w:val="en-US" w:eastAsia="zh-CN"/>
              </w:rPr>
            </w:pPr>
          </w:p>
        </w:tc>
        <w:tc>
          <w:tcPr>
            <w:tcW w:w="1071" w:type="dxa"/>
            <w:noWrap w:val="0"/>
            <w:vAlign w:val="top"/>
          </w:tcPr>
          <w:p w14:paraId="3BD147B8">
            <w:pPr>
              <w:keepNext w:val="0"/>
              <w:keepLines w:val="0"/>
              <w:pageBreakBefore w:val="0"/>
              <w:widowControl/>
              <w:kinsoku w:val="0"/>
              <w:wordWrap/>
              <w:overflowPunct/>
              <w:topLinePunct w:val="0"/>
              <w:autoSpaceDE w:val="0"/>
              <w:autoSpaceDN w:val="0"/>
              <w:bidi w:val="0"/>
              <w:adjustRightInd w:val="0"/>
              <w:snapToGrid w:val="0"/>
              <w:spacing w:line="241" w:lineRule="auto"/>
              <w:ind w:left="262"/>
              <w:textAlignment w:val="baseline"/>
              <w:rPr>
                <w:rFonts w:hint="default" w:ascii="Times New Roman" w:hAnsi="Times New Roman" w:eastAsia="方正仿宋_GBK" w:cs="Times New Roman"/>
                <w:sz w:val="19"/>
                <w:szCs w:val="19"/>
              </w:rPr>
            </w:pPr>
          </w:p>
        </w:tc>
      </w:tr>
    </w:tbl>
    <w:p w14:paraId="7D4DE939"/>
    <w:sectPr>
      <w:pgSz w:w="11906" w:h="16838"/>
      <w:pgMar w:top="2098" w:right="1474" w:bottom="1984"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C90C7B6-49D8-4615-B14E-892D162C990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C7082917-8E1E-4EAA-8556-1D5AAAB538B4}"/>
  </w:font>
  <w:font w:name="Arial">
    <w:panose1 w:val="020B0604020202020204"/>
    <w:charset w:val="00"/>
    <w:family w:val="swiss"/>
    <w:pitch w:val="default"/>
    <w:sig w:usb0="E0002EFF" w:usb1="C000785B" w:usb2="00000009" w:usb3="00000000" w:csb0="400001FF" w:csb1="FFFF0000"/>
  </w:font>
  <w:font w:name="方正小标宋_GBK">
    <w:panose1 w:val="02000000000000000000"/>
    <w:charset w:val="86"/>
    <w:family w:val="script"/>
    <w:pitch w:val="default"/>
    <w:sig w:usb0="A00002BF" w:usb1="38CF7CFA" w:usb2="00082016" w:usb3="00000000" w:csb0="00040001" w:csb1="00000000"/>
    <w:embedRegular r:id="rId3" w:fontKey="{7F525DBC-1D4F-43EA-9F04-E81D4D352D31}"/>
  </w:font>
  <w:font w:name="方正仿宋_GBK">
    <w:panose1 w:val="03000509000000000000"/>
    <w:charset w:val="86"/>
    <w:family w:val="auto"/>
    <w:pitch w:val="default"/>
    <w:sig w:usb0="00000001" w:usb1="080E0000" w:usb2="00000000" w:usb3="00000000" w:csb0="00040000" w:csb1="00000000"/>
    <w:embedRegular r:id="rId4" w:fontKey="{26BF0A38-9938-4537-97C3-DE72D6A5DBD5}"/>
  </w:font>
  <w:font w:name="Times NR MT Pro Medium">
    <w:altName w:val="宋体"/>
    <w:panose1 w:val="02010600010101010101"/>
    <w:charset w:val="86"/>
    <w:family w:val="auto"/>
    <w:pitch w:val="default"/>
    <w:sig w:usb0="00000001" w:usb1="080E0000" w:usb2="00000000" w:usb3="00000000" w:csb0="00040000" w:csb1="00000000"/>
  </w:font>
  <w:font w:name="方正黑体_GBK">
    <w:panose1 w:val="02010600010101010101"/>
    <w:charset w:val="86"/>
    <w:family w:val="auto"/>
    <w:pitch w:val="default"/>
    <w:sig w:usb0="00000001" w:usb1="080E0000" w:usb2="00000000" w:usb3="00000000" w:csb0="00040000" w:csb1="00000000"/>
    <w:embedRegular r:id="rId5" w:fontKey="{C6F551C4-B442-4A81-8E5A-0DA71457176F}"/>
  </w:font>
  <w:font w:name="方正仿宋_GB2312">
    <w:panose1 w:val="02000000000000000000"/>
    <w:charset w:val="86"/>
    <w:family w:val="auto"/>
    <w:pitch w:val="default"/>
    <w:sig w:usb0="A00002BF" w:usb1="184F6CFA" w:usb2="00000012" w:usb3="00000000" w:csb0="00040001" w:csb1="00000000"/>
    <w:embedRegular r:id="rId6" w:fontKey="{56741B6C-763F-4273-8C9A-2BFDA505D0BF}"/>
  </w:font>
  <w:font w:name="方正楷体_GBK">
    <w:panose1 w:val="02000000000000000000"/>
    <w:charset w:val="86"/>
    <w:family w:val="auto"/>
    <w:pitch w:val="default"/>
    <w:sig w:usb0="800002BF" w:usb1="38CF7CFA" w:usb2="00000016" w:usb3="00000000" w:csb0="00040000" w:csb1="00000000"/>
    <w:embedRegular r:id="rId7" w:fontKey="{E0C0B101-30D3-44EC-A940-91A22214A655}"/>
  </w:font>
  <w:font w:name="仿宋">
    <w:panose1 w:val="02010609060101010101"/>
    <w:charset w:val="86"/>
    <w:family w:val="modern"/>
    <w:pitch w:val="default"/>
    <w:sig w:usb0="800002BF" w:usb1="38CF7CFA" w:usb2="00000016" w:usb3="00000000" w:csb0="00040001" w:csb1="00000000"/>
    <w:embedRegular r:id="rId8" w:fontKey="{FD65290D-AA03-40F7-A4D4-0490FC6D8B3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2EF3">
    <w:pPr>
      <w:pStyle w:val="4"/>
      <w:jc w:val="right"/>
      <w:rPr>
        <w:rFonts w:ascii="宋体" w:hAnsi="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B4B12CC">
                          <w:pPr>
                            <w:pStyle w:val="4"/>
                            <w:rPr>
                              <w:rFonts w:ascii="Times NR MT Pro Medium" w:hAnsi="Times NR MT Pro Medium" w:cs="Times NR MT Pro Medium"/>
                              <w:sz w:val="28"/>
                              <w:szCs w:val="28"/>
                            </w:rPr>
                          </w:pPr>
                          <w:r>
                            <w:rPr>
                              <w:rFonts w:ascii="Times NR MT Pro Medium" w:hAnsi="Times NR MT Pro Medium" w:cs="Times NR MT Pro Medium"/>
                              <w:sz w:val="28"/>
                              <w:szCs w:val="28"/>
                            </w:rPr>
                            <w:t xml:space="preserve">— </w:t>
                          </w:r>
                          <w:r>
                            <w:rPr>
                              <w:rFonts w:ascii="Times NR MT Pro Medium" w:hAnsi="Times NR MT Pro Medium" w:cs="Times NR MT Pro Medium"/>
                              <w:sz w:val="28"/>
                              <w:szCs w:val="28"/>
                            </w:rPr>
                            <w:fldChar w:fldCharType="begin"/>
                          </w:r>
                          <w:r>
                            <w:rPr>
                              <w:rFonts w:ascii="Times NR MT Pro Medium" w:hAnsi="Times NR MT Pro Medium" w:cs="Times NR MT Pro Medium"/>
                              <w:sz w:val="28"/>
                              <w:szCs w:val="28"/>
                            </w:rPr>
                            <w:instrText xml:space="preserve"> PAGE  \* MERGEFORMAT </w:instrText>
                          </w:r>
                          <w:r>
                            <w:rPr>
                              <w:rFonts w:ascii="Times NR MT Pro Medium" w:hAnsi="Times NR MT Pro Medium" w:cs="Times NR MT Pro Medium"/>
                              <w:sz w:val="28"/>
                              <w:szCs w:val="28"/>
                            </w:rPr>
                            <w:fldChar w:fldCharType="separate"/>
                          </w:r>
                          <w:r>
                            <w:rPr>
                              <w:rFonts w:ascii="Times NR MT Pro Medium" w:hAnsi="Times NR MT Pro Medium" w:cs="Times NR MT Pro Medium"/>
                              <w:sz w:val="28"/>
                              <w:szCs w:val="28"/>
                            </w:rPr>
                            <w:t>58</w:t>
                          </w:r>
                          <w:r>
                            <w:rPr>
                              <w:rFonts w:ascii="Times NR MT Pro Medium" w:hAnsi="Times NR MT Pro Medium" w:cs="Times NR MT Pro Medium"/>
                              <w:sz w:val="28"/>
                              <w:szCs w:val="28"/>
                            </w:rPr>
                            <w:fldChar w:fldCharType="end"/>
                          </w:r>
                          <w:r>
                            <w:rPr>
                              <w:rFonts w:ascii="Times NR MT Pro Medium" w:hAnsi="Times NR MT Pro Medium" w:cs="Times NR MT Pro Medium"/>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O3lPQyAgAAYwQAAA4AAABkcnMvZTJvRG9jLnhtbK1UzY7TMBC+I/EO&#10;lu80aRGrbt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7eU9DICAABjBAAADgAAAAAAAAABACAAAAAfAQAAZHJzL2Uyb0RvYy54bWxQSwUG&#10;AAAAAAYABgBZAQAAwwUAAAAA&#10;">
              <v:fill on="f" focussize="0,0"/>
              <v:stroke on="f" weight="0.5pt"/>
              <v:imagedata o:title=""/>
              <o:lock v:ext="edit" aspectratio="f"/>
              <v:textbox inset="0mm,0mm,0mm,0mm" style="mso-fit-shape-to-text:t;">
                <w:txbxContent>
                  <w:p w14:paraId="7B4B12CC">
                    <w:pPr>
                      <w:pStyle w:val="4"/>
                      <w:rPr>
                        <w:rFonts w:ascii="Times NR MT Pro Medium" w:hAnsi="Times NR MT Pro Medium" w:cs="Times NR MT Pro Medium"/>
                        <w:sz w:val="28"/>
                        <w:szCs w:val="28"/>
                      </w:rPr>
                    </w:pPr>
                    <w:r>
                      <w:rPr>
                        <w:rFonts w:ascii="Times NR MT Pro Medium" w:hAnsi="Times NR MT Pro Medium" w:cs="Times NR MT Pro Medium"/>
                        <w:sz w:val="28"/>
                        <w:szCs w:val="28"/>
                      </w:rPr>
                      <w:t xml:space="preserve">— </w:t>
                    </w:r>
                    <w:r>
                      <w:rPr>
                        <w:rFonts w:ascii="Times NR MT Pro Medium" w:hAnsi="Times NR MT Pro Medium" w:cs="Times NR MT Pro Medium"/>
                        <w:sz w:val="28"/>
                        <w:szCs w:val="28"/>
                      </w:rPr>
                      <w:fldChar w:fldCharType="begin"/>
                    </w:r>
                    <w:r>
                      <w:rPr>
                        <w:rFonts w:ascii="Times NR MT Pro Medium" w:hAnsi="Times NR MT Pro Medium" w:cs="Times NR MT Pro Medium"/>
                        <w:sz w:val="28"/>
                        <w:szCs w:val="28"/>
                      </w:rPr>
                      <w:instrText xml:space="preserve"> PAGE  \* MERGEFORMAT </w:instrText>
                    </w:r>
                    <w:r>
                      <w:rPr>
                        <w:rFonts w:ascii="Times NR MT Pro Medium" w:hAnsi="Times NR MT Pro Medium" w:cs="Times NR MT Pro Medium"/>
                        <w:sz w:val="28"/>
                        <w:szCs w:val="28"/>
                      </w:rPr>
                      <w:fldChar w:fldCharType="separate"/>
                    </w:r>
                    <w:r>
                      <w:rPr>
                        <w:rFonts w:ascii="Times NR MT Pro Medium" w:hAnsi="Times NR MT Pro Medium" w:cs="Times NR MT Pro Medium"/>
                        <w:sz w:val="28"/>
                        <w:szCs w:val="28"/>
                      </w:rPr>
                      <w:t>58</w:t>
                    </w:r>
                    <w:r>
                      <w:rPr>
                        <w:rFonts w:ascii="Times NR MT Pro Medium" w:hAnsi="Times NR MT Pro Medium" w:cs="Times NR MT Pro Medium"/>
                        <w:sz w:val="28"/>
                        <w:szCs w:val="28"/>
                      </w:rPr>
                      <w:fldChar w:fldCharType="end"/>
                    </w:r>
                    <w:r>
                      <w:rPr>
                        <w:rFonts w:ascii="Times NR MT Pro Medium" w:hAnsi="Times NR MT Pro Medium" w:cs="Times NR MT Pro Medium"/>
                        <w:sz w:val="28"/>
                        <w:szCs w:val="28"/>
                      </w:rPr>
                      <w:t xml:space="preserve"> —</w:t>
                    </w:r>
                  </w:p>
                </w:txbxContent>
              </v:textbox>
            </v:shape>
          </w:pict>
        </mc:Fallback>
      </mc:AlternateContent>
    </w:r>
  </w:p>
  <w:p w14:paraId="55D94354">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7F1555"/>
    <w:multiLevelType w:val="singleLevel"/>
    <w:tmpl w:val="BD7F1555"/>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E7157E"/>
    <w:rsid w:val="38E540F3"/>
    <w:rsid w:val="7DE7157E"/>
    <w:rsid w:val="7FFBCE3F"/>
    <w:rsid w:val="FFCE6592"/>
    <w:rsid w:val="FFFFACF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pPr>
    <w:rPr>
      <w:rFonts w:ascii="Arial" w:hAnsi="Arial" w:eastAsia="Arial" w:cs="Arial"/>
      <w:color w:val="000000"/>
      <w:sz w:val="21"/>
      <w:szCs w:val="21"/>
      <w:lang w:val="en-US" w:eastAsia="en-US" w:bidi="ar-SA"/>
    </w:rPr>
  </w:style>
  <w:style w:type="character" w:default="1" w:styleId="7">
    <w:name w:val="Default Paragraph Font"/>
    <w:semiHidden/>
    <w:qFormat/>
    <w:uiPriority w:val="0"/>
  </w:style>
  <w:style w:type="table" w:default="1" w:styleId="6">
    <w:name w:val="Normal Table"/>
    <w:semiHidden/>
    <w:qFormat/>
    <w:uiPriority w:val="0"/>
    <w:tblPr>
      <w:tblStyle w:val="6"/>
      <w:tblCellMar>
        <w:top w:w="0" w:type="dxa"/>
        <w:left w:w="108" w:type="dxa"/>
        <w:bottom w:w="0" w:type="dxa"/>
        <w:right w:w="108" w:type="dxa"/>
      </w:tblCellMar>
    </w:tblPr>
  </w:style>
  <w:style w:type="paragraph" w:styleId="2">
    <w:name w:val="Body Text"/>
    <w:basedOn w:val="1"/>
    <w:semiHidden/>
    <w:qFormat/>
    <w:uiPriority w:val="0"/>
  </w:style>
  <w:style w:type="paragraph" w:styleId="3">
    <w:name w:val="Body Text Indent"/>
    <w:basedOn w:val="1"/>
    <w:qFormat/>
    <w:uiPriority w:val="99"/>
    <w:pPr>
      <w:spacing w:after="120"/>
      <w:ind w:left="420" w:leftChars="200"/>
    </w:pPr>
  </w:style>
  <w:style w:type="paragraph" w:styleId="4">
    <w:name w:val="footer"/>
    <w:basedOn w:val="1"/>
    <w:qFormat/>
    <w:uiPriority w:val="99"/>
    <w:pPr>
      <w:tabs>
        <w:tab w:val="center" w:pos="4153"/>
        <w:tab w:val="right" w:pos="8306"/>
      </w:tabs>
    </w:pPr>
    <w:rPr>
      <w:sz w:val="18"/>
      <w:szCs w:val="18"/>
    </w:rPr>
  </w:style>
  <w:style w:type="paragraph" w:styleId="5">
    <w:name w:val="Body Text First Indent 2"/>
    <w:basedOn w:val="3"/>
    <w:qFormat/>
    <w:uiPriority w:val="99"/>
    <w:pPr>
      <w:ind w:firstLine="420" w:firstLineChars="200"/>
    </w:pPr>
  </w:style>
  <w:style w:type="character" w:customStyle="1" w:styleId="8">
    <w:name w:val="font71"/>
    <w:basedOn w:val="7"/>
    <w:qFormat/>
    <w:uiPriority w:val="0"/>
    <w:rPr>
      <w:rFonts w:ascii="方正小标宋_GBK" w:hAnsi="方正小标宋_GBK" w:eastAsia="方正小标宋_GBK" w:cs="方正小标宋_GBK"/>
      <w:color w:val="000000"/>
      <w:sz w:val="48"/>
      <w:szCs w:val="48"/>
      <w:u w:val="none"/>
    </w:rPr>
  </w:style>
  <w:style w:type="character" w:customStyle="1" w:styleId="9">
    <w:name w:val="font61"/>
    <w:basedOn w:val="7"/>
    <w:qFormat/>
    <w:uiPriority w:val="0"/>
    <w:rPr>
      <w:rFonts w:ascii="方正仿宋_GBK" w:hAnsi="方正仿宋_GBK" w:eastAsia="方正仿宋_GBK" w:cs="方正仿宋_GBK"/>
      <w:color w:val="000000"/>
      <w:sz w:val="32"/>
      <w:szCs w:val="32"/>
      <w:u w:val="none"/>
    </w:rPr>
  </w:style>
  <w:style w:type="character" w:customStyle="1" w:styleId="10">
    <w:name w:val="font91"/>
    <w:basedOn w:val="7"/>
    <w:qFormat/>
    <w:uiPriority w:val="0"/>
    <w:rPr>
      <w:rFonts w:hint="eastAsia" w:ascii="方正仿宋_GBK" w:hAnsi="方正仿宋_GBK" w:eastAsia="方正仿宋_GBK" w:cs="方正仿宋_GBK"/>
      <w:b/>
      <w:bCs/>
      <w:color w:val="000000"/>
      <w:sz w:val="32"/>
      <w:szCs w:val="32"/>
      <w:u w:val="none"/>
    </w:rPr>
  </w:style>
  <w:style w:type="character" w:customStyle="1" w:styleId="11">
    <w:name w:val="font41"/>
    <w:basedOn w:val="7"/>
    <w:qFormat/>
    <w:uiPriority w:val="0"/>
    <w:rPr>
      <w:rFonts w:hint="default" w:ascii="Times NR MT Pro Medium" w:hAnsi="Times NR MT Pro Medium" w:cs="Times NR MT Pro Medium"/>
      <w:color w:val="000000"/>
      <w:sz w:val="32"/>
      <w:szCs w:val="32"/>
      <w:u w:val="none"/>
    </w:rPr>
  </w:style>
  <w:style w:type="character" w:customStyle="1" w:styleId="12">
    <w:name w:val="font51"/>
    <w:basedOn w:val="7"/>
    <w:qFormat/>
    <w:uiPriority w:val="0"/>
    <w:rPr>
      <w:rFonts w:hint="default" w:ascii="Times NR MT Pro Medium" w:hAnsi="Times NR MT Pro Medium" w:cs="Times NR MT Pro Medium"/>
      <w:color w:val="000000"/>
      <w:sz w:val="18"/>
      <w:szCs w:val="18"/>
      <w:u w:val="none"/>
    </w:rPr>
  </w:style>
  <w:style w:type="character" w:customStyle="1" w:styleId="13">
    <w:name w:val="font101"/>
    <w:basedOn w:val="7"/>
    <w:qFormat/>
    <w:uiPriority w:val="0"/>
    <w:rPr>
      <w:rFonts w:hint="eastAsia" w:ascii="宋体" w:hAnsi="宋体" w:eastAsia="宋体" w:cs="宋体"/>
      <w:color w:val="000000"/>
      <w:sz w:val="18"/>
      <w:szCs w:val="18"/>
      <w:u w:val="none"/>
    </w:rPr>
  </w:style>
  <w:style w:type="table" w:customStyle="1" w:styleId="14">
    <w:name w:val="Table Normal"/>
    <w:unhideWhenUsed/>
    <w:qFormat/>
    <w:uiPriority w:val="0"/>
    <w:tblPr>
      <w:tblStyle w:val="6"/>
      <w:tblCellMar>
        <w:top w:w="0" w:type="dxa"/>
        <w:left w:w="0" w:type="dxa"/>
        <w:bottom w:w="0" w:type="dxa"/>
        <w:right w:w="0" w:type="dxa"/>
      </w:tblCellMar>
    </w:tblPr>
  </w:style>
  <w:style w:type="paragraph" w:customStyle="1" w:styleId="15">
    <w:name w:val="Table Text"/>
    <w:basedOn w:val="1"/>
    <w:semiHidden/>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45</Pages>
  <Words>2852</Words>
  <Characters>2895</Characters>
  <Lines>0</Lines>
  <Paragraphs>0</Paragraphs>
  <TotalTime>14.3333333333333</TotalTime>
  <ScaleCrop>false</ScaleCrop>
  <LinksUpToDate>false</LinksUpToDate>
  <CharactersWithSpaces>2919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2026-03-01T12:09:00Z</dcterms:created>
  <dc:creator>余声三日</dc:creator>
  <cp:lastModifiedBy> Leonard.</cp:lastModifiedBy>
  <dcterms:modified xsi:type="dcterms:W3CDTF">2026-03-09T04:36:20Z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A7871712B88E4A0696068F1665944AE6_13</vt:lpwstr>
  </property>
</Properties>
</file>